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B01" w:rsidRPr="00725B01" w:rsidRDefault="00725B01" w:rsidP="00725B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B01">
        <w:rPr>
          <w:rFonts w:ascii="Times New Roman" w:hAnsi="Times New Roman" w:cs="Times New Roman"/>
          <w:b/>
          <w:sz w:val="28"/>
          <w:szCs w:val="28"/>
        </w:rPr>
        <w:t>Наклейки на емкость:</w:t>
      </w:r>
    </w:p>
    <w:p w:rsidR="00725B01" w:rsidRDefault="00725B01" w:rsidP="00725B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5B01" w:rsidRDefault="00725B01" w:rsidP="00725B01">
      <w:pPr>
        <w:jc w:val="center"/>
        <w:rPr>
          <w:rStyle w:val="a7"/>
          <w:sz w:val="72"/>
          <w:szCs w:val="72"/>
        </w:rPr>
      </w:pPr>
      <w:r w:rsidRPr="006D50C4">
        <w:rPr>
          <w:rStyle w:val="a7"/>
          <w:sz w:val="72"/>
          <w:szCs w:val="72"/>
        </w:rPr>
        <w:t>Контейнер для</w:t>
      </w:r>
      <w:r w:rsidRPr="006D50C4">
        <w:rPr>
          <w:rStyle w:val="a7"/>
          <w:sz w:val="96"/>
          <w:szCs w:val="96"/>
        </w:rPr>
        <w:br/>
        <w:t>ИСПОЛЬЗОВАННЫХ БАТАРЕЕК</w:t>
      </w:r>
      <w:r w:rsidRPr="006D50C4">
        <w:rPr>
          <w:rStyle w:val="a7"/>
          <w:sz w:val="56"/>
          <w:szCs w:val="56"/>
        </w:rPr>
        <w:br/>
      </w:r>
      <w:r w:rsidRPr="006D50C4">
        <w:rPr>
          <w:rStyle w:val="a7"/>
          <w:color w:val="0070C0"/>
          <w:sz w:val="56"/>
          <w:szCs w:val="56"/>
        </w:rPr>
        <w:t>Содержащиеся в батарейках щёлочи, свинец, кадмий, цинк и др. опасные для здоровья вещества попадают в почву, грунтовые воды и реки, затем в растения и животных, и, в конце ко</w:t>
      </w:r>
      <w:r w:rsidRPr="006D50C4">
        <w:rPr>
          <w:rStyle w:val="a7"/>
          <w:color w:val="0070C0"/>
          <w:sz w:val="56"/>
          <w:szCs w:val="56"/>
        </w:rPr>
        <w:t>н</w:t>
      </w:r>
      <w:r w:rsidRPr="006D50C4">
        <w:rPr>
          <w:rStyle w:val="a7"/>
          <w:color w:val="0070C0"/>
          <w:sz w:val="56"/>
          <w:szCs w:val="56"/>
        </w:rPr>
        <w:t>цов, в организм человека.</w:t>
      </w:r>
      <w:r w:rsidRPr="006D50C4">
        <w:rPr>
          <w:rStyle w:val="a7"/>
          <w:color w:val="0070C0"/>
          <w:sz w:val="56"/>
          <w:szCs w:val="56"/>
        </w:rPr>
        <w:br/>
      </w:r>
      <w:r w:rsidRPr="000349ED">
        <w:rPr>
          <w:rStyle w:val="a7"/>
          <w:sz w:val="72"/>
          <w:szCs w:val="72"/>
        </w:rPr>
        <w:t>СПАСИБО ВАМ, ЧТО НЕ Б</w:t>
      </w:r>
      <w:r w:rsidRPr="000349ED">
        <w:rPr>
          <w:rStyle w:val="a7"/>
          <w:sz w:val="72"/>
          <w:szCs w:val="72"/>
        </w:rPr>
        <w:t>Ы</w:t>
      </w:r>
      <w:r w:rsidRPr="000349ED">
        <w:rPr>
          <w:rStyle w:val="a7"/>
          <w:sz w:val="72"/>
          <w:szCs w:val="72"/>
        </w:rPr>
        <w:t xml:space="preserve">РОСИЛИ БАТАРЕЙКУ </w:t>
      </w:r>
    </w:p>
    <w:p w:rsidR="009D0D3B" w:rsidRDefault="00725B01" w:rsidP="00725B01">
      <w:pPr>
        <w:jc w:val="center"/>
        <w:rPr>
          <w:rStyle w:val="a7"/>
          <w:sz w:val="72"/>
          <w:szCs w:val="72"/>
        </w:rPr>
      </w:pPr>
      <w:r w:rsidRPr="000349ED">
        <w:rPr>
          <w:rStyle w:val="a7"/>
          <w:sz w:val="72"/>
          <w:szCs w:val="72"/>
        </w:rPr>
        <w:t>В МУСОР!</w:t>
      </w:r>
    </w:p>
    <w:p w:rsidR="00725B01" w:rsidRDefault="00725B01" w:rsidP="00725B01">
      <w:pPr>
        <w:jc w:val="center"/>
        <w:rPr>
          <w:rStyle w:val="a7"/>
          <w:sz w:val="96"/>
          <w:szCs w:val="96"/>
        </w:rPr>
      </w:pPr>
      <w:bookmarkStart w:id="0" w:name="_GoBack"/>
      <w:bookmarkEnd w:id="0"/>
      <w:r>
        <w:rPr>
          <w:rStyle w:val="a7"/>
          <w:sz w:val="96"/>
          <w:szCs w:val="96"/>
        </w:rPr>
        <w:br w:type="page"/>
      </w:r>
    </w:p>
    <w:p w:rsidR="00725B01" w:rsidRDefault="00725B01" w:rsidP="00725B01">
      <w:pPr>
        <w:jc w:val="center"/>
        <w:rPr>
          <w:rStyle w:val="a7"/>
          <w:sz w:val="56"/>
          <w:szCs w:val="56"/>
        </w:rPr>
      </w:pPr>
      <w:r>
        <w:rPr>
          <w:noProof/>
          <w:lang w:eastAsia="ru-RU"/>
        </w:rPr>
        <w:lastRenderedPageBreak/>
        <w:drawing>
          <wp:inline distT="0" distB="0" distL="0" distR="0" wp14:anchorId="70254EE9" wp14:editId="625138E7">
            <wp:extent cx="4634865" cy="4572000"/>
            <wp:effectExtent l="0" t="0" r="0" b="0"/>
            <wp:docPr id="2" name="Рисунок 2" descr="Battery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ttery Drawi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486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B01" w:rsidRDefault="00725B01" w:rsidP="00725B01">
      <w:pPr>
        <w:jc w:val="center"/>
        <w:rPr>
          <w:rStyle w:val="a7"/>
          <w:sz w:val="56"/>
          <w:szCs w:val="56"/>
        </w:rPr>
      </w:pPr>
    </w:p>
    <w:p w:rsidR="00725B01" w:rsidRDefault="00725B01" w:rsidP="00E43BD8">
      <w:pPr>
        <w:rPr>
          <w:rFonts w:ascii="Times New Roman" w:hAnsi="Times New Roman" w:cs="Times New Roman"/>
          <w:sz w:val="28"/>
          <w:szCs w:val="28"/>
        </w:rPr>
        <w:sectPr w:rsidR="00725B0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5B01" w:rsidRPr="00725B01" w:rsidRDefault="00725B01" w:rsidP="00725B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5B01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lastRenderedPageBreak/>
        <w:t>Что может сделать каждый из нас?</w:t>
      </w:r>
      <w:r w:rsidRPr="00725B0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 </w:t>
      </w:r>
      <w:r w:rsidRPr="00725B0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br/>
      </w:r>
      <w:r w:rsidRPr="00725B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5B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Все очень просто и не потребует много времени и сил.</w:t>
      </w:r>
      <w:r w:rsidRPr="00725B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725B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5B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Несколько простых шагов, чтобы в своем классе установить коробку для сбора батареек</w:t>
      </w:r>
      <w:proofErr w:type="gramStart"/>
      <w:r w:rsidRPr="00725B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!</w:t>
      </w:r>
      <w:proofErr w:type="gramEnd"/>
      <w:r w:rsidRPr="00725B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 </w:t>
      </w:r>
    </w:p>
    <w:p w:rsidR="00725B01" w:rsidRPr="00725B01" w:rsidRDefault="00725B01" w:rsidP="00725B0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25B01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Шаг 1.</w:t>
      </w:r>
      <w:r w:rsidRPr="00725B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725B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Поставьте в своем классе коробку для сбора использованных батареек, </w:t>
      </w:r>
    </w:p>
    <w:p w:rsidR="00725B01" w:rsidRPr="00725B01" w:rsidRDefault="00725B01" w:rsidP="00725B0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5B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Коробка подойдет любая. Можно, например, взять обычную картонную, обмотать скотчем и прорезать сверху дырочку. Также для этого хорошо подходит пластиковая 5 л бутыль. Во избежание всяких хулиганств с коробками (бутылками и т.п.), лучше устанавл</w:t>
      </w:r>
      <w:r w:rsidRPr="00725B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Pr="00725B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вать коробку в надежных местах</w:t>
      </w:r>
      <w:proofErr w:type="gramStart"/>
      <w:r w:rsidRPr="00725B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725B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725B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725B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ывесить объявление, в котором указать, где стоит коробка. Для сбора батареек совместно с друз</w:t>
      </w:r>
      <w:r w:rsidRPr="00725B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ь</w:t>
      </w:r>
      <w:r w:rsidRPr="00725B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ями, На коробку (бутылку) приклейте надпись: «ДЛЯ ИСПОЛЬЗОВАННЫХ БАТАРЕЕК», также можно и на саму коробку пост</w:t>
      </w:r>
      <w:r w:rsidRPr="00725B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725B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вить короткое объявление </w:t>
      </w:r>
      <w:proofErr w:type="gramStart"/>
      <w:r w:rsidRPr="00725B0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( </w:t>
      </w:r>
      <w:proofErr w:type="gramEnd"/>
      <w:r w:rsidRPr="00725B0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см образцы)</w:t>
      </w:r>
      <w:r w:rsidRPr="00725B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</w:p>
    <w:p w:rsidR="00725B01" w:rsidRPr="00725B01" w:rsidRDefault="00725B01" w:rsidP="00725B0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5B01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Шаг 2.</w:t>
      </w:r>
      <w:r w:rsidRPr="00725B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725B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Повесьте в классе, школе объявление о сборе батареек </w:t>
      </w:r>
      <w:r w:rsidRPr="00725B0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</w:t>
      </w:r>
      <w:proofErr w:type="spellStart"/>
      <w:r w:rsidRPr="00725B0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см</w:t>
      </w:r>
      <w:proofErr w:type="gramStart"/>
      <w:r w:rsidRPr="00725B0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.о</w:t>
      </w:r>
      <w:proofErr w:type="gramEnd"/>
      <w:r w:rsidRPr="00725B0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бразец</w:t>
      </w:r>
      <w:proofErr w:type="spellEnd"/>
      <w:r w:rsidRPr="00725B0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)</w:t>
      </w:r>
      <w:r w:rsidRPr="00725B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25B01" w:rsidRPr="00725B01" w:rsidRDefault="00725B01" w:rsidP="00725B0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5B01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Шаг 3.</w:t>
      </w:r>
      <w:r w:rsidRPr="00725B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Вы можете регулярно считать собранные батарейки, например, 1 раз в неделю, месяц</w:t>
      </w:r>
      <w:proofErr w:type="gramStart"/>
      <w:r w:rsidRPr="00725B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B957F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:</w:t>
      </w:r>
      <w:proofErr w:type="gramEnd"/>
    </w:p>
    <w:p w:rsidR="00725B01" w:rsidRPr="00725B01" w:rsidRDefault="00725B01" w:rsidP="00725B0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5B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результатам вывесите объявление о том, сколько вы собрали батареек  </w:t>
      </w:r>
      <w:r w:rsidRPr="00725B0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</w:t>
      </w:r>
      <w:proofErr w:type="gramStart"/>
      <w:r w:rsidRPr="00725B0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см</w:t>
      </w:r>
      <w:proofErr w:type="gramEnd"/>
      <w:r w:rsidRPr="00725B0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образец в презентации)</w:t>
      </w:r>
      <w:r w:rsidRPr="00725B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  </w:t>
      </w:r>
    </w:p>
    <w:p w:rsidR="00725B01" w:rsidRPr="00725B01" w:rsidRDefault="00725B01" w:rsidP="00725B0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5B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Нам всем это очень интересно!</w:t>
      </w:r>
      <w:r w:rsidRPr="00725B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Страна должна знать своих героев!</w:t>
      </w:r>
    </w:p>
    <w:p w:rsidR="00725B01" w:rsidRPr="00725B01" w:rsidRDefault="00725B01" w:rsidP="00725B0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5B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5B0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shd w:val="clear" w:color="auto" w:fill="00FF00"/>
          <w:lang w:eastAsia="ru-RU"/>
        </w:rPr>
        <w:t>Образцы объявлений:</w:t>
      </w:r>
      <w:r w:rsidRPr="00725B0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shd w:val="clear" w:color="auto" w:fill="00FF00"/>
          <w:lang w:eastAsia="ru-RU"/>
        </w:rPr>
        <w:br/>
      </w:r>
      <w:r w:rsidRPr="00725B01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00FF00"/>
          <w:lang w:eastAsia="ru-RU"/>
        </w:rPr>
        <w:br/>
      </w:r>
      <w:hyperlink r:id="rId7" w:history="1">
        <w:r w:rsidRPr="00725B01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shd w:val="clear" w:color="auto" w:fill="FFFFFF"/>
            <w:lang w:eastAsia="ru-RU"/>
          </w:rPr>
          <w:t>Надпись на коробку </w:t>
        </w:r>
      </w:hyperlink>
      <w:r w:rsidRPr="00725B01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- эту надпись наклеиваем на коробку, например, 1 </w:t>
      </w:r>
      <w:proofErr w:type="spellStart"/>
      <w:r w:rsidRPr="00725B01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экз</w:t>
      </w:r>
      <w:proofErr w:type="gramStart"/>
      <w:r w:rsidRPr="00725B01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.с</w:t>
      </w:r>
      <w:proofErr w:type="gramEnd"/>
      <w:r w:rsidRPr="00725B01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верху</w:t>
      </w:r>
      <w:proofErr w:type="spellEnd"/>
      <w:r w:rsidRPr="00725B01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 и 1 </w:t>
      </w:r>
      <w:proofErr w:type="spellStart"/>
      <w:r w:rsidRPr="00725B01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экз.на</w:t>
      </w:r>
      <w:proofErr w:type="spellEnd"/>
      <w:r w:rsidRPr="00725B01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 переднюю часть коробки.</w:t>
      </w:r>
    </w:p>
    <w:p w:rsidR="00725B01" w:rsidRPr="00725B01" w:rsidRDefault="009D0D3B" w:rsidP="00725B01">
      <w:p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8" w:history="1">
        <w:r w:rsidR="00725B01" w:rsidRPr="00725B01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Объявление на коробку</w:t>
        </w:r>
      </w:hyperlink>
      <w:r w:rsidR="00725B01" w:rsidRPr="00725B0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- это объявление ставим на саму коробку, складываем лист пополам вовнутрь, а потом нижнюю часть листа еще раз пополам вовнутрь, получае</w:t>
      </w:r>
      <w:r w:rsidR="00725B01" w:rsidRPr="00725B0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</w:t>
      </w:r>
      <w:r w:rsidR="00725B01" w:rsidRPr="00725B0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ся объявление с подставочкой.</w:t>
      </w:r>
    </w:p>
    <w:p w:rsidR="00725B01" w:rsidRPr="00725B01" w:rsidRDefault="009D0D3B" w:rsidP="00725B01">
      <w:p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9" w:history="1">
        <w:r w:rsidR="00725B01" w:rsidRPr="00725B01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Объявление о сборе батареек</w:t>
        </w:r>
      </w:hyperlink>
      <w:r w:rsidR="00725B01" w:rsidRPr="00725B0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 </w:t>
      </w:r>
      <w:r w:rsidR="00725B01" w:rsidRPr="00725B0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это объявление о начале сбора батареек.</w:t>
      </w:r>
    </w:p>
    <w:p w:rsidR="00725B01" w:rsidRPr="00725B01" w:rsidRDefault="009D0D3B" w:rsidP="00725B01">
      <w:p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0" w:history="1">
        <w:r w:rsidR="00725B01" w:rsidRPr="00725B01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Объявление-отчет о сборе батареек</w:t>
        </w:r>
      </w:hyperlink>
      <w:r w:rsidR="00725B01" w:rsidRPr="00725B0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 </w:t>
      </w:r>
      <w:r w:rsidR="00725B01" w:rsidRPr="00725B0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это объявление вешаем 1 раз в неделю, месяц после пересчета батареек.</w:t>
      </w:r>
    </w:p>
    <w:p w:rsidR="00725B01" w:rsidRPr="00725B01" w:rsidRDefault="00725B01" w:rsidP="00725B01">
      <w:pPr>
        <w:rPr>
          <w:rFonts w:ascii="Calibri" w:eastAsia="Calibri" w:hAnsi="Calibri" w:cs="Times New Roman"/>
        </w:rPr>
      </w:pPr>
      <w:r w:rsidRPr="00725B01">
        <w:rPr>
          <w:rFonts w:ascii="Calibri" w:eastAsia="Calibri" w:hAnsi="Calibri" w:cs="Times New Roman"/>
        </w:rPr>
        <w:br w:type="page"/>
      </w:r>
    </w:p>
    <w:p w:rsidR="00725B01" w:rsidRPr="00090F66" w:rsidRDefault="00090F66" w:rsidP="00725B01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НАДПИСЬ НА ЕМКОСТЬ</w:t>
      </w:r>
    </w:p>
    <w:p w:rsidR="00725B01" w:rsidRPr="00725B01" w:rsidRDefault="00725B01" w:rsidP="00725B01">
      <w:pPr>
        <w:rPr>
          <w:rFonts w:ascii="Calibri" w:eastAsia="Calibri" w:hAnsi="Calibri" w:cs="Times New Roman"/>
          <w:b/>
        </w:rPr>
      </w:pPr>
    </w:p>
    <w:p w:rsidR="00725B01" w:rsidRPr="00725B01" w:rsidRDefault="00725B01" w:rsidP="00725B01">
      <w:pPr>
        <w:rPr>
          <w:rFonts w:ascii="Calibri" w:eastAsia="Calibri" w:hAnsi="Calibri" w:cs="Times New Roman"/>
          <w:b/>
          <w:sz w:val="100"/>
          <w:szCs w:val="100"/>
        </w:rPr>
      </w:pPr>
      <w:r w:rsidRPr="00725B01">
        <w:rPr>
          <w:rFonts w:ascii="Calibri" w:eastAsia="Calibri" w:hAnsi="Calibri" w:cs="Times New Roman"/>
          <w:b/>
          <w:sz w:val="100"/>
          <w:szCs w:val="100"/>
        </w:rPr>
        <w:t>ДЛЯ ИСПОЛЬЗОВАННЫХ БАТАРЕЕК</w:t>
      </w:r>
    </w:p>
    <w:p w:rsidR="00725B01" w:rsidRPr="00725B01" w:rsidRDefault="00725B01" w:rsidP="00725B01">
      <w:pPr>
        <w:rPr>
          <w:rFonts w:ascii="Calibri" w:eastAsia="Calibri" w:hAnsi="Calibri" w:cs="Times New Roman"/>
          <w:b/>
          <w:sz w:val="72"/>
          <w:szCs w:val="72"/>
        </w:rPr>
      </w:pPr>
    </w:p>
    <w:p w:rsidR="00725B01" w:rsidRPr="00725B01" w:rsidRDefault="00725B01" w:rsidP="00725B01">
      <w:pPr>
        <w:rPr>
          <w:rFonts w:ascii="Calibri" w:eastAsia="Calibri" w:hAnsi="Calibri" w:cs="Times New Roman"/>
          <w:b/>
          <w:sz w:val="100"/>
          <w:szCs w:val="100"/>
        </w:rPr>
      </w:pPr>
      <w:r w:rsidRPr="00725B01">
        <w:rPr>
          <w:rFonts w:ascii="Calibri" w:eastAsia="Calibri" w:hAnsi="Calibri" w:cs="Times New Roman"/>
          <w:b/>
          <w:sz w:val="100"/>
          <w:szCs w:val="100"/>
        </w:rPr>
        <w:t>ДЛЯ ИСПОЛЬЗОВАННЫХ БАТАРЕЕК</w:t>
      </w:r>
    </w:p>
    <w:p w:rsidR="00725B01" w:rsidRPr="00725B01" w:rsidRDefault="00725B01" w:rsidP="00725B01">
      <w:pPr>
        <w:rPr>
          <w:rFonts w:ascii="Calibri" w:eastAsia="Calibri" w:hAnsi="Calibri" w:cs="Times New Roman"/>
          <w:b/>
          <w:sz w:val="72"/>
          <w:szCs w:val="72"/>
        </w:rPr>
      </w:pPr>
    </w:p>
    <w:p w:rsidR="00725B01" w:rsidRPr="00725B01" w:rsidRDefault="00725B01" w:rsidP="00725B01">
      <w:pPr>
        <w:rPr>
          <w:rFonts w:ascii="Calibri" w:eastAsia="Calibri" w:hAnsi="Calibri" w:cs="Times New Roman"/>
          <w:b/>
          <w:sz w:val="100"/>
          <w:szCs w:val="100"/>
        </w:rPr>
      </w:pPr>
      <w:r w:rsidRPr="00725B01">
        <w:rPr>
          <w:rFonts w:ascii="Calibri" w:eastAsia="Calibri" w:hAnsi="Calibri" w:cs="Times New Roman"/>
          <w:b/>
          <w:sz w:val="100"/>
          <w:szCs w:val="100"/>
        </w:rPr>
        <w:t>ДЛЯ ИСПОЛЬЗОВАННЫХ БАТАРЕЕК</w:t>
      </w:r>
    </w:p>
    <w:p w:rsidR="00725B01" w:rsidRPr="00725B01" w:rsidRDefault="00725B01" w:rsidP="00725B01">
      <w:pPr>
        <w:rPr>
          <w:rFonts w:ascii="Calibri" w:eastAsia="Calibri" w:hAnsi="Calibri" w:cs="Times New Roman"/>
          <w:b/>
          <w:sz w:val="72"/>
          <w:szCs w:val="72"/>
        </w:rPr>
      </w:pPr>
    </w:p>
    <w:p w:rsidR="00725B01" w:rsidRPr="00725B01" w:rsidRDefault="00725B01" w:rsidP="00725B01">
      <w:pPr>
        <w:rPr>
          <w:rFonts w:ascii="Calibri" w:eastAsia="Calibri" w:hAnsi="Calibri" w:cs="Times New Roman"/>
          <w:b/>
          <w:sz w:val="100"/>
          <w:szCs w:val="100"/>
        </w:rPr>
      </w:pPr>
      <w:r w:rsidRPr="00725B01">
        <w:rPr>
          <w:rFonts w:ascii="Calibri" w:eastAsia="Calibri" w:hAnsi="Calibri" w:cs="Times New Roman"/>
          <w:b/>
          <w:sz w:val="100"/>
          <w:szCs w:val="100"/>
        </w:rPr>
        <w:t>ДЛЯ ИСПОЛЬЗОВАННЫХ БАТАРЕЕК</w:t>
      </w:r>
    </w:p>
    <w:p w:rsidR="00725B01" w:rsidRPr="00725B01" w:rsidRDefault="00725B01" w:rsidP="00725B01">
      <w:pPr>
        <w:rPr>
          <w:rFonts w:ascii="Calibri" w:eastAsia="Calibri" w:hAnsi="Calibri" w:cs="Times New Roman"/>
        </w:rPr>
      </w:pPr>
      <w:r w:rsidRPr="00725B01">
        <w:rPr>
          <w:rFonts w:ascii="Calibri" w:eastAsia="Calibri" w:hAnsi="Calibri" w:cs="Times New Roman"/>
        </w:rPr>
        <w:lastRenderedPageBreak/>
        <w:t>ОБЪЯВЛЕНИЕ НА КОРОБКУ</w:t>
      </w:r>
    </w:p>
    <w:p w:rsidR="00725B01" w:rsidRPr="00725B01" w:rsidRDefault="00725B01" w:rsidP="00725B01">
      <w:pPr>
        <w:rPr>
          <w:rFonts w:ascii="Cambria" w:eastAsia="Calibri" w:hAnsi="Cambria" w:cs="Times New Roman"/>
          <w:b/>
          <w:sz w:val="44"/>
          <w:szCs w:val="44"/>
        </w:rPr>
      </w:pPr>
      <w:r w:rsidRPr="00725B01">
        <w:rPr>
          <w:rFonts w:ascii="Cambria" w:eastAsia="Calibri" w:hAnsi="Cambria" w:cs="Times New Roman"/>
          <w:b/>
          <w:sz w:val="44"/>
          <w:szCs w:val="44"/>
        </w:rPr>
        <w:t xml:space="preserve">Дорогие друзья </w:t>
      </w:r>
      <w:r w:rsidRPr="00725B01">
        <w:rPr>
          <w:rFonts w:ascii="Times New Roman CYR" w:eastAsia="Calibri" w:hAnsi="Times New Roman CYR" w:cs="Times New Roman CYR"/>
          <w:b/>
          <w:bCs/>
          <w:i/>
          <w:highlight w:val="yellow"/>
        </w:rPr>
        <w:t>(или соседи, или коллеги и т.п.)</w:t>
      </w:r>
      <w:r w:rsidRPr="00725B01">
        <w:rPr>
          <w:rFonts w:ascii="Cambria" w:eastAsia="Calibri" w:hAnsi="Cambria" w:cs="Times New Roman"/>
          <w:b/>
          <w:sz w:val="44"/>
          <w:szCs w:val="44"/>
        </w:rPr>
        <w:t>!</w:t>
      </w:r>
    </w:p>
    <w:p w:rsidR="00725B01" w:rsidRPr="00725B01" w:rsidRDefault="00725B01" w:rsidP="00725B01">
      <w:pPr>
        <w:rPr>
          <w:rFonts w:ascii="Cambria" w:eastAsia="Calibri" w:hAnsi="Cambria" w:cs="Times New Roman"/>
          <w:b/>
          <w:sz w:val="44"/>
          <w:szCs w:val="44"/>
        </w:rPr>
      </w:pPr>
      <w:r w:rsidRPr="00725B01">
        <w:rPr>
          <w:rFonts w:ascii="Cambria" w:eastAsia="Calibri" w:hAnsi="Cambria" w:cs="Times New Roman"/>
          <w:b/>
          <w:sz w:val="44"/>
          <w:szCs w:val="44"/>
        </w:rPr>
        <w:t>ЗДЕСЬ установлена коробка для сбора использованных батареек.</w:t>
      </w:r>
    </w:p>
    <w:p w:rsidR="00725B01" w:rsidRPr="00725B01" w:rsidRDefault="00725B01" w:rsidP="00725B01">
      <w:pPr>
        <w:rPr>
          <w:rFonts w:ascii="Cambria" w:eastAsia="Calibri" w:hAnsi="Cambria" w:cs="Times New Roman"/>
          <w:b/>
          <w:sz w:val="44"/>
          <w:szCs w:val="44"/>
        </w:rPr>
      </w:pPr>
      <w:r w:rsidRPr="00725B01">
        <w:rPr>
          <w:rFonts w:ascii="Cambria" w:eastAsia="Calibri" w:hAnsi="Cambria" w:cs="Times New Roman"/>
          <w:b/>
          <w:sz w:val="44"/>
          <w:szCs w:val="44"/>
        </w:rPr>
        <w:t>Собранные батарейки будут переданы нами на утилизацию.</w:t>
      </w:r>
    </w:p>
    <w:p w:rsidR="00725B01" w:rsidRPr="00725B01" w:rsidRDefault="00725B01" w:rsidP="00725B01">
      <w:pPr>
        <w:rPr>
          <w:rFonts w:ascii="Cambria" w:eastAsia="Calibri" w:hAnsi="Cambria" w:cs="Times New Roman"/>
          <w:b/>
          <w:sz w:val="44"/>
          <w:szCs w:val="44"/>
        </w:rPr>
      </w:pPr>
      <w:r w:rsidRPr="00725B01">
        <w:rPr>
          <w:rFonts w:ascii="Cambria" w:eastAsia="Calibri" w:hAnsi="Cambria" w:cs="Times New Roman"/>
          <w:b/>
          <w:sz w:val="44"/>
          <w:szCs w:val="44"/>
        </w:rPr>
        <w:t>Не выбрасывайте батарейки в мусорное ведро!</w:t>
      </w:r>
    </w:p>
    <w:p w:rsidR="00725B01" w:rsidRPr="00725B01" w:rsidRDefault="00725B01" w:rsidP="00725B01">
      <w:pPr>
        <w:rPr>
          <w:rFonts w:ascii="Cambria" w:eastAsia="Calibri" w:hAnsi="Cambria" w:cs="Times New Roman"/>
          <w:b/>
          <w:sz w:val="44"/>
          <w:szCs w:val="44"/>
        </w:rPr>
      </w:pPr>
      <w:r w:rsidRPr="00725B01">
        <w:rPr>
          <w:rFonts w:ascii="Cambria" w:eastAsia="Calibri" w:hAnsi="Cambria" w:cs="Times New Roman"/>
          <w:b/>
          <w:sz w:val="44"/>
          <w:szCs w:val="44"/>
        </w:rPr>
        <w:t>Давайте внесем свой вклад в защиту окружающей среды!</w:t>
      </w:r>
    </w:p>
    <w:p w:rsidR="00725B01" w:rsidRPr="00725B01" w:rsidRDefault="00725B01" w:rsidP="00725B01">
      <w:pPr>
        <w:rPr>
          <w:rFonts w:ascii="Calibri" w:eastAsia="Calibri" w:hAnsi="Calibri" w:cs="Times New Roman"/>
        </w:rPr>
      </w:pPr>
      <w:r w:rsidRPr="00725B01">
        <w:rPr>
          <w:rFonts w:ascii="Calibri" w:eastAsia="Calibri" w:hAnsi="Calibri" w:cs="Times New Roman"/>
        </w:rPr>
        <w:br w:type="page"/>
      </w:r>
    </w:p>
    <w:p w:rsidR="00725B01" w:rsidRPr="00725B01" w:rsidRDefault="00725B01" w:rsidP="00725B01">
      <w:pPr>
        <w:rPr>
          <w:rFonts w:ascii="Calibri" w:eastAsia="Calibri" w:hAnsi="Calibri" w:cs="Times New Roman"/>
        </w:rPr>
      </w:pPr>
      <w:r w:rsidRPr="00725B01">
        <w:rPr>
          <w:rFonts w:ascii="Calibri" w:eastAsia="Calibri" w:hAnsi="Calibri" w:cs="Times New Roman"/>
        </w:rPr>
        <w:lastRenderedPageBreak/>
        <w:t>ОБЪЯВЛЕНИЕ О НАЧАЛЕ АКЦИИ</w:t>
      </w:r>
    </w:p>
    <w:p w:rsidR="00725B01" w:rsidRPr="00725B01" w:rsidRDefault="00725B01" w:rsidP="00725B01">
      <w:pPr>
        <w:rPr>
          <w:rFonts w:ascii="Cambria" w:eastAsia="Calibri" w:hAnsi="Cambria" w:cs="Times New Roman"/>
          <w:b/>
          <w:sz w:val="44"/>
          <w:szCs w:val="44"/>
        </w:rPr>
      </w:pPr>
      <w:r w:rsidRPr="00725B01">
        <w:rPr>
          <w:rFonts w:ascii="Cambria" w:eastAsia="Calibri" w:hAnsi="Cambria" w:cs="Times New Roman"/>
          <w:b/>
          <w:sz w:val="44"/>
          <w:szCs w:val="44"/>
        </w:rPr>
        <w:t xml:space="preserve">Дорогие друзья </w:t>
      </w:r>
      <w:r w:rsidRPr="00725B01">
        <w:rPr>
          <w:rFonts w:ascii="Times New Roman CYR" w:eastAsia="Calibri" w:hAnsi="Times New Roman CYR" w:cs="Times New Roman CYR"/>
          <w:b/>
          <w:bCs/>
          <w:i/>
          <w:highlight w:val="yellow"/>
        </w:rPr>
        <w:t>(или соседи, или коллеги и т.п.)</w:t>
      </w:r>
      <w:r w:rsidRPr="00725B01">
        <w:rPr>
          <w:rFonts w:ascii="Cambria" w:eastAsia="Calibri" w:hAnsi="Cambria" w:cs="Times New Roman"/>
          <w:b/>
          <w:sz w:val="44"/>
          <w:szCs w:val="44"/>
        </w:rPr>
        <w:t>!</w:t>
      </w:r>
    </w:p>
    <w:p w:rsidR="00725B01" w:rsidRPr="00725B01" w:rsidRDefault="00725B01" w:rsidP="00725B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25B01" w:rsidRPr="00725B01" w:rsidRDefault="00725B01" w:rsidP="00725B01">
      <w:pPr>
        <w:widowControl w:val="0"/>
        <w:autoSpaceDE w:val="0"/>
        <w:autoSpaceDN w:val="0"/>
        <w:adjustRightInd w:val="0"/>
        <w:spacing w:after="0" w:line="240" w:lineRule="auto"/>
        <w:ind w:right="70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725B01">
        <w:rPr>
          <w:rFonts w:ascii="Times New Roman CYR" w:eastAsia="Calibri" w:hAnsi="Times New Roman CYR" w:cs="Times New Roman CYR"/>
          <w:sz w:val="36"/>
          <w:szCs w:val="36"/>
        </w:rPr>
        <w:tab/>
        <w:t>И</w:t>
      </w:r>
      <w:r w:rsidRPr="00725B01">
        <w:rPr>
          <w:rFonts w:ascii="Times New Roman" w:eastAsia="Calibri" w:hAnsi="Times New Roman" w:cs="Times New Roman"/>
          <w:sz w:val="36"/>
          <w:szCs w:val="36"/>
        </w:rPr>
        <w:t>спользованные батарейки опасны для окружающей среды и</w:t>
      </w:r>
      <w:r w:rsidRPr="00725B01">
        <w:rPr>
          <w:rFonts w:ascii="Times New Roman CYR" w:eastAsia="Calibri" w:hAnsi="Times New Roman CYR" w:cs="Times New Roman CYR"/>
          <w:sz w:val="36"/>
          <w:szCs w:val="36"/>
        </w:rPr>
        <w:t xml:space="preserve"> </w:t>
      </w:r>
      <w:r w:rsidRPr="00725B01">
        <w:rPr>
          <w:rFonts w:ascii="Times New Roman" w:eastAsia="Calibri" w:hAnsi="Times New Roman" w:cs="Times New Roman"/>
          <w:sz w:val="36"/>
          <w:szCs w:val="36"/>
        </w:rPr>
        <w:t>здоровья людей</w:t>
      </w:r>
      <w:r w:rsidRPr="00725B01">
        <w:rPr>
          <w:rFonts w:ascii="Times New Roman CYR" w:eastAsia="Calibri" w:hAnsi="Times New Roman CYR" w:cs="Times New Roman CYR"/>
          <w:sz w:val="36"/>
          <w:szCs w:val="36"/>
        </w:rPr>
        <w:t xml:space="preserve">, </w:t>
      </w:r>
      <w:r w:rsidRPr="00725B01">
        <w:rPr>
          <w:rFonts w:ascii="Times New Roman" w:eastAsia="Calibri" w:hAnsi="Times New Roman" w:cs="Times New Roman"/>
          <w:sz w:val="36"/>
          <w:szCs w:val="36"/>
        </w:rPr>
        <w:t>батарейки могут с</w:t>
      </w:r>
      <w:r w:rsidRPr="00725B01">
        <w:rPr>
          <w:rFonts w:ascii="Times New Roman" w:eastAsia="Calibri" w:hAnsi="Times New Roman" w:cs="Times New Roman"/>
          <w:sz w:val="36"/>
          <w:szCs w:val="36"/>
        </w:rPr>
        <w:t>о</w:t>
      </w:r>
      <w:r w:rsidRPr="00725B01">
        <w:rPr>
          <w:rFonts w:ascii="Times New Roman" w:eastAsia="Calibri" w:hAnsi="Times New Roman" w:cs="Times New Roman"/>
          <w:sz w:val="36"/>
          <w:szCs w:val="36"/>
        </w:rPr>
        <w:t>держать вызывающие заболевания</w:t>
      </w:r>
      <w:r w:rsidRPr="00725B01">
        <w:rPr>
          <w:rFonts w:ascii="Times New Roman CYR" w:eastAsia="Calibri" w:hAnsi="Times New Roman CYR" w:cs="Times New Roman CYR"/>
          <w:sz w:val="36"/>
          <w:szCs w:val="36"/>
        </w:rPr>
        <w:t xml:space="preserve"> </w:t>
      </w:r>
      <w:r w:rsidRPr="00725B01">
        <w:rPr>
          <w:rFonts w:ascii="Times New Roman" w:eastAsia="Calibri" w:hAnsi="Times New Roman" w:cs="Times New Roman"/>
          <w:sz w:val="36"/>
          <w:szCs w:val="36"/>
        </w:rPr>
        <w:t>металлы – ртуть, свинец, кадмий; при разрушении корпуса батареек</w:t>
      </w:r>
      <w:r w:rsidRPr="00725B01">
        <w:rPr>
          <w:rFonts w:ascii="Times New Roman CYR" w:eastAsia="Calibri" w:hAnsi="Times New Roman CYR" w:cs="Times New Roman CYR"/>
          <w:sz w:val="36"/>
          <w:szCs w:val="36"/>
        </w:rPr>
        <w:t xml:space="preserve"> </w:t>
      </w:r>
      <w:r w:rsidRPr="00725B01">
        <w:rPr>
          <w:rFonts w:ascii="Times New Roman" w:eastAsia="Calibri" w:hAnsi="Times New Roman" w:cs="Times New Roman"/>
          <w:sz w:val="36"/>
          <w:szCs w:val="36"/>
        </w:rPr>
        <w:t>вредные вещества попадают в почву,</w:t>
      </w:r>
      <w:r w:rsidRPr="00725B01">
        <w:rPr>
          <w:rFonts w:ascii="Times New Roman CYR" w:eastAsia="Calibri" w:hAnsi="Times New Roman CYR" w:cs="Times New Roman CYR"/>
          <w:sz w:val="36"/>
          <w:szCs w:val="36"/>
        </w:rPr>
        <w:t xml:space="preserve"> </w:t>
      </w:r>
      <w:r w:rsidRPr="00725B01">
        <w:rPr>
          <w:rFonts w:ascii="Times New Roman" w:eastAsia="Calibri" w:hAnsi="Times New Roman" w:cs="Times New Roman"/>
          <w:sz w:val="36"/>
          <w:szCs w:val="36"/>
        </w:rPr>
        <w:t>природные воды, могут</w:t>
      </w:r>
      <w:r w:rsidRPr="00725B01">
        <w:rPr>
          <w:rFonts w:ascii="Times New Roman CYR" w:eastAsia="Calibri" w:hAnsi="Times New Roman CYR" w:cs="Times New Roman CYR"/>
          <w:sz w:val="36"/>
          <w:szCs w:val="36"/>
        </w:rPr>
        <w:t xml:space="preserve"> </w:t>
      </w:r>
      <w:r w:rsidRPr="00725B01">
        <w:rPr>
          <w:rFonts w:ascii="Times New Roman" w:eastAsia="Calibri" w:hAnsi="Times New Roman" w:cs="Times New Roman"/>
          <w:sz w:val="36"/>
          <w:szCs w:val="36"/>
        </w:rPr>
        <w:t>переноситься с пылью, поглощаться ра</w:t>
      </w:r>
      <w:r w:rsidRPr="00725B01">
        <w:rPr>
          <w:rFonts w:ascii="Times New Roman" w:eastAsia="Calibri" w:hAnsi="Times New Roman" w:cs="Times New Roman"/>
          <w:sz w:val="36"/>
          <w:szCs w:val="36"/>
        </w:rPr>
        <w:t>с</w:t>
      </w:r>
      <w:r w:rsidRPr="00725B01">
        <w:rPr>
          <w:rFonts w:ascii="Times New Roman" w:eastAsia="Calibri" w:hAnsi="Times New Roman" w:cs="Times New Roman"/>
          <w:sz w:val="36"/>
          <w:szCs w:val="36"/>
        </w:rPr>
        <w:t>тениями, попадать в организмы</w:t>
      </w:r>
      <w:r w:rsidRPr="00725B01">
        <w:rPr>
          <w:rFonts w:ascii="Times New Roman CYR" w:eastAsia="Calibri" w:hAnsi="Times New Roman CYR" w:cs="Times New Roman CYR"/>
          <w:sz w:val="36"/>
          <w:szCs w:val="36"/>
        </w:rPr>
        <w:t xml:space="preserve"> </w:t>
      </w:r>
      <w:r w:rsidRPr="00725B01">
        <w:rPr>
          <w:rFonts w:ascii="Times New Roman" w:eastAsia="Calibri" w:hAnsi="Times New Roman" w:cs="Times New Roman"/>
          <w:sz w:val="36"/>
          <w:szCs w:val="36"/>
        </w:rPr>
        <w:t>животных и человека</w:t>
      </w:r>
      <w:r w:rsidRPr="00725B01">
        <w:rPr>
          <w:rFonts w:ascii="Times New Roman CYR" w:eastAsia="Calibri" w:hAnsi="Times New Roman CYR" w:cs="Times New Roman CYR"/>
          <w:sz w:val="36"/>
          <w:szCs w:val="36"/>
        </w:rPr>
        <w:t>.</w:t>
      </w:r>
    </w:p>
    <w:p w:rsidR="00725B01" w:rsidRPr="00725B01" w:rsidRDefault="00725B01" w:rsidP="00725B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</w:p>
    <w:p w:rsidR="00725B01" w:rsidRPr="00725B01" w:rsidRDefault="00725B01" w:rsidP="00725B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725B01">
        <w:rPr>
          <w:rFonts w:ascii="Times New Roman CYR" w:eastAsia="Calibri" w:hAnsi="Times New Roman CYR" w:cs="Times New Roman CYR"/>
          <w:b/>
          <w:bCs/>
          <w:sz w:val="36"/>
          <w:szCs w:val="36"/>
        </w:rPr>
        <w:tab/>
      </w:r>
      <w:r w:rsidRPr="00725B01">
        <w:rPr>
          <w:rFonts w:ascii="Times New Roman" w:eastAsia="Calibri" w:hAnsi="Times New Roman" w:cs="Times New Roman"/>
          <w:b/>
          <w:bCs/>
          <w:sz w:val="36"/>
          <w:szCs w:val="36"/>
        </w:rPr>
        <w:t>Не выбрасывайте</w:t>
      </w:r>
      <w:r w:rsidRPr="00725B01">
        <w:rPr>
          <w:rFonts w:ascii="Times New Roman CYR" w:eastAsia="Calibri" w:hAnsi="Times New Roman CYR" w:cs="Times New Roman CYR"/>
          <w:b/>
          <w:bCs/>
          <w:sz w:val="36"/>
          <w:szCs w:val="36"/>
        </w:rPr>
        <w:t xml:space="preserve"> батарейки в мусорное ведро</w:t>
      </w:r>
      <w:r w:rsidRPr="00725B01">
        <w:rPr>
          <w:rFonts w:ascii="Times New Roman" w:eastAsia="Calibri" w:hAnsi="Times New Roman" w:cs="Times New Roman"/>
          <w:b/>
          <w:bCs/>
          <w:sz w:val="36"/>
          <w:szCs w:val="36"/>
        </w:rPr>
        <w:t>!</w:t>
      </w:r>
    </w:p>
    <w:p w:rsidR="00725B01" w:rsidRPr="00725B01" w:rsidRDefault="00725B01" w:rsidP="00725B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</w:p>
    <w:p w:rsidR="00725B01" w:rsidRPr="00725B01" w:rsidRDefault="00725B01" w:rsidP="00725B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</w:rPr>
      </w:pPr>
      <w:r w:rsidRPr="00725B01">
        <w:rPr>
          <w:rFonts w:ascii="Times New Roman CYR" w:eastAsia="Calibri" w:hAnsi="Times New Roman CYR" w:cs="Times New Roman CYR"/>
          <w:sz w:val="36"/>
          <w:szCs w:val="36"/>
        </w:rPr>
        <w:tab/>
        <w:t xml:space="preserve">У нас в ШКОЛЕ </w:t>
      </w:r>
      <w:r w:rsidRPr="00725B01">
        <w:rPr>
          <w:rFonts w:ascii="Times New Roman CYR" w:eastAsia="Calibri" w:hAnsi="Times New Roman CYR" w:cs="Times New Roman CYR"/>
          <w:b/>
          <w:bCs/>
          <w:i/>
          <w:highlight w:val="yellow"/>
        </w:rPr>
        <w:t>(или офисе и т.п.)</w:t>
      </w:r>
      <w:r w:rsidRPr="00725B01">
        <w:rPr>
          <w:rFonts w:ascii="Times New Roman CYR" w:eastAsia="Calibri" w:hAnsi="Times New Roman CYR" w:cs="Times New Roman CYR"/>
          <w:sz w:val="36"/>
          <w:szCs w:val="36"/>
        </w:rPr>
        <w:t xml:space="preserve"> мы установили контейнеры для сбора использованных батареек, просьба бросать батарейки в них. Впоследствии собранные батарейки будут п</w:t>
      </w:r>
      <w:r w:rsidR="00090F66">
        <w:rPr>
          <w:rFonts w:ascii="Times New Roman CYR" w:eastAsia="Calibri" w:hAnsi="Times New Roman CYR" w:cs="Times New Roman CYR"/>
          <w:sz w:val="36"/>
          <w:szCs w:val="36"/>
        </w:rPr>
        <w:t>ереданы нами на перер</w:t>
      </w:r>
      <w:r w:rsidR="00090F66">
        <w:rPr>
          <w:rFonts w:ascii="Times New Roman CYR" w:eastAsia="Calibri" w:hAnsi="Times New Roman CYR" w:cs="Times New Roman CYR"/>
          <w:sz w:val="36"/>
          <w:szCs w:val="36"/>
        </w:rPr>
        <w:t>а</w:t>
      </w:r>
      <w:r w:rsidR="00090F66">
        <w:rPr>
          <w:rFonts w:ascii="Times New Roman CYR" w:eastAsia="Calibri" w:hAnsi="Times New Roman CYR" w:cs="Times New Roman CYR"/>
          <w:sz w:val="36"/>
          <w:szCs w:val="36"/>
        </w:rPr>
        <w:t>ботку</w:t>
      </w:r>
      <w:proofErr w:type="gramStart"/>
      <w:r w:rsidR="00090F66">
        <w:rPr>
          <w:rFonts w:ascii="Times New Roman CYR" w:eastAsia="Calibri" w:hAnsi="Times New Roman CYR" w:cs="Times New Roman CYR"/>
          <w:sz w:val="36"/>
          <w:szCs w:val="36"/>
        </w:rPr>
        <w:t xml:space="preserve"> .</w:t>
      </w:r>
      <w:proofErr w:type="gramEnd"/>
    </w:p>
    <w:p w:rsidR="00725B01" w:rsidRPr="00725B01" w:rsidRDefault="00725B01" w:rsidP="00725B0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eastAsia="Calibri" w:hAnsi="Times New Roman CYR" w:cs="Times New Roman CYR"/>
          <w:sz w:val="36"/>
          <w:szCs w:val="36"/>
        </w:rPr>
      </w:pPr>
      <w:r w:rsidRPr="00725B01">
        <w:rPr>
          <w:rFonts w:ascii="Times New Roman CYR" w:eastAsia="Calibri" w:hAnsi="Times New Roman CYR" w:cs="Times New Roman CYR"/>
          <w:sz w:val="36"/>
          <w:szCs w:val="36"/>
        </w:rPr>
        <w:t>Расскажите о нашем начинании друзьям и знакомым,  и нас станет больше, ведь привычка пр</w:t>
      </w:r>
      <w:r w:rsidRPr="00725B01">
        <w:rPr>
          <w:rFonts w:ascii="Times New Roman CYR" w:eastAsia="Calibri" w:hAnsi="Times New Roman CYR" w:cs="Times New Roman CYR"/>
          <w:sz w:val="36"/>
          <w:szCs w:val="36"/>
        </w:rPr>
        <w:t>а</w:t>
      </w:r>
      <w:r w:rsidRPr="00725B01">
        <w:rPr>
          <w:rFonts w:ascii="Times New Roman CYR" w:eastAsia="Calibri" w:hAnsi="Times New Roman CYR" w:cs="Times New Roman CYR"/>
          <w:sz w:val="36"/>
          <w:szCs w:val="36"/>
        </w:rPr>
        <w:t>вильного обращения с опасными отходами очень заразительна.</w:t>
      </w:r>
    </w:p>
    <w:p w:rsidR="00725B01" w:rsidRPr="00725B01" w:rsidRDefault="00725B01" w:rsidP="00725B01">
      <w:pPr>
        <w:widowControl w:val="0"/>
        <w:autoSpaceDE w:val="0"/>
        <w:autoSpaceDN w:val="0"/>
        <w:adjustRightInd w:val="0"/>
        <w:rPr>
          <w:rFonts w:ascii="Calibri" w:eastAsia="Calibri" w:hAnsi="Calibri" w:cs="Calibri"/>
        </w:rPr>
      </w:pPr>
    </w:p>
    <w:p w:rsidR="00725B01" w:rsidRPr="00725B01" w:rsidRDefault="00725B01" w:rsidP="00725B01">
      <w:pPr>
        <w:rPr>
          <w:rFonts w:ascii="Calibri" w:eastAsia="Calibri" w:hAnsi="Calibri" w:cs="Times New Roman"/>
        </w:rPr>
      </w:pPr>
    </w:p>
    <w:p w:rsidR="00725B01" w:rsidRPr="00725B01" w:rsidRDefault="00725B01" w:rsidP="00725B01">
      <w:pPr>
        <w:rPr>
          <w:rFonts w:ascii="Calibri" w:eastAsia="Calibri" w:hAnsi="Calibri" w:cs="Times New Roman"/>
        </w:rPr>
      </w:pPr>
      <w:r w:rsidRPr="00725B01">
        <w:rPr>
          <w:rFonts w:ascii="Calibri" w:eastAsia="Calibri" w:hAnsi="Calibri" w:cs="Times New Roman"/>
        </w:rPr>
        <w:br w:type="page"/>
      </w:r>
    </w:p>
    <w:p w:rsidR="00725B01" w:rsidRPr="00725B01" w:rsidRDefault="00725B01" w:rsidP="00725B01">
      <w:pPr>
        <w:rPr>
          <w:rFonts w:ascii="Calibri" w:eastAsia="Calibri" w:hAnsi="Calibri" w:cs="Times New Roman"/>
        </w:rPr>
      </w:pPr>
      <w:r w:rsidRPr="00725B01">
        <w:rPr>
          <w:rFonts w:ascii="Calibri" w:eastAsia="Calibri" w:hAnsi="Calibri" w:cs="Times New Roman"/>
        </w:rPr>
        <w:lastRenderedPageBreak/>
        <w:t>ОТЧЕТ</w:t>
      </w:r>
    </w:p>
    <w:p w:rsidR="00725B01" w:rsidRPr="00725B01" w:rsidRDefault="00725B01" w:rsidP="00725B01">
      <w:pPr>
        <w:jc w:val="center"/>
        <w:rPr>
          <w:rFonts w:ascii="Calibri" w:eastAsia="Calibri" w:hAnsi="Calibri" w:cs="Times New Roman"/>
          <w:b/>
          <w:sz w:val="36"/>
        </w:rPr>
      </w:pPr>
      <w:r w:rsidRPr="00725B01">
        <w:rPr>
          <w:rFonts w:ascii="Calibri" w:eastAsia="Calibri" w:hAnsi="Calibri" w:cs="Times New Roman"/>
          <w:b/>
          <w:sz w:val="36"/>
        </w:rPr>
        <w:t xml:space="preserve">Уважаемые друзья </w:t>
      </w:r>
      <w:r w:rsidRPr="00725B01">
        <w:rPr>
          <w:rFonts w:ascii="Times New Roman CYR" w:eastAsia="Calibri" w:hAnsi="Times New Roman CYR" w:cs="Times New Roman CYR"/>
          <w:b/>
          <w:bCs/>
          <w:i/>
          <w:highlight w:val="yellow"/>
        </w:rPr>
        <w:t>(или коллеги и т.п.)</w:t>
      </w:r>
      <w:r w:rsidRPr="00725B01">
        <w:rPr>
          <w:rFonts w:ascii="Calibri" w:eastAsia="Calibri" w:hAnsi="Calibri" w:cs="Times New Roman"/>
          <w:b/>
          <w:sz w:val="36"/>
        </w:rPr>
        <w:t>!</w:t>
      </w:r>
    </w:p>
    <w:p w:rsidR="00725B01" w:rsidRPr="00725B01" w:rsidRDefault="00725B01" w:rsidP="00725B01">
      <w:pPr>
        <w:rPr>
          <w:rFonts w:ascii="Calibri" w:eastAsia="Calibri" w:hAnsi="Calibri" w:cs="Times New Roman"/>
          <w:b/>
          <w:sz w:val="32"/>
          <w:szCs w:val="32"/>
        </w:rPr>
      </w:pPr>
      <w:r w:rsidRPr="00725B01">
        <w:rPr>
          <w:rFonts w:ascii="Calibri" w:eastAsia="Calibri" w:hAnsi="Calibri" w:cs="Times New Roman"/>
          <w:b/>
          <w:sz w:val="32"/>
          <w:szCs w:val="32"/>
        </w:rPr>
        <w:t>Отличная новость!</w:t>
      </w:r>
    </w:p>
    <w:p w:rsidR="00725B01" w:rsidRPr="00725B01" w:rsidRDefault="00725B01" w:rsidP="00725B01">
      <w:pPr>
        <w:rPr>
          <w:rFonts w:ascii="Calibri" w:eastAsia="Calibri" w:hAnsi="Calibri" w:cs="Times New Roman"/>
          <w:sz w:val="32"/>
          <w:szCs w:val="32"/>
        </w:rPr>
      </w:pPr>
      <w:r w:rsidRPr="00725B01">
        <w:rPr>
          <w:rFonts w:ascii="Calibri" w:eastAsia="Calibri" w:hAnsi="Calibri" w:cs="Times New Roman"/>
          <w:sz w:val="32"/>
          <w:szCs w:val="32"/>
        </w:rPr>
        <w:t xml:space="preserve">Мы сегодня подвели первый </w:t>
      </w:r>
      <w:r w:rsidRPr="00725B01">
        <w:rPr>
          <w:rFonts w:ascii="Times New Roman CYR" w:eastAsia="Calibri" w:hAnsi="Times New Roman CYR" w:cs="Times New Roman CYR"/>
          <w:b/>
          <w:bCs/>
          <w:i/>
          <w:highlight w:val="yellow"/>
        </w:rPr>
        <w:t>(или очередной)</w:t>
      </w:r>
      <w:r w:rsidRPr="00725B01">
        <w:rPr>
          <w:rFonts w:ascii="Calibri" w:eastAsia="Calibri" w:hAnsi="Calibri" w:cs="Times New Roman"/>
          <w:sz w:val="32"/>
          <w:szCs w:val="32"/>
        </w:rPr>
        <w:t xml:space="preserve"> итог по сбору батареек в нашем классе  или школе </w:t>
      </w:r>
      <w:r w:rsidRPr="00725B01">
        <w:rPr>
          <w:rFonts w:ascii="Times New Roman CYR" w:eastAsia="Calibri" w:hAnsi="Times New Roman CYR" w:cs="Times New Roman CYR"/>
          <w:b/>
          <w:bCs/>
          <w:i/>
          <w:highlight w:val="yellow"/>
        </w:rPr>
        <w:t>(или офисе и т.п.)</w:t>
      </w:r>
      <w:r w:rsidRPr="00725B01">
        <w:rPr>
          <w:rFonts w:ascii="Calibri" w:eastAsia="Calibri" w:hAnsi="Calibri" w:cs="Times New Roman"/>
          <w:sz w:val="32"/>
          <w:szCs w:val="32"/>
        </w:rPr>
        <w:t xml:space="preserve">. </w:t>
      </w:r>
    </w:p>
    <w:p w:rsidR="00725B01" w:rsidRPr="00725B01" w:rsidRDefault="00725B01" w:rsidP="00725B01">
      <w:pPr>
        <w:rPr>
          <w:rFonts w:ascii="Calibri" w:eastAsia="Calibri" w:hAnsi="Calibri" w:cs="Times New Roman"/>
          <w:sz w:val="32"/>
          <w:szCs w:val="32"/>
        </w:rPr>
      </w:pPr>
      <w:r w:rsidRPr="00725B01">
        <w:rPr>
          <w:rFonts w:ascii="Calibri" w:eastAsia="Calibri" w:hAnsi="Calibri" w:cs="Times New Roman"/>
          <w:sz w:val="32"/>
          <w:szCs w:val="32"/>
        </w:rPr>
        <w:t>И вот результат: за день/неделю/месяц мы собрали ___</w:t>
      </w:r>
      <w:r w:rsidRPr="00725B01">
        <w:rPr>
          <w:rFonts w:ascii="Calibri" w:eastAsia="Calibri" w:hAnsi="Calibri" w:cs="Times New Roman"/>
          <w:b/>
          <w:sz w:val="32"/>
          <w:szCs w:val="32"/>
        </w:rPr>
        <w:t xml:space="preserve"> шт.</w:t>
      </w:r>
      <w:r w:rsidRPr="00725B01">
        <w:rPr>
          <w:rFonts w:ascii="Calibri" w:eastAsia="Calibri" w:hAnsi="Calibri" w:cs="Times New Roman"/>
          <w:sz w:val="32"/>
          <w:szCs w:val="32"/>
        </w:rPr>
        <w:t xml:space="preserve"> разных батареек!!!! Вес составил …… </w:t>
      </w:r>
      <w:proofErr w:type="gramStart"/>
      <w:r w:rsidRPr="00725B01">
        <w:rPr>
          <w:rFonts w:ascii="Calibri" w:eastAsia="Calibri" w:hAnsi="Calibri" w:cs="Times New Roman"/>
          <w:sz w:val="32"/>
          <w:szCs w:val="32"/>
        </w:rPr>
        <w:t>кг</w:t>
      </w:r>
      <w:proofErr w:type="gramEnd"/>
      <w:r w:rsidRPr="00725B01">
        <w:rPr>
          <w:rFonts w:ascii="Calibri" w:eastAsia="Calibri" w:hAnsi="Calibri" w:cs="Times New Roman"/>
          <w:sz w:val="32"/>
          <w:szCs w:val="32"/>
        </w:rPr>
        <w:t xml:space="preserve"> </w:t>
      </w:r>
    </w:p>
    <w:p w:rsidR="00725B01" w:rsidRPr="00725B01" w:rsidRDefault="00725B01" w:rsidP="00725B01">
      <w:pPr>
        <w:rPr>
          <w:rFonts w:ascii="Calibri" w:eastAsia="Calibri" w:hAnsi="Calibri" w:cs="Times New Roman"/>
          <w:sz w:val="32"/>
          <w:szCs w:val="32"/>
        </w:rPr>
      </w:pPr>
      <w:r w:rsidRPr="00725B01">
        <w:rPr>
          <w:rFonts w:ascii="Calibri" w:eastAsia="Calibri" w:hAnsi="Calibri" w:cs="Times New Roman"/>
          <w:sz w:val="32"/>
          <w:szCs w:val="32"/>
        </w:rPr>
        <w:t>КЛАСС__________________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58"/>
        <w:gridCol w:w="5458"/>
        <w:gridCol w:w="5459"/>
      </w:tblGrid>
      <w:tr w:rsidR="00725B01" w:rsidRPr="00725B01" w:rsidTr="00116923">
        <w:tc>
          <w:tcPr>
            <w:tcW w:w="5458" w:type="dxa"/>
          </w:tcPr>
          <w:p w:rsidR="00725B01" w:rsidRPr="00725B01" w:rsidRDefault="00725B01" w:rsidP="00725B01">
            <w:pPr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725B01">
              <w:rPr>
                <w:rFonts w:ascii="Calibri" w:eastAsia="Calibri" w:hAnsi="Calibri" w:cs="Times New Roman"/>
                <w:b/>
                <w:sz w:val="32"/>
                <w:szCs w:val="32"/>
              </w:rPr>
              <w:t>ДЕНЬ/ НЕДЕЛЯ/МЕСЯЦ</w:t>
            </w:r>
          </w:p>
        </w:tc>
        <w:tc>
          <w:tcPr>
            <w:tcW w:w="5458" w:type="dxa"/>
          </w:tcPr>
          <w:p w:rsidR="00725B01" w:rsidRPr="00725B01" w:rsidRDefault="00725B01" w:rsidP="00725B01">
            <w:pPr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725B01">
              <w:rPr>
                <w:rFonts w:ascii="Calibri" w:eastAsia="Calibri" w:hAnsi="Calibri" w:cs="Times New Roman"/>
                <w:b/>
                <w:sz w:val="32"/>
                <w:szCs w:val="32"/>
              </w:rPr>
              <w:t>КОЛИЧЕСТВО СОБРАННЫХ БАТАРЕЕК</w:t>
            </w:r>
          </w:p>
        </w:tc>
        <w:tc>
          <w:tcPr>
            <w:tcW w:w="5459" w:type="dxa"/>
          </w:tcPr>
          <w:p w:rsidR="00725B01" w:rsidRPr="00725B01" w:rsidRDefault="00725B01" w:rsidP="00725B01">
            <w:pPr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725B01">
              <w:rPr>
                <w:rFonts w:ascii="Calibri" w:eastAsia="Calibri" w:hAnsi="Calibri" w:cs="Times New Roman"/>
                <w:b/>
                <w:sz w:val="32"/>
                <w:szCs w:val="32"/>
              </w:rPr>
              <w:t>ВЕС СОБРАННЫХ БАТАРЕЕК</w:t>
            </w:r>
          </w:p>
        </w:tc>
      </w:tr>
      <w:tr w:rsidR="00725B01" w:rsidRPr="00725B01" w:rsidTr="00116923">
        <w:tc>
          <w:tcPr>
            <w:tcW w:w="5458" w:type="dxa"/>
          </w:tcPr>
          <w:p w:rsidR="00725B01" w:rsidRPr="00725B01" w:rsidRDefault="00725B01" w:rsidP="00725B01">
            <w:pPr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</w:tc>
        <w:tc>
          <w:tcPr>
            <w:tcW w:w="5458" w:type="dxa"/>
          </w:tcPr>
          <w:p w:rsidR="00725B01" w:rsidRPr="00725B01" w:rsidRDefault="00725B01" w:rsidP="00725B01">
            <w:pPr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</w:tc>
        <w:tc>
          <w:tcPr>
            <w:tcW w:w="5459" w:type="dxa"/>
          </w:tcPr>
          <w:p w:rsidR="00725B01" w:rsidRPr="00725B01" w:rsidRDefault="00725B01" w:rsidP="00725B01">
            <w:pPr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</w:tc>
      </w:tr>
      <w:tr w:rsidR="00725B01" w:rsidRPr="00725B01" w:rsidTr="00116923">
        <w:tc>
          <w:tcPr>
            <w:tcW w:w="5458" w:type="dxa"/>
          </w:tcPr>
          <w:p w:rsidR="00725B01" w:rsidRPr="00725B01" w:rsidRDefault="00725B01" w:rsidP="00725B01">
            <w:pPr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</w:tc>
        <w:tc>
          <w:tcPr>
            <w:tcW w:w="5458" w:type="dxa"/>
          </w:tcPr>
          <w:p w:rsidR="00725B01" w:rsidRPr="00725B01" w:rsidRDefault="00725B01" w:rsidP="00725B01">
            <w:pPr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</w:tc>
        <w:tc>
          <w:tcPr>
            <w:tcW w:w="5459" w:type="dxa"/>
          </w:tcPr>
          <w:p w:rsidR="00725B01" w:rsidRPr="00725B01" w:rsidRDefault="00725B01" w:rsidP="00725B01">
            <w:pPr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</w:tc>
      </w:tr>
    </w:tbl>
    <w:p w:rsidR="00725B01" w:rsidRPr="00725B01" w:rsidRDefault="00725B01" w:rsidP="00725B01">
      <w:pPr>
        <w:rPr>
          <w:rFonts w:ascii="Calibri" w:eastAsia="Calibri" w:hAnsi="Calibri" w:cs="Times New Roman"/>
          <w:sz w:val="32"/>
          <w:szCs w:val="32"/>
        </w:rPr>
      </w:pPr>
    </w:p>
    <w:p w:rsidR="00725B01" w:rsidRPr="00725B01" w:rsidRDefault="00725B01" w:rsidP="00725B01">
      <w:pPr>
        <w:rPr>
          <w:rFonts w:ascii="Calibri" w:eastAsia="Calibri" w:hAnsi="Calibri" w:cs="Times New Roman"/>
          <w:b/>
          <w:sz w:val="32"/>
          <w:szCs w:val="32"/>
        </w:rPr>
      </w:pPr>
      <w:r w:rsidRPr="00725B01">
        <w:rPr>
          <w:rFonts w:ascii="Calibri" w:eastAsia="Calibri" w:hAnsi="Calibri" w:cs="Times New Roman"/>
          <w:b/>
          <w:sz w:val="32"/>
          <w:szCs w:val="32"/>
        </w:rPr>
        <w:t xml:space="preserve">Друзья, уже ___ шт. батареек, собранных в нашей школе </w:t>
      </w:r>
      <w:r w:rsidRPr="00725B01">
        <w:rPr>
          <w:rFonts w:ascii="Times New Roman CYR" w:eastAsia="Calibri" w:hAnsi="Times New Roman CYR" w:cs="Times New Roman CYR"/>
          <w:b/>
          <w:bCs/>
          <w:i/>
          <w:highlight w:val="yellow"/>
        </w:rPr>
        <w:t>(или офисе и т.п.)</w:t>
      </w:r>
      <w:r w:rsidRPr="00725B01">
        <w:rPr>
          <w:rFonts w:ascii="Times New Roman CYR" w:eastAsia="Calibri" w:hAnsi="Times New Roman CYR" w:cs="Times New Roman CYR"/>
          <w:b/>
          <w:bCs/>
          <w:i/>
        </w:rPr>
        <w:t>,</w:t>
      </w:r>
      <w:r w:rsidRPr="00725B01">
        <w:rPr>
          <w:rFonts w:ascii="Calibri" w:eastAsia="Calibri" w:hAnsi="Calibri" w:cs="Times New Roman"/>
          <w:b/>
          <w:sz w:val="32"/>
          <w:szCs w:val="32"/>
        </w:rPr>
        <w:t xml:space="preserve"> не попали на свалку, не были сожжены и не отравили нашу планету!</w:t>
      </w:r>
    </w:p>
    <w:p w:rsidR="00725B01" w:rsidRPr="00725B01" w:rsidRDefault="00725B01" w:rsidP="00725B01">
      <w:pPr>
        <w:rPr>
          <w:rFonts w:ascii="Calibri" w:eastAsia="Calibri" w:hAnsi="Calibri" w:cs="Times New Roman"/>
          <w:sz w:val="32"/>
          <w:szCs w:val="32"/>
        </w:rPr>
      </w:pPr>
    </w:p>
    <w:p w:rsidR="00725B01" w:rsidRPr="00725B01" w:rsidRDefault="00725B01" w:rsidP="00725B01">
      <w:pPr>
        <w:rPr>
          <w:rFonts w:ascii="Calibri" w:eastAsia="Calibri" w:hAnsi="Calibri" w:cs="Times New Roman"/>
          <w:sz w:val="32"/>
          <w:szCs w:val="32"/>
        </w:rPr>
      </w:pPr>
      <w:r w:rsidRPr="00725B01">
        <w:rPr>
          <w:rFonts w:ascii="Calibri" w:eastAsia="Calibri" w:hAnsi="Calibri" w:cs="Times New Roman"/>
          <w:sz w:val="32"/>
          <w:szCs w:val="32"/>
        </w:rPr>
        <w:t>Это наш вклад в защиту природы от загрязнений, выделяемых использованными батарейками – ртуть, никель, ка</w:t>
      </w:r>
      <w:r w:rsidRPr="00725B01">
        <w:rPr>
          <w:rFonts w:ascii="Calibri" w:eastAsia="Calibri" w:hAnsi="Calibri" w:cs="Times New Roman"/>
          <w:sz w:val="32"/>
          <w:szCs w:val="32"/>
        </w:rPr>
        <w:t>д</w:t>
      </w:r>
      <w:r w:rsidRPr="00725B01">
        <w:rPr>
          <w:rFonts w:ascii="Calibri" w:eastAsia="Calibri" w:hAnsi="Calibri" w:cs="Times New Roman"/>
          <w:sz w:val="32"/>
          <w:szCs w:val="32"/>
        </w:rPr>
        <w:t>мий, литий, марганец, цинк.</w:t>
      </w:r>
    </w:p>
    <w:p w:rsidR="00725B01" w:rsidRPr="00725B01" w:rsidRDefault="00725B01" w:rsidP="00725B01">
      <w:pPr>
        <w:rPr>
          <w:rFonts w:ascii="Calibri" w:eastAsia="Calibri" w:hAnsi="Calibri" w:cs="Times New Roman"/>
          <w:sz w:val="32"/>
          <w:szCs w:val="32"/>
        </w:rPr>
      </w:pPr>
      <w:r w:rsidRPr="00725B01">
        <w:rPr>
          <w:rFonts w:ascii="Calibri" w:eastAsia="Calibri" w:hAnsi="Calibri" w:cs="Times New Roman"/>
          <w:sz w:val="32"/>
          <w:szCs w:val="32"/>
        </w:rPr>
        <w:t>Расскажите о нашем</w:t>
      </w:r>
      <w:r w:rsidR="0000516D">
        <w:rPr>
          <w:rFonts w:ascii="Calibri" w:eastAsia="Calibri" w:hAnsi="Calibri" w:cs="Times New Roman"/>
          <w:sz w:val="32"/>
          <w:szCs w:val="32"/>
        </w:rPr>
        <w:t xml:space="preserve"> начинании друзьям и знакомым,</w:t>
      </w:r>
      <w:r w:rsidRPr="00725B01">
        <w:rPr>
          <w:rFonts w:ascii="Calibri" w:eastAsia="Calibri" w:hAnsi="Calibri" w:cs="Times New Roman"/>
          <w:sz w:val="32"/>
          <w:szCs w:val="32"/>
        </w:rPr>
        <w:t xml:space="preserve"> и нас станет больше, ведь привычка правильного обращения с опасными отходами очень заразительна.</w:t>
      </w:r>
    </w:p>
    <w:p w:rsidR="00725B01" w:rsidRPr="00725B01" w:rsidRDefault="00725B01" w:rsidP="00725B01">
      <w:pPr>
        <w:rPr>
          <w:rFonts w:ascii="Calibri" w:eastAsia="Calibri" w:hAnsi="Calibri" w:cs="Times New Roman"/>
        </w:rPr>
      </w:pPr>
    </w:p>
    <w:p w:rsidR="00725B01" w:rsidRDefault="00725B01" w:rsidP="00E43BD8">
      <w:pPr>
        <w:rPr>
          <w:rFonts w:ascii="Times New Roman" w:hAnsi="Times New Roman" w:cs="Times New Roman"/>
          <w:sz w:val="28"/>
          <w:szCs w:val="28"/>
        </w:rPr>
      </w:pPr>
    </w:p>
    <w:p w:rsidR="00725B01" w:rsidRDefault="00725B01" w:rsidP="00E43BD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5701" w:type="dxa"/>
        <w:tblLook w:val="04A0" w:firstRow="1" w:lastRow="0" w:firstColumn="1" w:lastColumn="0" w:noHBand="0" w:noVBand="1"/>
      </w:tblPr>
      <w:tblGrid>
        <w:gridCol w:w="550"/>
        <w:gridCol w:w="3258"/>
        <w:gridCol w:w="330"/>
        <w:gridCol w:w="330"/>
        <w:gridCol w:w="331"/>
        <w:gridCol w:w="330"/>
        <w:gridCol w:w="330"/>
        <w:gridCol w:w="331"/>
        <w:gridCol w:w="330"/>
        <w:gridCol w:w="330"/>
        <w:gridCol w:w="331"/>
        <w:gridCol w:w="330"/>
        <w:gridCol w:w="330"/>
        <w:gridCol w:w="331"/>
        <w:gridCol w:w="330"/>
        <w:gridCol w:w="331"/>
        <w:gridCol w:w="330"/>
        <w:gridCol w:w="330"/>
        <w:gridCol w:w="331"/>
        <w:gridCol w:w="330"/>
        <w:gridCol w:w="330"/>
        <w:gridCol w:w="331"/>
        <w:gridCol w:w="330"/>
        <w:gridCol w:w="330"/>
        <w:gridCol w:w="331"/>
        <w:gridCol w:w="330"/>
        <w:gridCol w:w="331"/>
        <w:gridCol w:w="330"/>
        <w:gridCol w:w="330"/>
        <w:gridCol w:w="331"/>
        <w:gridCol w:w="330"/>
        <w:gridCol w:w="330"/>
        <w:gridCol w:w="331"/>
        <w:gridCol w:w="330"/>
        <w:gridCol w:w="330"/>
        <w:gridCol w:w="331"/>
        <w:gridCol w:w="330"/>
        <w:gridCol w:w="331"/>
      </w:tblGrid>
      <w:tr w:rsidR="00725B01" w:rsidTr="00725B01">
        <w:trPr>
          <w:trHeight w:val="295"/>
        </w:trPr>
        <w:tc>
          <w:tcPr>
            <w:tcW w:w="550" w:type="dxa"/>
            <w:vMerge w:val="restart"/>
          </w:tcPr>
          <w:p w:rsidR="00725B01" w:rsidRPr="008014A0" w:rsidRDefault="00725B01" w:rsidP="00116923">
            <w:pPr>
              <w:jc w:val="center"/>
              <w:rPr>
                <w:sz w:val="32"/>
                <w:szCs w:val="32"/>
              </w:rPr>
            </w:pPr>
            <w:r w:rsidRPr="008014A0">
              <w:rPr>
                <w:sz w:val="32"/>
                <w:szCs w:val="32"/>
              </w:rPr>
              <w:t xml:space="preserve">№ </w:t>
            </w:r>
            <w:proofErr w:type="spellStart"/>
            <w:r w:rsidRPr="008014A0">
              <w:rPr>
                <w:sz w:val="32"/>
                <w:szCs w:val="32"/>
              </w:rPr>
              <w:t>пп</w:t>
            </w:r>
            <w:proofErr w:type="spellEnd"/>
          </w:p>
        </w:tc>
        <w:tc>
          <w:tcPr>
            <w:tcW w:w="3258" w:type="dxa"/>
          </w:tcPr>
          <w:p w:rsidR="00725B01" w:rsidRDefault="00725B01" w:rsidP="00116923">
            <w:pPr>
              <w:jc w:val="center"/>
              <w:rPr>
                <w:sz w:val="32"/>
                <w:szCs w:val="32"/>
              </w:rPr>
            </w:pPr>
          </w:p>
          <w:p w:rsidR="00725B01" w:rsidRPr="008014A0" w:rsidRDefault="00725B01" w:rsidP="001169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Дата</w:t>
            </w:r>
          </w:p>
        </w:tc>
        <w:tc>
          <w:tcPr>
            <w:tcW w:w="330" w:type="dxa"/>
            <w:vMerge w:val="restart"/>
          </w:tcPr>
          <w:p w:rsidR="00725B01" w:rsidRDefault="00725B01" w:rsidP="00116923"/>
        </w:tc>
        <w:tc>
          <w:tcPr>
            <w:tcW w:w="330" w:type="dxa"/>
            <w:vMerge w:val="restart"/>
          </w:tcPr>
          <w:p w:rsidR="00725B01" w:rsidRDefault="00725B01" w:rsidP="00116923"/>
        </w:tc>
        <w:tc>
          <w:tcPr>
            <w:tcW w:w="331" w:type="dxa"/>
            <w:vMerge w:val="restart"/>
          </w:tcPr>
          <w:p w:rsidR="00725B01" w:rsidRDefault="00725B01" w:rsidP="00116923"/>
        </w:tc>
        <w:tc>
          <w:tcPr>
            <w:tcW w:w="330" w:type="dxa"/>
            <w:vMerge w:val="restart"/>
          </w:tcPr>
          <w:p w:rsidR="00725B01" w:rsidRDefault="00725B01" w:rsidP="00116923"/>
        </w:tc>
        <w:tc>
          <w:tcPr>
            <w:tcW w:w="330" w:type="dxa"/>
            <w:vMerge w:val="restart"/>
          </w:tcPr>
          <w:p w:rsidR="00725B01" w:rsidRDefault="00725B01" w:rsidP="00116923"/>
        </w:tc>
        <w:tc>
          <w:tcPr>
            <w:tcW w:w="331" w:type="dxa"/>
            <w:vMerge w:val="restart"/>
          </w:tcPr>
          <w:p w:rsidR="00725B01" w:rsidRDefault="00725B01" w:rsidP="00116923"/>
        </w:tc>
        <w:tc>
          <w:tcPr>
            <w:tcW w:w="330" w:type="dxa"/>
            <w:vMerge w:val="restart"/>
          </w:tcPr>
          <w:p w:rsidR="00725B01" w:rsidRDefault="00725B01" w:rsidP="00116923"/>
        </w:tc>
        <w:tc>
          <w:tcPr>
            <w:tcW w:w="330" w:type="dxa"/>
            <w:vMerge w:val="restart"/>
          </w:tcPr>
          <w:p w:rsidR="00725B01" w:rsidRDefault="00725B01" w:rsidP="00116923"/>
        </w:tc>
        <w:tc>
          <w:tcPr>
            <w:tcW w:w="331" w:type="dxa"/>
            <w:vMerge w:val="restart"/>
          </w:tcPr>
          <w:p w:rsidR="00725B01" w:rsidRDefault="00725B01" w:rsidP="00116923"/>
        </w:tc>
        <w:tc>
          <w:tcPr>
            <w:tcW w:w="330" w:type="dxa"/>
            <w:vMerge w:val="restart"/>
          </w:tcPr>
          <w:p w:rsidR="00725B01" w:rsidRDefault="00725B01" w:rsidP="00116923"/>
        </w:tc>
        <w:tc>
          <w:tcPr>
            <w:tcW w:w="330" w:type="dxa"/>
            <w:vMerge w:val="restart"/>
          </w:tcPr>
          <w:p w:rsidR="00725B01" w:rsidRDefault="00725B01" w:rsidP="00116923"/>
        </w:tc>
        <w:tc>
          <w:tcPr>
            <w:tcW w:w="331" w:type="dxa"/>
            <w:vMerge w:val="restart"/>
          </w:tcPr>
          <w:p w:rsidR="00725B01" w:rsidRDefault="00725B01" w:rsidP="00116923"/>
        </w:tc>
        <w:tc>
          <w:tcPr>
            <w:tcW w:w="330" w:type="dxa"/>
            <w:vMerge w:val="restart"/>
          </w:tcPr>
          <w:p w:rsidR="00725B01" w:rsidRDefault="00725B01" w:rsidP="00116923"/>
        </w:tc>
        <w:tc>
          <w:tcPr>
            <w:tcW w:w="331" w:type="dxa"/>
            <w:vMerge w:val="restart"/>
          </w:tcPr>
          <w:p w:rsidR="00725B01" w:rsidRDefault="00725B01" w:rsidP="00116923"/>
        </w:tc>
        <w:tc>
          <w:tcPr>
            <w:tcW w:w="330" w:type="dxa"/>
            <w:vMerge w:val="restart"/>
          </w:tcPr>
          <w:p w:rsidR="00725B01" w:rsidRDefault="00725B01" w:rsidP="00116923"/>
        </w:tc>
        <w:tc>
          <w:tcPr>
            <w:tcW w:w="330" w:type="dxa"/>
            <w:vMerge w:val="restart"/>
          </w:tcPr>
          <w:p w:rsidR="00725B01" w:rsidRDefault="00725B01" w:rsidP="00116923"/>
        </w:tc>
        <w:tc>
          <w:tcPr>
            <w:tcW w:w="331" w:type="dxa"/>
            <w:vMerge w:val="restart"/>
          </w:tcPr>
          <w:p w:rsidR="00725B01" w:rsidRDefault="00725B01" w:rsidP="00116923"/>
        </w:tc>
        <w:tc>
          <w:tcPr>
            <w:tcW w:w="330" w:type="dxa"/>
            <w:vMerge w:val="restart"/>
          </w:tcPr>
          <w:p w:rsidR="00725B01" w:rsidRDefault="00725B01" w:rsidP="00116923"/>
        </w:tc>
        <w:tc>
          <w:tcPr>
            <w:tcW w:w="330" w:type="dxa"/>
            <w:vMerge w:val="restart"/>
          </w:tcPr>
          <w:p w:rsidR="00725B01" w:rsidRDefault="00725B01" w:rsidP="00116923"/>
        </w:tc>
        <w:tc>
          <w:tcPr>
            <w:tcW w:w="331" w:type="dxa"/>
            <w:vMerge w:val="restart"/>
          </w:tcPr>
          <w:p w:rsidR="00725B01" w:rsidRDefault="00725B01" w:rsidP="00116923"/>
        </w:tc>
        <w:tc>
          <w:tcPr>
            <w:tcW w:w="330" w:type="dxa"/>
            <w:vMerge w:val="restart"/>
          </w:tcPr>
          <w:p w:rsidR="00725B01" w:rsidRDefault="00725B01" w:rsidP="00116923"/>
        </w:tc>
        <w:tc>
          <w:tcPr>
            <w:tcW w:w="330" w:type="dxa"/>
            <w:vMerge w:val="restart"/>
          </w:tcPr>
          <w:p w:rsidR="00725B01" w:rsidRDefault="00725B01" w:rsidP="00116923"/>
        </w:tc>
        <w:tc>
          <w:tcPr>
            <w:tcW w:w="331" w:type="dxa"/>
            <w:vMerge w:val="restart"/>
          </w:tcPr>
          <w:p w:rsidR="00725B01" w:rsidRDefault="00725B01" w:rsidP="00116923"/>
        </w:tc>
        <w:tc>
          <w:tcPr>
            <w:tcW w:w="330" w:type="dxa"/>
            <w:vMerge w:val="restart"/>
          </w:tcPr>
          <w:p w:rsidR="00725B01" w:rsidRDefault="00725B01" w:rsidP="00116923"/>
        </w:tc>
        <w:tc>
          <w:tcPr>
            <w:tcW w:w="331" w:type="dxa"/>
            <w:vMerge w:val="restart"/>
          </w:tcPr>
          <w:p w:rsidR="00725B01" w:rsidRDefault="00725B01" w:rsidP="00116923"/>
        </w:tc>
        <w:tc>
          <w:tcPr>
            <w:tcW w:w="330" w:type="dxa"/>
            <w:vMerge w:val="restart"/>
          </w:tcPr>
          <w:p w:rsidR="00725B01" w:rsidRDefault="00725B01" w:rsidP="00116923"/>
        </w:tc>
        <w:tc>
          <w:tcPr>
            <w:tcW w:w="330" w:type="dxa"/>
            <w:vMerge w:val="restart"/>
          </w:tcPr>
          <w:p w:rsidR="00725B01" w:rsidRDefault="00725B01" w:rsidP="00116923"/>
        </w:tc>
        <w:tc>
          <w:tcPr>
            <w:tcW w:w="331" w:type="dxa"/>
            <w:vMerge w:val="restart"/>
          </w:tcPr>
          <w:p w:rsidR="00725B01" w:rsidRDefault="00725B01" w:rsidP="00116923"/>
        </w:tc>
        <w:tc>
          <w:tcPr>
            <w:tcW w:w="330" w:type="dxa"/>
            <w:vMerge w:val="restart"/>
          </w:tcPr>
          <w:p w:rsidR="00725B01" w:rsidRDefault="00725B01" w:rsidP="00116923"/>
        </w:tc>
        <w:tc>
          <w:tcPr>
            <w:tcW w:w="330" w:type="dxa"/>
            <w:vMerge w:val="restart"/>
          </w:tcPr>
          <w:p w:rsidR="00725B01" w:rsidRDefault="00725B01" w:rsidP="00116923"/>
        </w:tc>
        <w:tc>
          <w:tcPr>
            <w:tcW w:w="331" w:type="dxa"/>
            <w:vMerge w:val="restart"/>
          </w:tcPr>
          <w:p w:rsidR="00725B01" w:rsidRDefault="00725B01" w:rsidP="00116923"/>
        </w:tc>
        <w:tc>
          <w:tcPr>
            <w:tcW w:w="330" w:type="dxa"/>
            <w:vMerge w:val="restart"/>
          </w:tcPr>
          <w:p w:rsidR="00725B01" w:rsidRDefault="00725B01" w:rsidP="00116923"/>
        </w:tc>
        <w:tc>
          <w:tcPr>
            <w:tcW w:w="330" w:type="dxa"/>
            <w:vMerge w:val="restart"/>
          </w:tcPr>
          <w:p w:rsidR="00725B01" w:rsidRDefault="00725B01" w:rsidP="00116923"/>
        </w:tc>
        <w:tc>
          <w:tcPr>
            <w:tcW w:w="331" w:type="dxa"/>
            <w:vMerge w:val="restart"/>
          </w:tcPr>
          <w:p w:rsidR="00725B01" w:rsidRDefault="00725B01" w:rsidP="00116923"/>
        </w:tc>
        <w:tc>
          <w:tcPr>
            <w:tcW w:w="330" w:type="dxa"/>
            <w:vMerge w:val="restart"/>
          </w:tcPr>
          <w:p w:rsidR="00725B01" w:rsidRDefault="00725B01" w:rsidP="00116923"/>
        </w:tc>
        <w:tc>
          <w:tcPr>
            <w:tcW w:w="331" w:type="dxa"/>
            <w:vMerge w:val="restart"/>
          </w:tcPr>
          <w:p w:rsidR="00725B01" w:rsidRDefault="00725B01" w:rsidP="00116923"/>
        </w:tc>
      </w:tr>
      <w:tr w:rsidR="00725B01" w:rsidTr="00725B01">
        <w:trPr>
          <w:trHeight w:val="295"/>
        </w:trPr>
        <w:tc>
          <w:tcPr>
            <w:tcW w:w="550" w:type="dxa"/>
            <w:vMerge/>
          </w:tcPr>
          <w:p w:rsidR="00725B01" w:rsidRPr="008014A0" w:rsidRDefault="00725B01" w:rsidP="001169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58" w:type="dxa"/>
          </w:tcPr>
          <w:p w:rsidR="00725B01" w:rsidRDefault="00725B01" w:rsidP="00116923">
            <w:pPr>
              <w:jc w:val="center"/>
              <w:rPr>
                <w:sz w:val="32"/>
                <w:szCs w:val="32"/>
              </w:rPr>
            </w:pPr>
            <w:r w:rsidRPr="008014A0">
              <w:rPr>
                <w:sz w:val="32"/>
                <w:szCs w:val="32"/>
              </w:rPr>
              <w:t>Фамилия Имя</w:t>
            </w:r>
          </w:p>
        </w:tc>
        <w:tc>
          <w:tcPr>
            <w:tcW w:w="330" w:type="dxa"/>
            <w:vMerge/>
          </w:tcPr>
          <w:p w:rsidR="00725B01" w:rsidRDefault="00725B01" w:rsidP="00116923"/>
        </w:tc>
        <w:tc>
          <w:tcPr>
            <w:tcW w:w="330" w:type="dxa"/>
            <w:vMerge/>
          </w:tcPr>
          <w:p w:rsidR="00725B01" w:rsidRDefault="00725B01" w:rsidP="00116923"/>
        </w:tc>
        <w:tc>
          <w:tcPr>
            <w:tcW w:w="331" w:type="dxa"/>
            <w:vMerge/>
          </w:tcPr>
          <w:p w:rsidR="00725B01" w:rsidRDefault="00725B01" w:rsidP="00116923"/>
        </w:tc>
        <w:tc>
          <w:tcPr>
            <w:tcW w:w="330" w:type="dxa"/>
            <w:vMerge/>
          </w:tcPr>
          <w:p w:rsidR="00725B01" w:rsidRDefault="00725B01" w:rsidP="00116923"/>
        </w:tc>
        <w:tc>
          <w:tcPr>
            <w:tcW w:w="330" w:type="dxa"/>
            <w:vMerge/>
          </w:tcPr>
          <w:p w:rsidR="00725B01" w:rsidRDefault="00725B01" w:rsidP="00116923"/>
        </w:tc>
        <w:tc>
          <w:tcPr>
            <w:tcW w:w="331" w:type="dxa"/>
            <w:vMerge/>
          </w:tcPr>
          <w:p w:rsidR="00725B01" w:rsidRDefault="00725B01" w:rsidP="00116923"/>
        </w:tc>
        <w:tc>
          <w:tcPr>
            <w:tcW w:w="330" w:type="dxa"/>
            <w:vMerge/>
          </w:tcPr>
          <w:p w:rsidR="00725B01" w:rsidRDefault="00725B01" w:rsidP="00116923"/>
        </w:tc>
        <w:tc>
          <w:tcPr>
            <w:tcW w:w="330" w:type="dxa"/>
            <w:vMerge/>
          </w:tcPr>
          <w:p w:rsidR="00725B01" w:rsidRDefault="00725B01" w:rsidP="00116923"/>
        </w:tc>
        <w:tc>
          <w:tcPr>
            <w:tcW w:w="331" w:type="dxa"/>
            <w:vMerge/>
          </w:tcPr>
          <w:p w:rsidR="00725B01" w:rsidRDefault="00725B01" w:rsidP="00116923"/>
        </w:tc>
        <w:tc>
          <w:tcPr>
            <w:tcW w:w="330" w:type="dxa"/>
            <w:vMerge/>
          </w:tcPr>
          <w:p w:rsidR="00725B01" w:rsidRDefault="00725B01" w:rsidP="00116923"/>
        </w:tc>
        <w:tc>
          <w:tcPr>
            <w:tcW w:w="330" w:type="dxa"/>
            <w:vMerge/>
          </w:tcPr>
          <w:p w:rsidR="00725B01" w:rsidRDefault="00725B01" w:rsidP="00116923"/>
        </w:tc>
        <w:tc>
          <w:tcPr>
            <w:tcW w:w="331" w:type="dxa"/>
            <w:vMerge/>
          </w:tcPr>
          <w:p w:rsidR="00725B01" w:rsidRDefault="00725B01" w:rsidP="00116923"/>
        </w:tc>
        <w:tc>
          <w:tcPr>
            <w:tcW w:w="330" w:type="dxa"/>
            <w:vMerge/>
          </w:tcPr>
          <w:p w:rsidR="00725B01" w:rsidRDefault="00725B01" w:rsidP="00116923"/>
        </w:tc>
        <w:tc>
          <w:tcPr>
            <w:tcW w:w="331" w:type="dxa"/>
            <w:vMerge/>
          </w:tcPr>
          <w:p w:rsidR="00725B01" w:rsidRDefault="00725B01" w:rsidP="00116923"/>
        </w:tc>
        <w:tc>
          <w:tcPr>
            <w:tcW w:w="330" w:type="dxa"/>
            <w:vMerge/>
          </w:tcPr>
          <w:p w:rsidR="00725B01" w:rsidRDefault="00725B01" w:rsidP="00116923"/>
        </w:tc>
        <w:tc>
          <w:tcPr>
            <w:tcW w:w="330" w:type="dxa"/>
            <w:vMerge/>
          </w:tcPr>
          <w:p w:rsidR="00725B01" w:rsidRDefault="00725B01" w:rsidP="00116923"/>
        </w:tc>
        <w:tc>
          <w:tcPr>
            <w:tcW w:w="331" w:type="dxa"/>
            <w:vMerge/>
          </w:tcPr>
          <w:p w:rsidR="00725B01" w:rsidRDefault="00725B01" w:rsidP="00116923"/>
        </w:tc>
        <w:tc>
          <w:tcPr>
            <w:tcW w:w="330" w:type="dxa"/>
            <w:vMerge/>
          </w:tcPr>
          <w:p w:rsidR="00725B01" w:rsidRDefault="00725B01" w:rsidP="00116923"/>
        </w:tc>
        <w:tc>
          <w:tcPr>
            <w:tcW w:w="330" w:type="dxa"/>
            <w:vMerge/>
          </w:tcPr>
          <w:p w:rsidR="00725B01" w:rsidRDefault="00725B01" w:rsidP="00116923"/>
        </w:tc>
        <w:tc>
          <w:tcPr>
            <w:tcW w:w="331" w:type="dxa"/>
            <w:vMerge/>
          </w:tcPr>
          <w:p w:rsidR="00725B01" w:rsidRDefault="00725B01" w:rsidP="00116923"/>
        </w:tc>
        <w:tc>
          <w:tcPr>
            <w:tcW w:w="330" w:type="dxa"/>
            <w:vMerge/>
          </w:tcPr>
          <w:p w:rsidR="00725B01" w:rsidRDefault="00725B01" w:rsidP="00116923"/>
        </w:tc>
        <w:tc>
          <w:tcPr>
            <w:tcW w:w="330" w:type="dxa"/>
            <w:vMerge/>
          </w:tcPr>
          <w:p w:rsidR="00725B01" w:rsidRDefault="00725B01" w:rsidP="00116923"/>
        </w:tc>
        <w:tc>
          <w:tcPr>
            <w:tcW w:w="331" w:type="dxa"/>
            <w:vMerge/>
          </w:tcPr>
          <w:p w:rsidR="00725B01" w:rsidRDefault="00725B01" w:rsidP="00116923"/>
        </w:tc>
        <w:tc>
          <w:tcPr>
            <w:tcW w:w="330" w:type="dxa"/>
            <w:vMerge/>
          </w:tcPr>
          <w:p w:rsidR="00725B01" w:rsidRDefault="00725B01" w:rsidP="00116923"/>
        </w:tc>
        <w:tc>
          <w:tcPr>
            <w:tcW w:w="331" w:type="dxa"/>
            <w:vMerge/>
          </w:tcPr>
          <w:p w:rsidR="00725B01" w:rsidRDefault="00725B01" w:rsidP="00116923"/>
        </w:tc>
        <w:tc>
          <w:tcPr>
            <w:tcW w:w="330" w:type="dxa"/>
            <w:vMerge/>
          </w:tcPr>
          <w:p w:rsidR="00725B01" w:rsidRDefault="00725B01" w:rsidP="00116923"/>
        </w:tc>
        <w:tc>
          <w:tcPr>
            <w:tcW w:w="330" w:type="dxa"/>
            <w:vMerge/>
          </w:tcPr>
          <w:p w:rsidR="00725B01" w:rsidRDefault="00725B01" w:rsidP="00116923"/>
        </w:tc>
        <w:tc>
          <w:tcPr>
            <w:tcW w:w="331" w:type="dxa"/>
            <w:vMerge/>
          </w:tcPr>
          <w:p w:rsidR="00725B01" w:rsidRDefault="00725B01" w:rsidP="00116923"/>
        </w:tc>
        <w:tc>
          <w:tcPr>
            <w:tcW w:w="330" w:type="dxa"/>
            <w:vMerge/>
          </w:tcPr>
          <w:p w:rsidR="00725B01" w:rsidRDefault="00725B01" w:rsidP="00116923"/>
        </w:tc>
        <w:tc>
          <w:tcPr>
            <w:tcW w:w="330" w:type="dxa"/>
            <w:vMerge/>
          </w:tcPr>
          <w:p w:rsidR="00725B01" w:rsidRDefault="00725B01" w:rsidP="00116923"/>
        </w:tc>
        <w:tc>
          <w:tcPr>
            <w:tcW w:w="331" w:type="dxa"/>
            <w:vMerge/>
          </w:tcPr>
          <w:p w:rsidR="00725B01" w:rsidRDefault="00725B01" w:rsidP="00116923"/>
        </w:tc>
        <w:tc>
          <w:tcPr>
            <w:tcW w:w="330" w:type="dxa"/>
            <w:vMerge/>
          </w:tcPr>
          <w:p w:rsidR="00725B01" w:rsidRDefault="00725B01" w:rsidP="00116923"/>
        </w:tc>
        <w:tc>
          <w:tcPr>
            <w:tcW w:w="330" w:type="dxa"/>
            <w:vMerge/>
          </w:tcPr>
          <w:p w:rsidR="00725B01" w:rsidRDefault="00725B01" w:rsidP="00116923"/>
        </w:tc>
        <w:tc>
          <w:tcPr>
            <w:tcW w:w="331" w:type="dxa"/>
            <w:vMerge/>
          </w:tcPr>
          <w:p w:rsidR="00725B01" w:rsidRDefault="00725B01" w:rsidP="00116923"/>
        </w:tc>
        <w:tc>
          <w:tcPr>
            <w:tcW w:w="330" w:type="dxa"/>
            <w:vMerge/>
          </w:tcPr>
          <w:p w:rsidR="00725B01" w:rsidRDefault="00725B01" w:rsidP="00116923"/>
        </w:tc>
        <w:tc>
          <w:tcPr>
            <w:tcW w:w="331" w:type="dxa"/>
            <w:vMerge/>
          </w:tcPr>
          <w:p w:rsidR="00725B01" w:rsidRDefault="00725B01" w:rsidP="00116923"/>
        </w:tc>
      </w:tr>
      <w:tr w:rsidR="00725B01" w:rsidTr="00725B01">
        <w:trPr>
          <w:trHeight w:val="295"/>
        </w:trPr>
        <w:tc>
          <w:tcPr>
            <w:tcW w:w="550" w:type="dxa"/>
          </w:tcPr>
          <w:p w:rsidR="00725B01" w:rsidRPr="008014A0" w:rsidRDefault="00725B01" w:rsidP="001169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258" w:type="dxa"/>
          </w:tcPr>
          <w:p w:rsidR="00725B01" w:rsidRPr="008014A0" w:rsidRDefault="00725B01" w:rsidP="001169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0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</w:tr>
      <w:tr w:rsidR="00725B01" w:rsidTr="00725B01">
        <w:trPr>
          <w:trHeight w:val="295"/>
        </w:trPr>
        <w:tc>
          <w:tcPr>
            <w:tcW w:w="550" w:type="dxa"/>
          </w:tcPr>
          <w:p w:rsidR="00725B01" w:rsidRPr="008014A0" w:rsidRDefault="00725B01" w:rsidP="001169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258" w:type="dxa"/>
          </w:tcPr>
          <w:p w:rsidR="00725B01" w:rsidRPr="008014A0" w:rsidRDefault="00725B01" w:rsidP="001169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0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</w:tr>
      <w:tr w:rsidR="00725B01" w:rsidTr="00725B01">
        <w:trPr>
          <w:trHeight w:val="295"/>
        </w:trPr>
        <w:tc>
          <w:tcPr>
            <w:tcW w:w="550" w:type="dxa"/>
          </w:tcPr>
          <w:p w:rsidR="00725B01" w:rsidRPr="008014A0" w:rsidRDefault="00725B01" w:rsidP="001169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258" w:type="dxa"/>
          </w:tcPr>
          <w:p w:rsidR="00725B01" w:rsidRPr="008014A0" w:rsidRDefault="00725B01" w:rsidP="001169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0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</w:tr>
      <w:tr w:rsidR="00725B01" w:rsidTr="00725B01">
        <w:trPr>
          <w:trHeight w:val="295"/>
        </w:trPr>
        <w:tc>
          <w:tcPr>
            <w:tcW w:w="550" w:type="dxa"/>
          </w:tcPr>
          <w:p w:rsidR="00725B01" w:rsidRPr="008014A0" w:rsidRDefault="00725B01" w:rsidP="001169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258" w:type="dxa"/>
          </w:tcPr>
          <w:p w:rsidR="00725B01" w:rsidRPr="008014A0" w:rsidRDefault="00725B01" w:rsidP="001169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0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</w:tr>
      <w:tr w:rsidR="00725B01" w:rsidTr="00725B01">
        <w:trPr>
          <w:trHeight w:val="295"/>
        </w:trPr>
        <w:tc>
          <w:tcPr>
            <w:tcW w:w="550" w:type="dxa"/>
          </w:tcPr>
          <w:p w:rsidR="00725B01" w:rsidRPr="008014A0" w:rsidRDefault="00725B01" w:rsidP="001169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258" w:type="dxa"/>
          </w:tcPr>
          <w:p w:rsidR="00725B01" w:rsidRPr="008014A0" w:rsidRDefault="00725B01" w:rsidP="001169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0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</w:tr>
      <w:tr w:rsidR="00725B01" w:rsidTr="00725B01">
        <w:trPr>
          <w:trHeight w:val="295"/>
        </w:trPr>
        <w:tc>
          <w:tcPr>
            <w:tcW w:w="550" w:type="dxa"/>
          </w:tcPr>
          <w:p w:rsidR="00725B01" w:rsidRPr="008014A0" w:rsidRDefault="00725B01" w:rsidP="001169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3258" w:type="dxa"/>
          </w:tcPr>
          <w:p w:rsidR="00725B01" w:rsidRPr="008014A0" w:rsidRDefault="00725B01" w:rsidP="001169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0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</w:tr>
      <w:tr w:rsidR="00725B01" w:rsidTr="00725B01">
        <w:trPr>
          <w:trHeight w:val="295"/>
        </w:trPr>
        <w:tc>
          <w:tcPr>
            <w:tcW w:w="550" w:type="dxa"/>
          </w:tcPr>
          <w:p w:rsidR="00725B01" w:rsidRPr="008014A0" w:rsidRDefault="00725B01" w:rsidP="001169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3258" w:type="dxa"/>
          </w:tcPr>
          <w:p w:rsidR="00725B01" w:rsidRPr="008014A0" w:rsidRDefault="00725B01" w:rsidP="001169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0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</w:tr>
      <w:tr w:rsidR="00725B01" w:rsidTr="00725B01">
        <w:trPr>
          <w:trHeight w:val="295"/>
        </w:trPr>
        <w:tc>
          <w:tcPr>
            <w:tcW w:w="550" w:type="dxa"/>
          </w:tcPr>
          <w:p w:rsidR="00725B01" w:rsidRPr="008014A0" w:rsidRDefault="00725B01" w:rsidP="001169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3258" w:type="dxa"/>
          </w:tcPr>
          <w:p w:rsidR="00725B01" w:rsidRPr="008014A0" w:rsidRDefault="00725B01" w:rsidP="001169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0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</w:tr>
      <w:tr w:rsidR="00725B01" w:rsidTr="00725B01">
        <w:trPr>
          <w:trHeight w:val="295"/>
        </w:trPr>
        <w:tc>
          <w:tcPr>
            <w:tcW w:w="550" w:type="dxa"/>
          </w:tcPr>
          <w:p w:rsidR="00725B01" w:rsidRPr="008014A0" w:rsidRDefault="00725B01" w:rsidP="001169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3258" w:type="dxa"/>
          </w:tcPr>
          <w:p w:rsidR="00725B01" w:rsidRPr="008014A0" w:rsidRDefault="00725B01" w:rsidP="001169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0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</w:tr>
      <w:tr w:rsidR="00725B01" w:rsidTr="00725B01">
        <w:trPr>
          <w:trHeight w:val="295"/>
        </w:trPr>
        <w:tc>
          <w:tcPr>
            <w:tcW w:w="550" w:type="dxa"/>
          </w:tcPr>
          <w:p w:rsidR="00725B01" w:rsidRPr="008014A0" w:rsidRDefault="00725B01" w:rsidP="001169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3258" w:type="dxa"/>
          </w:tcPr>
          <w:p w:rsidR="00725B01" w:rsidRPr="008014A0" w:rsidRDefault="00725B01" w:rsidP="001169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0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</w:tr>
      <w:tr w:rsidR="00725B01" w:rsidTr="00725B01">
        <w:trPr>
          <w:trHeight w:val="295"/>
        </w:trPr>
        <w:tc>
          <w:tcPr>
            <w:tcW w:w="550" w:type="dxa"/>
          </w:tcPr>
          <w:p w:rsidR="00725B01" w:rsidRPr="008014A0" w:rsidRDefault="00725B01" w:rsidP="001169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3258" w:type="dxa"/>
          </w:tcPr>
          <w:p w:rsidR="00725B01" w:rsidRPr="008014A0" w:rsidRDefault="00725B01" w:rsidP="001169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0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</w:tr>
      <w:tr w:rsidR="00725B01" w:rsidTr="00725B01">
        <w:trPr>
          <w:trHeight w:val="295"/>
        </w:trPr>
        <w:tc>
          <w:tcPr>
            <w:tcW w:w="550" w:type="dxa"/>
          </w:tcPr>
          <w:p w:rsidR="00725B01" w:rsidRPr="008014A0" w:rsidRDefault="00725B01" w:rsidP="001169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3258" w:type="dxa"/>
          </w:tcPr>
          <w:p w:rsidR="00725B01" w:rsidRPr="008014A0" w:rsidRDefault="00725B01" w:rsidP="001169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0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</w:tr>
      <w:tr w:rsidR="00725B01" w:rsidTr="00725B01">
        <w:trPr>
          <w:trHeight w:val="295"/>
        </w:trPr>
        <w:tc>
          <w:tcPr>
            <w:tcW w:w="550" w:type="dxa"/>
          </w:tcPr>
          <w:p w:rsidR="00725B01" w:rsidRPr="008014A0" w:rsidRDefault="00725B01" w:rsidP="001169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3258" w:type="dxa"/>
          </w:tcPr>
          <w:p w:rsidR="00725B01" w:rsidRPr="008014A0" w:rsidRDefault="00725B01" w:rsidP="001169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0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</w:tr>
      <w:tr w:rsidR="00725B01" w:rsidTr="00725B01">
        <w:trPr>
          <w:trHeight w:val="295"/>
        </w:trPr>
        <w:tc>
          <w:tcPr>
            <w:tcW w:w="550" w:type="dxa"/>
          </w:tcPr>
          <w:p w:rsidR="00725B01" w:rsidRPr="008014A0" w:rsidRDefault="00725B01" w:rsidP="001169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3258" w:type="dxa"/>
          </w:tcPr>
          <w:p w:rsidR="00725B01" w:rsidRPr="008014A0" w:rsidRDefault="00725B01" w:rsidP="001169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0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</w:tr>
      <w:tr w:rsidR="00725B01" w:rsidTr="00725B01">
        <w:trPr>
          <w:trHeight w:val="295"/>
        </w:trPr>
        <w:tc>
          <w:tcPr>
            <w:tcW w:w="550" w:type="dxa"/>
          </w:tcPr>
          <w:p w:rsidR="00725B01" w:rsidRPr="008014A0" w:rsidRDefault="00725B01" w:rsidP="001169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3258" w:type="dxa"/>
          </w:tcPr>
          <w:p w:rsidR="00725B01" w:rsidRPr="008014A0" w:rsidRDefault="00725B01" w:rsidP="001169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0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</w:tr>
      <w:tr w:rsidR="00725B01" w:rsidTr="00725B01">
        <w:trPr>
          <w:trHeight w:val="295"/>
        </w:trPr>
        <w:tc>
          <w:tcPr>
            <w:tcW w:w="550" w:type="dxa"/>
          </w:tcPr>
          <w:p w:rsidR="00725B01" w:rsidRPr="008014A0" w:rsidRDefault="00725B01" w:rsidP="001169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3258" w:type="dxa"/>
          </w:tcPr>
          <w:p w:rsidR="00725B01" w:rsidRPr="008014A0" w:rsidRDefault="00725B01" w:rsidP="001169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0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</w:tr>
      <w:tr w:rsidR="00725B01" w:rsidTr="00725B01">
        <w:trPr>
          <w:trHeight w:val="295"/>
        </w:trPr>
        <w:tc>
          <w:tcPr>
            <w:tcW w:w="550" w:type="dxa"/>
          </w:tcPr>
          <w:p w:rsidR="00725B01" w:rsidRPr="008014A0" w:rsidRDefault="00725B01" w:rsidP="001169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3258" w:type="dxa"/>
          </w:tcPr>
          <w:p w:rsidR="00725B01" w:rsidRPr="008014A0" w:rsidRDefault="00725B01" w:rsidP="001169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0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</w:tr>
      <w:tr w:rsidR="00725B01" w:rsidTr="00725B01">
        <w:trPr>
          <w:trHeight w:val="295"/>
        </w:trPr>
        <w:tc>
          <w:tcPr>
            <w:tcW w:w="550" w:type="dxa"/>
          </w:tcPr>
          <w:p w:rsidR="00725B01" w:rsidRPr="008014A0" w:rsidRDefault="00725B01" w:rsidP="001169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3258" w:type="dxa"/>
          </w:tcPr>
          <w:p w:rsidR="00725B01" w:rsidRPr="008014A0" w:rsidRDefault="00725B01" w:rsidP="001169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0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</w:tr>
      <w:tr w:rsidR="00725B01" w:rsidTr="00725B01">
        <w:trPr>
          <w:trHeight w:val="295"/>
        </w:trPr>
        <w:tc>
          <w:tcPr>
            <w:tcW w:w="550" w:type="dxa"/>
          </w:tcPr>
          <w:p w:rsidR="00725B01" w:rsidRPr="008014A0" w:rsidRDefault="00725B01" w:rsidP="001169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3258" w:type="dxa"/>
          </w:tcPr>
          <w:p w:rsidR="00725B01" w:rsidRPr="008014A0" w:rsidRDefault="00725B01" w:rsidP="001169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0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</w:tr>
      <w:tr w:rsidR="00725B01" w:rsidTr="00725B01">
        <w:trPr>
          <w:trHeight w:val="295"/>
        </w:trPr>
        <w:tc>
          <w:tcPr>
            <w:tcW w:w="550" w:type="dxa"/>
          </w:tcPr>
          <w:p w:rsidR="00725B01" w:rsidRPr="008014A0" w:rsidRDefault="00725B01" w:rsidP="001169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3258" w:type="dxa"/>
          </w:tcPr>
          <w:p w:rsidR="00725B01" w:rsidRPr="008014A0" w:rsidRDefault="00725B01" w:rsidP="001169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0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</w:tr>
      <w:tr w:rsidR="00725B01" w:rsidTr="00725B01">
        <w:trPr>
          <w:trHeight w:val="295"/>
        </w:trPr>
        <w:tc>
          <w:tcPr>
            <w:tcW w:w="550" w:type="dxa"/>
          </w:tcPr>
          <w:p w:rsidR="00725B01" w:rsidRPr="008014A0" w:rsidRDefault="00725B01" w:rsidP="001169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  <w:tc>
          <w:tcPr>
            <w:tcW w:w="3258" w:type="dxa"/>
          </w:tcPr>
          <w:p w:rsidR="00725B01" w:rsidRPr="008014A0" w:rsidRDefault="00725B01" w:rsidP="001169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0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</w:tr>
      <w:tr w:rsidR="00725B01" w:rsidTr="00725B01">
        <w:trPr>
          <w:trHeight w:val="295"/>
        </w:trPr>
        <w:tc>
          <w:tcPr>
            <w:tcW w:w="550" w:type="dxa"/>
          </w:tcPr>
          <w:p w:rsidR="00725B01" w:rsidRPr="008014A0" w:rsidRDefault="00725B01" w:rsidP="001169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3258" w:type="dxa"/>
          </w:tcPr>
          <w:p w:rsidR="00725B01" w:rsidRPr="008014A0" w:rsidRDefault="00725B01" w:rsidP="001169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0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</w:tr>
      <w:tr w:rsidR="00725B01" w:rsidTr="00725B01">
        <w:trPr>
          <w:trHeight w:val="295"/>
        </w:trPr>
        <w:tc>
          <w:tcPr>
            <w:tcW w:w="550" w:type="dxa"/>
          </w:tcPr>
          <w:p w:rsidR="00725B01" w:rsidRPr="008014A0" w:rsidRDefault="00725B01" w:rsidP="001169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23</w:t>
            </w:r>
          </w:p>
        </w:tc>
        <w:tc>
          <w:tcPr>
            <w:tcW w:w="3258" w:type="dxa"/>
          </w:tcPr>
          <w:p w:rsidR="00725B01" w:rsidRPr="008014A0" w:rsidRDefault="00725B01" w:rsidP="001169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0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</w:tr>
      <w:tr w:rsidR="00725B01" w:rsidTr="00725B01">
        <w:trPr>
          <w:trHeight w:val="295"/>
        </w:trPr>
        <w:tc>
          <w:tcPr>
            <w:tcW w:w="550" w:type="dxa"/>
          </w:tcPr>
          <w:p w:rsidR="00725B01" w:rsidRPr="008014A0" w:rsidRDefault="00725B01" w:rsidP="001169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  <w:tc>
          <w:tcPr>
            <w:tcW w:w="3258" w:type="dxa"/>
          </w:tcPr>
          <w:p w:rsidR="00725B01" w:rsidRPr="008014A0" w:rsidRDefault="00725B01" w:rsidP="001169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0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</w:tr>
      <w:tr w:rsidR="00725B01" w:rsidTr="00725B01">
        <w:trPr>
          <w:trHeight w:val="295"/>
        </w:trPr>
        <w:tc>
          <w:tcPr>
            <w:tcW w:w="550" w:type="dxa"/>
          </w:tcPr>
          <w:p w:rsidR="00725B01" w:rsidRPr="008014A0" w:rsidRDefault="00725B01" w:rsidP="001169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</w:tc>
        <w:tc>
          <w:tcPr>
            <w:tcW w:w="3258" w:type="dxa"/>
          </w:tcPr>
          <w:p w:rsidR="00725B01" w:rsidRPr="008014A0" w:rsidRDefault="00725B01" w:rsidP="001169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0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  <w:tc>
          <w:tcPr>
            <w:tcW w:w="330" w:type="dxa"/>
          </w:tcPr>
          <w:p w:rsidR="00725B01" w:rsidRDefault="00725B01" w:rsidP="00116923"/>
        </w:tc>
        <w:tc>
          <w:tcPr>
            <w:tcW w:w="331" w:type="dxa"/>
          </w:tcPr>
          <w:p w:rsidR="00725B01" w:rsidRDefault="00725B01" w:rsidP="00116923"/>
        </w:tc>
      </w:tr>
    </w:tbl>
    <w:p w:rsidR="00725B01" w:rsidRDefault="00725B01" w:rsidP="00725B01">
      <w:pPr>
        <w:jc w:val="center"/>
        <w:rPr>
          <w:b/>
          <w:sz w:val="36"/>
          <w:szCs w:val="36"/>
        </w:rPr>
      </w:pPr>
    </w:p>
    <w:p w:rsidR="00725B01" w:rsidRDefault="00725B01" w:rsidP="00725B01">
      <w:pPr>
        <w:jc w:val="center"/>
        <w:rPr>
          <w:b/>
          <w:sz w:val="36"/>
          <w:szCs w:val="36"/>
        </w:rPr>
      </w:pPr>
    </w:p>
    <w:p w:rsidR="00725B01" w:rsidRDefault="00725B01" w:rsidP="00725B01">
      <w:pPr>
        <w:jc w:val="center"/>
        <w:rPr>
          <w:b/>
          <w:sz w:val="36"/>
          <w:szCs w:val="36"/>
        </w:rPr>
      </w:pPr>
    </w:p>
    <w:p w:rsidR="00725B01" w:rsidRDefault="00725B01" w:rsidP="00725B01">
      <w:pPr>
        <w:jc w:val="center"/>
        <w:rPr>
          <w:b/>
          <w:sz w:val="36"/>
          <w:szCs w:val="36"/>
        </w:rPr>
      </w:pPr>
    </w:p>
    <w:p w:rsidR="00725B01" w:rsidRDefault="00725B01" w:rsidP="00725B01">
      <w:pPr>
        <w:jc w:val="center"/>
        <w:rPr>
          <w:b/>
          <w:sz w:val="36"/>
          <w:szCs w:val="36"/>
        </w:rPr>
      </w:pPr>
    </w:p>
    <w:p w:rsidR="00725B01" w:rsidRDefault="00725B01" w:rsidP="00725B01">
      <w:pPr>
        <w:jc w:val="center"/>
        <w:rPr>
          <w:b/>
          <w:sz w:val="36"/>
          <w:szCs w:val="36"/>
        </w:rPr>
      </w:pPr>
    </w:p>
    <w:p w:rsidR="00725B01" w:rsidRDefault="00725B01" w:rsidP="00725B01">
      <w:pPr>
        <w:jc w:val="center"/>
        <w:rPr>
          <w:b/>
          <w:sz w:val="36"/>
          <w:szCs w:val="36"/>
        </w:rPr>
      </w:pPr>
    </w:p>
    <w:p w:rsidR="00725B01" w:rsidRDefault="00725B01" w:rsidP="00725B01">
      <w:pPr>
        <w:jc w:val="center"/>
        <w:rPr>
          <w:b/>
          <w:sz w:val="36"/>
          <w:szCs w:val="36"/>
        </w:rPr>
      </w:pPr>
    </w:p>
    <w:p w:rsidR="00725B01" w:rsidRDefault="00725B01" w:rsidP="00725B01">
      <w:pPr>
        <w:jc w:val="center"/>
        <w:rPr>
          <w:b/>
          <w:sz w:val="36"/>
          <w:szCs w:val="36"/>
        </w:rPr>
      </w:pPr>
    </w:p>
    <w:p w:rsidR="00725B01" w:rsidRDefault="00725B01" w:rsidP="00725B01">
      <w:pPr>
        <w:jc w:val="center"/>
        <w:rPr>
          <w:b/>
          <w:sz w:val="36"/>
          <w:szCs w:val="36"/>
        </w:rPr>
      </w:pPr>
    </w:p>
    <w:p w:rsidR="00725B01" w:rsidRDefault="009D0D3B" w:rsidP="00725B01">
      <w:pPr>
        <w:pStyle w:val="aa"/>
        <w:jc w:val="center"/>
        <w:rPr>
          <w:sz w:val="36"/>
          <w:szCs w:val="36"/>
        </w:rPr>
      </w:pPr>
      <w:r>
        <w:rPr>
          <w:rStyle w:val="a9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2.75pt;height:206.25pt" fillcolor="#9400ed" strokecolor="#eaeaea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font-size:20pt;v-text-kern:t" trim="t" fitpath="t" string="УВЖАЕМЫЕ КОЛЛЕГИ!&#10;АКЦИЯ &quot;БАТАРЕКА, СДАВАЙСЯ!&quot; НАЧАЛАСЬ!&#10;ПОЖАЛУЙСТА, ЗАПИСЫВАЙТЕ ВСЕХ ДЕТЕЙ:&#10; КТО, КОГДА И СКОЛЬКО ПРИНЕС БАТАРЕЕК &#10;В УЧЕТНЫЙ ЛИСТ!&#10;АКЦИЯ ДЛЯ ВСЕХ, ПРИНИМАЙТЕ АКТИВНОЕ УЧАСТИЕ!&#10;"/>
          </v:shape>
        </w:pict>
      </w:r>
    </w:p>
    <w:p w:rsidR="00725B01" w:rsidRDefault="00725B01" w:rsidP="00725B01">
      <w:pPr>
        <w:jc w:val="center"/>
      </w:pPr>
      <w:r w:rsidRPr="00F008D9">
        <w:rPr>
          <w:noProof/>
          <w:lang w:eastAsia="ru-RU"/>
        </w:rPr>
        <w:drawing>
          <wp:inline distT="0" distB="0" distL="0" distR="0" wp14:anchorId="724910D4" wp14:editId="781789D3">
            <wp:extent cx="5666105" cy="2894330"/>
            <wp:effectExtent l="0" t="0" r="0" b="127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6105" cy="289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B01" w:rsidRDefault="009D0D3B" w:rsidP="00725B01">
      <w:pPr>
        <w:jc w:val="center"/>
      </w:pPr>
      <w:r>
        <w:rPr>
          <w:b/>
          <w:sz w:val="36"/>
          <w:szCs w:val="36"/>
        </w:rPr>
        <w:pict>
          <v:shape id="_x0000_i1026" type="#_x0000_t136" style="width:432.75pt;height:29.25pt" fillcolor="#06c" strokecolor="#9cf" strokeweight="1.5pt">
            <v:shadow on="t" color="#900"/>
            <v:textpath style="font-family:&quot;Impact&quot;;font-size:24pt;v-text-kern:t" trim="t" fitpath="t" string="ПОБЕДИТЕЛЬ БУДЕТ НАГРАЖДЕН ПОДАРКОМ!"/>
          </v:shape>
        </w:pict>
      </w:r>
    </w:p>
    <w:p w:rsidR="00725B01" w:rsidRPr="00E43BD8" w:rsidRDefault="00725B01" w:rsidP="00E43BD8">
      <w:pPr>
        <w:rPr>
          <w:rFonts w:ascii="Times New Roman" w:hAnsi="Times New Roman" w:cs="Times New Roman"/>
          <w:sz w:val="28"/>
          <w:szCs w:val="28"/>
        </w:rPr>
      </w:pPr>
    </w:p>
    <w:sectPr w:rsidR="00725B01" w:rsidRPr="00E43BD8" w:rsidSect="00D76F2F">
      <w:pgSz w:w="16838" w:h="11906" w:orient="landscape"/>
      <w:pgMar w:top="284" w:right="253" w:bottom="709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EBB"/>
    <w:multiLevelType w:val="hybridMultilevel"/>
    <w:tmpl w:val="EDFA19E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CA810DF"/>
    <w:multiLevelType w:val="hybridMultilevel"/>
    <w:tmpl w:val="922C1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C6706E"/>
    <w:multiLevelType w:val="hybridMultilevel"/>
    <w:tmpl w:val="AF421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AD2A8A"/>
    <w:multiLevelType w:val="hybridMultilevel"/>
    <w:tmpl w:val="3C620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BD8"/>
    <w:rsid w:val="0000516D"/>
    <w:rsid w:val="00090F66"/>
    <w:rsid w:val="00160F3B"/>
    <w:rsid w:val="001A7F7F"/>
    <w:rsid w:val="0028279B"/>
    <w:rsid w:val="00416AD3"/>
    <w:rsid w:val="004C0089"/>
    <w:rsid w:val="004F2391"/>
    <w:rsid w:val="00500ABD"/>
    <w:rsid w:val="005179F6"/>
    <w:rsid w:val="005E2A65"/>
    <w:rsid w:val="005F511D"/>
    <w:rsid w:val="006C078C"/>
    <w:rsid w:val="006C17A0"/>
    <w:rsid w:val="00702293"/>
    <w:rsid w:val="00725B01"/>
    <w:rsid w:val="00760575"/>
    <w:rsid w:val="00763A07"/>
    <w:rsid w:val="0088409D"/>
    <w:rsid w:val="008E7FE4"/>
    <w:rsid w:val="00970E33"/>
    <w:rsid w:val="009D0D3B"/>
    <w:rsid w:val="009F49C9"/>
    <w:rsid w:val="009F6CFD"/>
    <w:rsid w:val="00B957F2"/>
    <w:rsid w:val="00BC0328"/>
    <w:rsid w:val="00CE249C"/>
    <w:rsid w:val="00D3552D"/>
    <w:rsid w:val="00D7320C"/>
    <w:rsid w:val="00E223E8"/>
    <w:rsid w:val="00E30217"/>
    <w:rsid w:val="00E427A9"/>
    <w:rsid w:val="00E43BD8"/>
    <w:rsid w:val="00E62DA1"/>
    <w:rsid w:val="00F009D4"/>
    <w:rsid w:val="00F8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BD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3BD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25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5B01"/>
    <w:rPr>
      <w:rFonts w:ascii="Tahoma" w:hAnsi="Tahoma" w:cs="Tahoma"/>
      <w:sz w:val="16"/>
      <w:szCs w:val="16"/>
    </w:rPr>
  </w:style>
  <w:style w:type="character" w:styleId="a7">
    <w:name w:val="Intense Reference"/>
    <w:basedOn w:val="a0"/>
    <w:uiPriority w:val="32"/>
    <w:qFormat/>
    <w:rsid w:val="00725B01"/>
    <w:rPr>
      <w:b/>
      <w:bCs/>
      <w:smallCaps/>
      <w:color w:val="C0504D" w:themeColor="accent2"/>
      <w:spacing w:val="5"/>
      <w:u w:val="single"/>
    </w:rPr>
  </w:style>
  <w:style w:type="table" w:styleId="a8">
    <w:name w:val="Table Grid"/>
    <w:basedOn w:val="a1"/>
    <w:uiPriority w:val="59"/>
    <w:rsid w:val="00725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725B01"/>
    <w:rPr>
      <w:b/>
      <w:bCs/>
    </w:rPr>
  </w:style>
  <w:style w:type="paragraph" w:styleId="aa">
    <w:name w:val="Title"/>
    <w:basedOn w:val="a"/>
    <w:next w:val="a"/>
    <w:link w:val="ab"/>
    <w:uiPriority w:val="10"/>
    <w:qFormat/>
    <w:rsid w:val="00725B0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725B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No Spacing"/>
    <w:uiPriority w:val="1"/>
    <w:qFormat/>
    <w:rsid w:val="00970E33"/>
    <w:pPr>
      <w:spacing w:after="0" w:line="240" w:lineRule="auto"/>
    </w:pPr>
  </w:style>
  <w:style w:type="character" w:styleId="ad">
    <w:name w:val="FollowedHyperlink"/>
    <w:basedOn w:val="a0"/>
    <w:uiPriority w:val="99"/>
    <w:semiHidden/>
    <w:unhideWhenUsed/>
    <w:rsid w:val="005179F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BD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3BD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25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5B01"/>
    <w:rPr>
      <w:rFonts w:ascii="Tahoma" w:hAnsi="Tahoma" w:cs="Tahoma"/>
      <w:sz w:val="16"/>
      <w:szCs w:val="16"/>
    </w:rPr>
  </w:style>
  <w:style w:type="character" w:styleId="a7">
    <w:name w:val="Intense Reference"/>
    <w:basedOn w:val="a0"/>
    <w:uiPriority w:val="32"/>
    <w:qFormat/>
    <w:rsid w:val="00725B01"/>
    <w:rPr>
      <w:b/>
      <w:bCs/>
      <w:smallCaps/>
      <w:color w:val="C0504D" w:themeColor="accent2"/>
      <w:spacing w:val="5"/>
      <w:u w:val="single"/>
    </w:rPr>
  </w:style>
  <w:style w:type="table" w:styleId="a8">
    <w:name w:val="Table Grid"/>
    <w:basedOn w:val="a1"/>
    <w:uiPriority w:val="59"/>
    <w:rsid w:val="00725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725B01"/>
    <w:rPr>
      <w:b/>
      <w:bCs/>
    </w:rPr>
  </w:style>
  <w:style w:type="paragraph" w:styleId="aa">
    <w:name w:val="Title"/>
    <w:basedOn w:val="a"/>
    <w:next w:val="a"/>
    <w:link w:val="ab"/>
    <w:uiPriority w:val="10"/>
    <w:qFormat/>
    <w:rsid w:val="00725B0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725B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No Spacing"/>
    <w:uiPriority w:val="1"/>
    <w:qFormat/>
    <w:rsid w:val="00970E33"/>
    <w:pPr>
      <w:spacing w:after="0" w:line="240" w:lineRule="auto"/>
    </w:pPr>
  </w:style>
  <w:style w:type="character" w:styleId="ad">
    <w:name w:val="FollowedHyperlink"/>
    <w:basedOn w:val="a0"/>
    <w:uiPriority w:val="99"/>
    <w:semiHidden/>
    <w:unhideWhenUsed/>
    <w:rsid w:val="005179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89105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single" w:sz="6" w:space="12" w:color="CCCCCC"/>
            <w:bottom w:val="none" w:sz="0" w:space="0" w:color="auto"/>
            <w:right w:val="none" w:sz="0" w:space="0" w:color="auto"/>
          </w:divBdr>
          <w:divsChild>
            <w:div w:id="174872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62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06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0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3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n--80aaacnkyej1ders.xn--p1ai/load/File/Obyavlenie_na_korobku_.do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xn--80aaacnkyej1ders.xn--p1ai/load/File/Nadpis_na_korobku_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www.xn--80aaacnkyej1ders.xn--p1ai/load/File/Obyavlenie_otchet_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xn--80aaacnkyej1ders.xn--p1ai/load/File/Obyavlenie_sbor%20(1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Анатолий Рузавин</cp:lastModifiedBy>
  <cp:revision>2</cp:revision>
  <cp:lastPrinted>2016-03-17T14:00:00Z</cp:lastPrinted>
  <dcterms:created xsi:type="dcterms:W3CDTF">2016-03-21T09:18:00Z</dcterms:created>
  <dcterms:modified xsi:type="dcterms:W3CDTF">2016-03-21T09:18:00Z</dcterms:modified>
</cp:coreProperties>
</file>