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F6" w:rsidRPr="0057519D" w:rsidRDefault="00E26E4B" w:rsidP="00BF4231">
      <w:pPr>
        <w:spacing w:before="120" w:after="0" w:line="288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7519D">
        <w:rPr>
          <w:rFonts w:ascii="Times New Roman" w:hAnsi="Times New Roman" w:cs="Times New Roman"/>
          <w:b/>
          <w:caps/>
          <w:sz w:val="28"/>
          <w:szCs w:val="28"/>
        </w:rPr>
        <w:t xml:space="preserve">Рабочий лист </w:t>
      </w:r>
    </w:p>
    <w:p w:rsidR="00D73B15" w:rsidRPr="00F675EA" w:rsidRDefault="00FA2AB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122EB8" w:rsidRPr="00F6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15" w:rsidRPr="00F675EA">
        <w:rPr>
          <w:rFonts w:ascii="Times New Roman" w:hAnsi="Times New Roman" w:cs="Times New Roman"/>
          <w:sz w:val="28"/>
          <w:szCs w:val="28"/>
        </w:rPr>
        <w:t>Прочитайте (прослушайте) отрывок из рассказа Владимира Набокова «Посещение музея» (1938 год). Ответьте на вопросы.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Герой рассказа, русский эмигрант, выполняя просьбу приятеля, попадает в музей вымышленного города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Монтизера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.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«Все было как полагается: серый цвет, сон вещества, обеспредметившаяся предметность;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шкап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со стертыми монетами, лежащими на бархатных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скатиках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, а наверху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шкапа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-- две совы; покоились заслуженные минералы в открытых гробах из пыльного картона; фотография удивленного господина с эспаньолкой высилась над собранием странных черных шариков различной величины, занимавших почетное место под наклонной витриной: и я над ними невольно задумался, ибо никак не мог разгадать их природу, состав и назначение… Я еще осмотрел китайскую вазу, привезенную вероятно морским офицером; компанию пористых окаменелостей; бледного червяка в мутном спирту; красно-зеленый план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Монтизера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в XVII веке; и тройку ржавых инструментов, связанных траурной лентой,</w:t>
      </w:r>
      <w:r w:rsidR="00E50D08" w:rsidRPr="00F675EA">
        <w:rPr>
          <w:rFonts w:ascii="Times New Roman" w:hAnsi="Times New Roman" w:cs="Times New Roman"/>
          <w:sz w:val="28"/>
          <w:szCs w:val="28"/>
        </w:rPr>
        <w:t xml:space="preserve"> </w:t>
      </w:r>
      <w:r w:rsidRPr="00F675EA">
        <w:rPr>
          <w:rFonts w:ascii="Times New Roman" w:hAnsi="Times New Roman" w:cs="Times New Roman"/>
          <w:sz w:val="28"/>
          <w:szCs w:val="28"/>
        </w:rPr>
        <w:t>-- лопата, цапка, кирка."...Копать прошлое",</w:t>
      </w:r>
      <w:r w:rsidR="00E50D08" w:rsidRPr="00F675EA">
        <w:rPr>
          <w:rFonts w:ascii="Times New Roman" w:hAnsi="Times New Roman" w:cs="Times New Roman"/>
          <w:sz w:val="28"/>
          <w:szCs w:val="28"/>
        </w:rPr>
        <w:t xml:space="preserve"> </w:t>
      </w:r>
      <w:r w:rsidRPr="00F675EA">
        <w:rPr>
          <w:rFonts w:ascii="Times New Roman" w:hAnsi="Times New Roman" w:cs="Times New Roman"/>
          <w:sz w:val="28"/>
          <w:szCs w:val="28"/>
        </w:rPr>
        <w:t>--</w:t>
      </w:r>
      <w:r w:rsidR="00E50D08" w:rsidRPr="00F675EA">
        <w:rPr>
          <w:rFonts w:ascii="Times New Roman" w:hAnsi="Times New Roman" w:cs="Times New Roman"/>
          <w:sz w:val="28"/>
          <w:szCs w:val="28"/>
        </w:rPr>
        <w:t xml:space="preserve"> </w:t>
      </w:r>
      <w:r w:rsidRPr="00F675EA">
        <w:rPr>
          <w:rFonts w:ascii="Times New Roman" w:hAnsi="Times New Roman" w:cs="Times New Roman"/>
          <w:sz w:val="28"/>
          <w:szCs w:val="28"/>
        </w:rPr>
        <w:t>рассеянно подумал я…»</w:t>
      </w:r>
    </w:p>
    <w:p w:rsidR="00D73B15" w:rsidRPr="00F675EA" w:rsidRDefault="0057519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1.1 </w:t>
      </w:r>
      <w:r w:rsidR="00D73B15" w:rsidRPr="00F675EA">
        <w:rPr>
          <w:rFonts w:ascii="Times New Roman" w:hAnsi="Times New Roman" w:cs="Times New Roman"/>
          <w:sz w:val="28"/>
          <w:szCs w:val="28"/>
        </w:rPr>
        <w:t xml:space="preserve">Какое впечатление производит на вас музей, описанный В. Набоковым? </w:t>
      </w:r>
    </w:p>
    <w:p w:rsidR="00D73B15" w:rsidRPr="00F675EA" w:rsidRDefault="00D73B15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7519D" w:rsidRPr="00F675EA">
        <w:rPr>
          <w:rFonts w:ascii="Times New Roman" w:hAnsi="Times New Roman" w:cs="Times New Roman"/>
          <w:sz w:val="28"/>
          <w:szCs w:val="28"/>
        </w:rPr>
        <w:t>____________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1.2 Какие слова использует писатель, чтобы описать музей? Подчеркните их.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1.3 Какие ассоциации вызывает у вас слово «музей» после прочтения этого описания?</w:t>
      </w:r>
    </w:p>
    <w:p w:rsidR="00D73B15" w:rsidRPr="00F675EA" w:rsidRDefault="00D73B15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F42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012BF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1.4 Сформулируйте тему нашего занятия.</w:t>
      </w:r>
    </w:p>
    <w:p w:rsidR="00F675EA" w:rsidRDefault="00D73B15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519D" w:rsidRPr="00F675EA">
        <w:rPr>
          <w:rFonts w:ascii="Times New Roman" w:hAnsi="Times New Roman" w:cs="Times New Roman"/>
          <w:sz w:val="28"/>
          <w:szCs w:val="28"/>
        </w:rPr>
        <w:t>____</w:t>
      </w:r>
      <w:r w:rsidR="00F675EA"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F4231" w:rsidRPr="00F675EA" w:rsidRDefault="00BF4231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15" w:rsidRPr="00F675EA" w:rsidRDefault="00F012BF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  <w:r w:rsidR="0070678D" w:rsidRPr="00F6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B15" w:rsidRPr="00F675EA">
        <w:rPr>
          <w:rFonts w:ascii="Times New Roman" w:hAnsi="Times New Roman" w:cs="Times New Roman"/>
          <w:sz w:val="28"/>
          <w:szCs w:val="28"/>
        </w:rPr>
        <w:t>Прочитайте текст. Ответьте на вопросы.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Фёдоров Николай Фёдорович (1829 - 1903), русский религиозный мыслитель и философ-футуролог, один из основоположников русского космизма</w:t>
      </w:r>
      <w:r w:rsidR="000E291C" w:rsidRPr="00F675EA">
        <w:rPr>
          <w:rFonts w:ascii="Times New Roman" w:hAnsi="Times New Roman" w:cs="Times New Roman"/>
          <w:sz w:val="28"/>
          <w:szCs w:val="28"/>
        </w:rPr>
        <w:t>.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«Музей, его смысл и назначение»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Наш век, гордый и самолюбивый (т.е. "цивилизованный" и "культурный"), желая выразить презрение к какому-либо произведению, не знает другого, более презрительного выражения, как </w:t>
      </w:r>
      <w:r w:rsidR="000E291C" w:rsidRPr="00F675EA">
        <w:rPr>
          <w:rFonts w:ascii="Times New Roman" w:hAnsi="Times New Roman" w:cs="Times New Roman"/>
          <w:sz w:val="28"/>
          <w:szCs w:val="28"/>
        </w:rPr>
        <w:t>«сдать его в архив, в музей...»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есть собрание всего отжившего, мертвого, негодного для употребления; но именно потому-то он и есть надежда века, ибо существование музея показывает, что нет дел конченых; потому музей и представляет утешение для всего страждущего…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есть высшая инстанция, которая должна и может возвращать жизнь, а не отнимать ее…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Мы не преувеличим, конечно, если скажем, что музей, как выражение всей души, возвратит нам мир душевный, лад внутренний, даст нам радость, которую чувствует отец при возвращении блудного сына…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есть не собрание вещей, а собор лиц; деятельность его заключается не в накоплении мертвых вещей, а в возвращении жизни останкам отжившего…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есть выражение памяти общей для всех людей, как собора всех живущих, памяти, неотделимой от разума, воли и действия, памяти не о потере вещей, а об утрате лиц. Деятельность музея выражается в собирании и восстановлении, а не в хранении только…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Народы в несчастии обращаются к прошедшему и там ищут утешения. Музеи служат выражением такого чувства. (Пример: немцы во время Наполеона 1-го - начало Берлинского музея.) Освобождение, возрождение народов начинается основанием музеев…</w:t>
      </w:r>
    </w:p>
    <w:p w:rsidR="00D73B15" w:rsidRPr="00F675EA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…пока существует музей, победа смерти еще не полна.  Музей потому и не кладбище, что он хранит не разрушенные только тела, но и души!</w:t>
      </w:r>
    </w:p>
    <w:p w:rsidR="00D73B15" w:rsidRPr="00BF4231" w:rsidRDefault="00D73B15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Опубликовано: Философия общего дела. Статьи, мысли и письма Николая </w:t>
      </w:r>
      <w:r w:rsidRPr="00BF4231">
        <w:rPr>
          <w:rFonts w:ascii="Times New Roman" w:hAnsi="Times New Roman" w:cs="Times New Roman"/>
          <w:sz w:val="28"/>
          <w:szCs w:val="28"/>
        </w:rPr>
        <w:t>Федоровича Федорова, т. II, М., 1913, с. 398 - 473.</w:t>
      </w:r>
    </w:p>
    <w:p w:rsidR="00D73B15" w:rsidRPr="00BF4231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31">
        <w:rPr>
          <w:rFonts w:ascii="Times New Roman" w:hAnsi="Times New Roman" w:cs="Times New Roman"/>
          <w:sz w:val="28"/>
          <w:szCs w:val="28"/>
        </w:rPr>
        <w:t>2</w:t>
      </w:r>
      <w:r w:rsidR="0057519D" w:rsidRPr="00BF4231">
        <w:rPr>
          <w:rFonts w:ascii="Times New Roman" w:hAnsi="Times New Roman" w:cs="Times New Roman"/>
          <w:sz w:val="28"/>
          <w:szCs w:val="28"/>
        </w:rPr>
        <w:t xml:space="preserve">.1 </w:t>
      </w:r>
      <w:r w:rsidR="00D73B15" w:rsidRPr="00BF4231">
        <w:rPr>
          <w:rFonts w:ascii="Times New Roman" w:hAnsi="Times New Roman" w:cs="Times New Roman"/>
          <w:sz w:val="28"/>
          <w:szCs w:val="28"/>
        </w:rPr>
        <w:t>Подчеркните в тексте близк</w:t>
      </w:r>
      <w:r w:rsidR="00E50D08" w:rsidRPr="00BF4231">
        <w:rPr>
          <w:rFonts w:ascii="Times New Roman" w:hAnsi="Times New Roman" w:cs="Times New Roman"/>
          <w:sz w:val="28"/>
          <w:szCs w:val="28"/>
        </w:rPr>
        <w:t>ие Вам утверждения «Музей-это…»</w:t>
      </w:r>
    </w:p>
    <w:p w:rsidR="00D73B15" w:rsidRPr="00BF4231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31">
        <w:rPr>
          <w:rFonts w:ascii="Times New Roman" w:hAnsi="Times New Roman" w:cs="Times New Roman"/>
          <w:sz w:val="28"/>
          <w:szCs w:val="28"/>
        </w:rPr>
        <w:t>2</w:t>
      </w:r>
      <w:r w:rsidR="0057519D" w:rsidRPr="00BF4231">
        <w:rPr>
          <w:rFonts w:ascii="Times New Roman" w:hAnsi="Times New Roman" w:cs="Times New Roman"/>
          <w:sz w:val="28"/>
          <w:szCs w:val="28"/>
        </w:rPr>
        <w:t xml:space="preserve">.2 </w:t>
      </w:r>
      <w:r w:rsidR="00D73B15" w:rsidRPr="00BF4231">
        <w:rPr>
          <w:rFonts w:ascii="Times New Roman" w:hAnsi="Times New Roman" w:cs="Times New Roman"/>
          <w:sz w:val="28"/>
          <w:szCs w:val="28"/>
        </w:rPr>
        <w:t>Каковы, по мнению Н. Федорова, основные функции музея?</w:t>
      </w:r>
    </w:p>
    <w:p w:rsidR="00D73B15" w:rsidRPr="00BF4231" w:rsidRDefault="00D73B15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23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D73B15" w:rsidRPr="00BF4231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31">
        <w:rPr>
          <w:rFonts w:ascii="Times New Roman" w:hAnsi="Times New Roman" w:cs="Times New Roman"/>
          <w:sz w:val="28"/>
          <w:szCs w:val="28"/>
        </w:rPr>
        <w:t xml:space="preserve">2.3 </w:t>
      </w:r>
      <w:r w:rsidR="00D73B15" w:rsidRPr="00BF4231">
        <w:rPr>
          <w:rFonts w:ascii="Times New Roman" w:hAnsi="Times New Roman" w:cs="Times New Roman"/>
          <w:sz w:val="28"/>
          <w:szCs w:val="28"/>
        </w:rPr>
        <w:t>Как Вы понимаете фразу: «Освобождение, возрождение народов начинается основанием музеев…»?</w:t>
      </w:r>
    </w:p>
    <w:p w:rsidR="00441878" w:rsidRPr="00F675EA" w:rsidRDefault="00D73B15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F4231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8D" w:rsidRPr="00F675EA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012BF" w:rsidRPr="00F675EA">
        <w:rPr>
          <w:rFonts w:ascii="Times New Roman" w:hAnsi="Times New Roman" w:cs="Times New Roman"/>
          <w:b/>
          <w:sz w:val="28"/>
          <w:szCs w:val="28"/>
        </w:rPr>
        <w:t>адание № 3</w:t>
      </w:r>
      <w:r w:rsidR="00975D58" w:rsidRPr="00F675EA">
        <w:rPr>
          <w:rFonts w:ascii="Times New Roman" w:hAnsi="Times New Roman" w:cs="Times New Roman"/>
          <w:b/>
          <w:sz w:val="28"/>
          <w:szCs w:val="28"/>
        </w:rPr>
        <w:t>.</w:t>
      </w:r>
      <w:r w:rsidR="00807E3D" w:rsidRPr="00F6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3D" w:rsidRPr="00F675EA">
        <w:rPr>
          <w:rFonts w:ascii="Times New Roman" w:hAnsi="Times New Roman" w:cs="Times New Roman"/>
          <w:sz w:val="28"/>
          <w:szCs w:val="28"/>
        </w:rPr>
        <w:t>Прочитайте текст и ответьте на вопросы</w:t>
      </w:r>
      <w:r w:rsidR="00975D58" w:rsidRPr="00F675EA">
        <w:rPr>
          <w:rFonts w:ascii="Times New Roman" w:hAnsi="Times New Roman" w:cs="Times New Roman"/>
          <w:sz w:val="28"/>
          <w:szCs w:val="28"/>
        </w:rPr>
        <w:t>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История Кунсткамеры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антропологии и этнографии им. Петра Великого (Кунсткамера) Российской академии наук (МАЭ РАН) – один из крупнейших и старейших этнографических музеев мира, коллекционные фонды которого насчитывают свыше 1.2 млн. единиц хранения. Он является преемником первого российского государственного публичного музея, знаменитой Петровской Кунсткамеры, основанной Петром I в 1714 г.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Годом основания Кунсткамеры, как и Библиотеки Академии наук, большинством историков принято считать 1714 год. Указа об основании Кунсткамеры не обнаружено, его, по-видимому, и не существовало. Основание музея связывают с распоряжением царя перевезти из Москвы в новую столицу Российской империи личное собрание коллекций и библиотеку Петра I, а также книги и коллекции «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натуралий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» Аптекарской канцелярии, в том числе и купленные во время Великого посольства в Европу.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В Петербурге коллекции были помещены в только что построенный для царя Летний дворец, позже переведены в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Кикины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палаты, где в 1719 г. впервые были показаны посетителям. Создание публичного музея было поручено президенту Аптекарской канцелярии лейб-медику Роберту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Арескину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и назначенному специально "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надсмотрителем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редкостей и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натуралиев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" Иоганну Шумахеру.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Эта дата, 1714 г., названа и И.Д. Шумахером (секретарем Академии наук и директором Кунсткамеры и Библиотеки в 1724–1761 гг.) в книге «Палаты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Санктпетербургской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Императорской Академии наук…» (издание 1744 г.): «Библиотека и Кунсткамера учреждены в 1714 году, а в 1724 присоединены к Академии Наук».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lastRenderedPageBreak/>
        <w:t>Еще раньше, начиная с 1704 г.</w:t>
      </w:r>
      <w:r w:rsidR="000E291C" w:rsidRPr="00F675EA">
        <w:rPr>
          <w:rFonts w:ascii="Times New Roman" w:hAnsi="Times New Roman" w:cs="Times New Roman"/>
          <w:sz w:val="28"/>
          <w:szCs w:val="28"/>
        </w:rPr>
        <w:t>,</w:t>
      </w:r>
      <w:r w:rsidRPr="00F675EA">
        <w:rPr>
          <w:rFonts w:ascii="Times New Roman" w:hAnsi="Times New Roman" w:cs="Times New Roman"/>
          <w:sz w:val="28"/>
          <w:szCs w:val="28"/>
        </w:rPr>
        <w:t xml:space="preserve"> Петром I был издан ряд указов («О</w:t>
      </w:r>
      <w:r w:rsidR="000E291C" w:rsidRPr="00F675EA">
        <w:rPr>
          <w:rFonts w:ascii="Times New Roman" w:hAnsi="Times New Roman" w:cs="Times New Roman"/>
          <w:sz w:val="28"/>
          <w:szCs w:val="28"/>
        </w:rPr>
        <w:t xml:space="preserve"> приносе родившихся уродов, так</w:t>
      </w:r>
      <w:r w:rsidRPr="00F675EA">
        <w:rPr>
          <w:rFonts w:ascii="Times New Roman" w:hAnsi="Times New Roman" w:cs="Times New Roman"/>
          <w:sz w:val="28"/>
          <w:szCs w:val="28"/>
        </w:rPr>
        <w:t>же найденных необыкновенных вещей…» и др.), положивших начала собиранию коллекций для будущего музея. Первоначально личные коллекции Петра I и коллекции по анатомии и зоологии хранились в Аптекарском приказе в Москве.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Одновременно с организацией музея было начато проектирование и строительство (1718–1727 гг.) специального здания для музея. Построенное на берегу Невы в стиле петровского барокко, здание это соседствовало с наиболее важными постройками столицы – зданием «Двенадцати коллегий», Биржи, дворцами ближайших сподвижников и членов царской семьи. Здание Кунсткамеры по праву считается одним из самых ранних музейных зданий в мире. Оно является символом и логотипом Российской академии наук.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Через десять лет Петр Великий осуществил вторую часть своего «академического» проекта</w:t>
      </w:r>
      <w:r w:rsidR="00975D58" w:rsidRPr="00F675EA">
        <w:rPr>
          <w:rFonts w:ascii="Times New Roman" w:hAnsi="Times New Roman" w:cs="Times New Roman"/>
          <w:sz w:val="28"/>
          <w:szCs w:val="28"/>
        </w:rPr>
        <w:t xml:space="preserve">. 28 января (8 февраля) 1724 </w:t>
      </w:r>
      <w:r w:rsidR="00DC6C78" w:rsidRPr="00F675E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5EA">
        <w:rPr>
          <w:rFonts w:ascii="Times New Roman" w:hAnsi="Times New Roman" w:cs="Times New Roman"/>
          <w:sz w:val="28"/>
          <w:szCs w:val="28"/>
        </w:rPr>
        <w:t>по распоряжению императора указом правительствующего Сената была учреждена Академия наук. Кунсткамера и созданная одновременно с ней Библиотека стали первыми учреждениями, «колыбелью» Санкт-Петербургской (Российской) академии наук.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Передача первого русского музея в ведение Академии наук сыграла в его судьбе решающую роль. Сосредоточение в его стенах богатейших коллекций, введение научной обработки и систематизации, а также надзор за экспозицией лучших научных сил страны превратили Кунсткамеру в подлинно научное учреждение, равного которому по постановке работы не имелось во всей Европе.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Музей с самого начала был не только научной базой Академии наук, но и важнейшим культурным и просветительским учреждением. В стенах Кунсткамеры работали многие крупнейшие российские ученые, и среди них М.В. Ломоносов, составивший описание хранившихся в Музее минералов.</w:t>
      </w:r>
    </w:p>
    <w:p w:rsidR="00807E3D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В указах Петра I 1718 г. предписывалось сдавать за плату в Петербургскую Кунсткамеру «каменья необыкновенные, кости человеческие и скотские, старые надписи на каменьях, железе или меди, старое ружье, посуду, все, что зело старо и необыкновенно».</w:t>
      </w:r>
    </w:p>
    <w:p w:rsidR="0060317F" w:rsidRPr="00F675EA" w:rsidRDefault="00807E3D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Эти указы сыграли чрезвычайно важную роль в формировании коллекций Кунсткамеры, а позже Музея антропологии и этнографии – на протяжении более двух столетий сюда поступали коллекции, собранные знаменитыми российскими путешественниками, мореплавателями. В том числе, в различные регионы России были посланы специальные Академические экспедиции для сбора коллекций.</w:t>
      </w:r>
    </w:p>
    <w:p w:rsidR="00807E3D" w:rsidRPr="00F675EA" w:rsidRDefault="00FB508B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lastRenderedPageBreak/>
        <w:t xml:space="preserve">(Материалы </w:t>
      </w:r>
      <w:hyperlink r:id="rId5" w:history="1"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официального сайта Музея антропологии и этнографии</w:t>
        </w:r>
      </w:hyperlink>
      <w:r w:rsidRPr="00F675EA">
        <w:rPr>
          <w:rFonts w:ascii="Times New Roman" w:hAnsi="Times New Roman" w:cs="Times New Roman"/>
          <w:sz w:val="28"/>
          <w:szCs w:val="28"/>
        </w:rPr>
        <w:t xml:space="preserve"> им. Петра Великого (Кунсткамера) Российской академии наук (МАЭ РАН))</w:t>
      </w:r>
      <w:r w:rsidR="00975D58" w:rsidRPr="00F675EA">
        <w:rPr>
          <w:rFonts w:ascii="Times New Roman" w:hAnsi="Times New Roman" w:cs="Times New Roman"/>
          <w:sz w:val="28"/>
          <w:szCs w:val="28"/>
        </w:rPr>
        <w:t>.</w:t>
      </w:r>
    </w:p>
    <w:p w:rsidR="00DC6C78" w:rsidRPr="00F675EA" w:rsidRDefault="00DC6C7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3.1 Как вы считаете, было ли основание первого музея России при Петре </w:t>
      </w:r>
      <w:r w:rsidRPr="00F675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5EA">
        <w:rPr>
          <w:rFonts w:ascii="Times New Roman" w:hAnsi="Times New Roman" w:cs="Times New Roman"/>
          <w:sz w:val="28"/>
          <w:szCs w:val="28"/>
        </w:rPr>
        <w:t xml:space="preserve"> закономерно? Аргументируйте свой ответ.</w:t>
      </w:r>
    </w:p>
    <w:p w:rsidR="00DC6C78" w:rsidRPr="00F675EA" w:rsidRDefault="00DC6C78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022C2" w:rsidRPr="00F675EA">
        <w:rPr>
          <w:rFonts w:ascii="Times New Roman" w:hAnsi="Times New Roman" w:cs="Times New Roman"/>
          <w:sz w:val="28"/>
          <w:szCs w:val="28"/>
        </w:rPr>
        <w:t>____________</w:t>
      </w:r>
    </w:p>
    <w:p w:rsidR="00DC6C78" w:rsidRPr="00F675EA" w:rsidRDefault="00DC6C7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3.2 Почему Кунсткамеру с момента основания можно считать музеем, а не коллекцией? Аргументируйте свой ответ.</w:t>
      </w:r>
    </w:p>
    <w:p w:rsidR="00DC6C78" w:rsidRPr="00F675EA" w:rsidRDefault="00DC6C78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022C2" w:rsidRPr="00F675EA">
        <w:rPr>
          <w:rFonts w:ascii="Times New Roman" w:hAnsi="Times New Roman" w:cs="Times New Roman"/>
          <w:sz w:val="28"/>
          <w:szCs w:val="28"/>
        </w:rPr>
        <w:t>____________</w:t>
      </w:r>
    </w:p>
    <w:p w:rsidR="00F675EA" w:rsidRPr="00F675EA" w:rsidRDefault="00F675EA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2EC" w:rsidRPr="00F675EA" w:rsidRDefault="00DC6C7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975D58" w:rsidRPr="00F675EA">
        <w:rPr>
          <w:rFonts w:ascii="Times New Roman" w:hAnsi="Times New Roman" w:cs="Times New Roman"/>
          <w:b/>
          <w:sz w:val="28"/>
          <w:szCs w:val="28"/>
        </w:rPr>
        <w:t>.</w:t>
      </w:r>
      <w:r w:rsidRPr="00F675EA">
        <w:rPr>
          <w:rFonts w:ascii="Times New Roman" w:hAnsi="Times New Roman" w:cs="Times New Roman"/>
          <w:sz w:val="28"/>
          <w:szCs w:val="28"/>
        </w:rPr>
        <w:t xml:space="preserve"> Согласны ли вы с высказыванием историка А.Б. Каменского? Аргументируйте свой ответ, </w:t>
      </w:r>
      <w:r w:rsidR="00D0564C" w:rsidRPr="00F675EA">
        <w:rPr>
          <w:rFonts w:ascii="Times New Roman" w:hAnsi="Times New Roman" w:cs="Times New Roman"/>
          <w:sz w:val="28"/>
          <w:szCs w:val="28"/>
        </w:rPr>
        <w:t>опираясь на знания</w:t>
      </w:r>
      <w:r w:rsidR="00DD02EC" w:rsidRPr="00F675EA">
        <w:rPr>
          <w:rFonts w:ascii="Times New Roman" w:hAnsi="Times New Roman" w:cs="Times New Roman"/>
          <w:sz w:val="28"/>
          <w:szCs w:val="28"/>
        </w:rPr>
        <w:t xml:space="preserve"> по истории России. </w:t>
      </w:r>
    </w:p>
    <w:p w:rsidR="00DC6C78" w:rsidRPr="00F675EA" w:rsidRDefault="00DC6C7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«...Немка Екатерина стала не только преемницей, но и продолжательницей дел великого русского императора Петра I. Именно эта преемственность дала ей официальный титул «Великой» от современников и снискала благодатную память у потомков»</w:t>
      </w:r>
      <w:r w:rsidR="00975D58" w:rsidRPr="00F675EA">
        <w:rPr>
          <w:rFonts w:ascii="Times New Roman" w:hAnsi="Times New Roman" w:cs="Times New Roman"/>
          <w:sz w:val="28"/>
          <w:szCs w:val="28"/>
        </w:rPr>
        <w:t>.</w:t>
      </w:r>
    </w:p>
    <w:p w:rsidR="00DC6C78" w:rsidRPr="00F675EA" w:rsidRDefault="00DC6C78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07E3D" w:rsidRPr="00F675EA" w:rsidRDefault="00DC6C7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Какому величайшему музею дали начало коллекции Екатерины Второй?</w:t>
      </w:r>
    </w:p>
    <w:p w:rsidR="00F012BF" w:rsidRPr="00F675EA" w:rsidRDefault="00DC6C78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22C2" w:rsidRPr="00F675EA">
        <w:rPr>
          <w:rFonts w:ascii="Times New Roman" w:hAnsi="Times New Roman" w:cs="Times New Roman"/>
          <w:sz w:val="28"/>
          <w:szCs w:val="28"/>
        </w:rPr>
        <w:t>____</w:t>
      </w:r>
      <w:r w:rsidR="00F675EA"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675EA" w:rsidRDefault="00F675EA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</w:pPr>
    </w:p>
    <w:p w:rsidR="00EC3326" w:rsidRPr="00F675EA" w:rsidRDefault="00DD4A39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Задание 5. Рабочий лист.</w:t>
      </w:r>
      <w:r w:rsidR="00EC3326"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3326" w:rsidRPr="00F675EA" w:rsidRDefault="00EC3326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Вставьте пропущенные слова. </w:t>
      </w:r>
    </w:p>
    <w:p w:rsidR="00F012BF" w:rsidRPr="00F675EA" w:rsidRDefault="00EC3326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(…) отличается от благотворительности более узкой сферой деятельности: меценат оказывает поддержку лишь проектам в области культуры, науки и искусства. Однако можно найти и более глубокое различие между (…)  и меценатством, лежащее в сфере (…). (…) помогает не столько человеку, сколько </w:t>
      </w:r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lastRenderedPageBreak/>
        <w:t>той общественной роли, которую он играет, поддерживается не сам человек, а его талант; его роль в развитии культуры, науки, (…).</w:t>
      </w:r>
    </w:p>
    <w:p w:rsidR="00D0564C" w:rsidRDefault="00EC3326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Пропущенные слова:</w:t>
      </w:r>
      <w:r w:rsidRPr="00F675EA">
        <w:rPr>
          <w:rFonts w:ascii="Times New Roman" w:hAnsi="Times New Roman" w:cs="Times New Roman"/>
          <w:sz w:val="28"/>
          <w:szCs w:val="28"/>
        </w:rPr>
        <w:t xml:space="preserve"> искусство, меценат, мотивация, благотворительность, меценатство.</w:t>
      </w:r>
    </w:p>
    <w:p w:rsidR="00F675EA" w:rsidRPr="00F675EA" w:rsidRDefault="00F675EA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*Задание 6</w:t>
      </w:r>
      <w:r w:rsidR="00DD4A39" w:rsidRPr="00F675EA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. Р</w:t>
      </w:r>
      <w:r w:rsidRPr="00F675EA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або</w:t>
      </w:r>
      <w:r w:rsidR="00DD4A39" w:rsidRPr="00F675EA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чий лист.</w:t>
      </w:r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Воспользуйтесь </w:t>
      </w:r>
      <w:hyperlink r:id="rId6" w:anchor="who_donate" w:history="1">
        <w:r w:rsidRPr="00F675EA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ссылкой</w:t>
        </w:r>
      </w:hyperlink>
      <w:r w:rsidRPr="00F675EA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на официальный сайт музея Кусково. Ознакомьтесь с материалами о реставрационных работах в музее. 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Ответьте на вопросы.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 такое «донаторство»?</w:t>
      </w:r>
    </w:p>
    <w:p w:rsidR="00D0564C" w:rsidRPr="00F675EA" w:rsidRDefault="00D0564C" w:rsidP="00BF4231">
      <w:pPr>
        <w:spacing w:before="120" w:after="0" w:line="288" w:lineRule="auto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Кто может стать донатором?</w:t>
      </w:r>
    </w:p>
    <w:p w:rsidR="00D0564C" w:rsidRPr="00F675EA" w:rsidRDefault="00D0564C" w:rsidP="00BF4231">
      <w:pPr>
        <w:spacing w:before="120" w:after="0" w:line="288" w:lineRule="auto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__________________________________________________________________</w:t>
      </w:r>
      <w:r w:rsidR="00D022C2"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</w:t>
      </w:r>
      <w:r w:rsidR="00F675EA"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______________________________________________________________________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Какова роль донаторов в сохранении культурного наследия?</w:t>
      </w:r>
    </w:p>
    <w:p w:rsidR="00D0564C" w:rsidRPr="00F675EA" w:rsidRDefault="00D0564C" w:rsidP="00BF4231">
      <w:pPr>
        <w:spacing w:before="120" w:after="0" w:line="288" w:lineRule="auto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Донатор - благотворитель или меценат?</w:t>
      </w:r>
    </w:p>
    <w:p w:rsidR="00D0564C" w:rsidRPr="00F675EA" w:rsidRDefault="00D0564C" w:rsidP="00BF4231">
      <w:pPr>
        <w:spacing w:before="120" w:after="0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  <w:r w:rsidR="00D022C2" w:rsidRPr="00F675EA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________</w:t>
      </w:r>
    </w:p>
    <w:p w:rsidR="00D0564C" w:rsidRPr="00F675EA" w:rsidRDefault="00D0564C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предыдущими акциями музея можно ознакомиться по </w:t>
      </w:r>
      <w:hyperlink r:id="rId7" w:history="1">
        <w:r w:rsidRPr="00F675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ссылке</w:t>
        </w:r>
      </w:hyperlink>
    </w:p>
    <w:p w:rsidR="00F675EA" w:rsidRPr="00F675EA" w:rsidRDefault="00F675EA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75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</w:t>
      </w:r>
      <w:r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</w:t>
      </w:r>
      <w:hyperlink r:id="rId8" w:history="1">
        <w:r w:rsidRPr="00F675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фрагмент</w:t>
        </w:r>
      </w:hyperlink>
      <w:r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Натальи Семеновой </w:t>
      </w:r>
      <w:r w:rsidR="00CD3F69"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 самых страстных коллекционеров России» </w:t>
      </w:r>
      <w:r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«Сноб». Согласны ли вы с утверждением автора, что Павла Третьякова можно назвать «спонсором»?</w:t>
      </w:r>
    </w:p>
    <w:p w:rsidR="00E70575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«Владелец костромской льняной мануфактуры. Искусство любил с юности, но сильно переживал из-за недостатка образования и потому постоянно читал книги, даже в экипаже. В 28 лет решил завещать свой капитал на создание галереи русского искусства. За 42 года истратил на картины более миллиона рублей, сделавшись, по сути, главным спонсором художников-передвижников. Подарил галерею Москве.</w:t>
      </w:r>
    </w:p>
    <w:p w:rsidR="00E70575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Замкнутый, трудолюбивый, скромный. Жил по плану: утром — контора, вечером — галерея. В праздничные дни, после обедни — мастерские и антикварные магазины. Перед выставкой объезжал всех художников, и, когда Передвижная выставка открывалась, все лучшее уже было у него. Всегда торговался и денег вперед никогда не платил. Из окна конторы наблюдал за входящими в галерею, интересуясь, что смотрят. Говорил, что собирал для народа и хочет знать его мнение. Народу же особенно нравились Перов, Верещагин, Шишкин, Маковский, ну и, конечно, Репин с Суриковым. Если бы не Третьяков, вряд ли критический реализм приобрел бы такой вес и масштабы в русской живописи». </w:t>
      </w:r>
    </w:p>
    <w:p w:rsidR="00E70575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D57" w:rsidRPr="00F675EA" w:rsidRDefault="00786D57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8. </w:t>
      </w: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Прочитайте </w:t>
      </w:r>
      <w:hyperlink r:id="rId9" w:history="1">
        <w:r w:rsidRPr="00F675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фр</w:t>
        </w:r>
        <w:r w:rsidRPr="00F675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F675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гмент</w:t>
        </w:r>
      </w:hyperlink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«История музея и его коллекции», размещенной на официальном сайте Государственного центрального театрального музея имени А. А. Бахрушина</w:t>
      </w:r>
      <w:r w:rsidR="00854B74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выполните задание.</w:t>
      </w:r>
    </w:p>
    <w:p w:rsidR="00E70575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Бахрушин на деле доказал, что коллекционерами национального и мирового масштаба и основателями музеев не рождаются, а становятся. До появления музея Бахрушин был, скорее, любителем, в его увлечении не было ничего необычного: коллекционирование и собирательство было вполне рядовым занятием для людей его круга. Однако только у совсем немногих оно превращалось в дело жизни. Бахрушин, прилагая большие усилия, постепенно оттачивал механизмы пополнения коллекции, открывал новые способы получения желанных экспонатов. Он стал постоянным посетителем антикварных лавок и рынков, расширял круг своих знакомств в театральном мире. Благодаря его связям в дар музею было передано немало ценных предметов. Постепенно у Бахрушина появилось несколько «агентов» — хороших знакомых в разных городах России и Европы, с которыми он состоял в переписке и вовремя узнавал о возможности приобрести что-то интересное для музея. Пополнялась коллекция и благодаря поездкам Бахрушина за границу. Так в круг интересов Алексея Александр</w:t>
      </w:r>
      <w:r w:rsidR="00786D57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овича вошёл и зарубежный театр.</w:t>
      </w:r>
    </w:p>
    <w:p w:rsidR="00786D57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революции, когда Бахрушин лишился своего состояния, его собирател</w:t>
      </w:r>
      <w:r w:rsidR="00F00C32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ьская деятельность стала </w:t>
      </w: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затруднительной. Однако в этой непростой ситуации он умел правильно распоряжаться небольшими средствами, выделявшимися музею на закупки</w:t>
      </w:r>
      <w:r w:rsidR="00786D57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0575" w:rsidRPr="00F675EA" w:rsidRDefault="00786D57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="00E70575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E70575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 годы Бахрушин многое сделал для сохранения театральной культуры. Если бы не его талант собирателя, то многие архивы и произведения </w:t>
      </w:r>
      <w:r w:rsidR="00E70575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искусства, являющиеся сейчас украшением коллекции, были бы, скорее всего, безвозвратно утрачены. </w:t>
      </w:r>
    </w:p>
    <w:p w:rsidR="00786D57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 Бахрушина-коллекционера проявлялся не только в умелом поиске и приобретении вещей, но и в том, что он сумел сделать свой музей не «личной коллекцией», отражающей вкусы её обладателя, а всеобъемлющим собранием национального значения, свидетельствующим об истории русского и советского театра во всей её полноте — с противоречиями, ошибками, борьбой «новейших театральных те</w:t>
      </w:r>
      <w:r w:rsidR="00786D57"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чений» с прошлым и между собой…</w:t>
      </w:r>
    </w:p>
    <w:p w:rsidR="007A5A20" w:rsidRPr="00F675EA" w:rsidRDefault="00E70575" w:rsidP="00BF4231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понимать и ценить самое разное искусство, не ошибаться в своих оценках Бахрушин сумел развить в себе с впечатляющим успехом.</w:t>
      </w:r>
    </w:p>
    <w:p w:rsidR="00786D57" w:rsidRPr="00F675EA" w:rsidRDefault="00786D57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На пр</w:t>
      </w:r>
      <w:r w:rsidR="00F00C32" w:rsidRPr="00F675EA">
        <w:rPr>
          <w:rFonts w:ascii="Times New Roman" w:hAnsi="Times New Roman" w:cs="Times New Roman"/>
          <w:sz w:val="28"/>
          <w:szCs w:val="28"/>
        </w:rPr>
        <w:t>имере деятельности А. Бахрушина</w:t>
      </w:r>
      <w:r w:rsidRPr="00F675EA">
        <w:rPr>
          <w:rFonts w:ascii="Times New Roman" w:hAnsi="Times New Roman" w:cs="Times New Roman"/>
          <w:sz w:val="28"/>
          <w:szCs w:val="28"/>
        </w:rPr>
        <w:t xml:space="preserve"> постарайтесь определить, какими личными качествами должен обладать коллекционер, чтобы его собрание стало </w:t>
      </w:r>
      <w:r w:rsidR="009635FF" w:rsidRPr="00F675EA">
        <w:rPr>
          <w:rFonts w:ascii="Times New Roman" w:hAnsi="Times New Roman" w:cs="Times New Roman"/>
          <w:sz w:val="28"/>
          <w:szCs w:val="28"/>
        </w:rPr>
        <w:t>национальным</w:t>
      </w:r>
      <w:r w:rsidRPr="00F675EA">
        <w:rPr>
          <w:rFonts w:ascii="Times New Roman" w:hAnsi="Times New Roman" w:cs="Times New Roman"/>
          <w:sz w:val="28"/>
          <w:szCs w:val="28"/>
        </w:rPr>
        <w:t xml:space="preserve"> </w:t>
      </w:r>
      <w:r w:rsidR="00854B74" w:rsidRPr="00F675EA">
        <w:rPr>
          <w:rFonts w:ascii="Times New Roman" w:hAnsi="Times New Roman" w:cs="Times New Roman"/>
          <w:sz w:val="28"/>
          <w:szCs w:val="28"/>
        </w:rPr>
        <w:t xml:space="preserve">культурным </w:t>
      </w:r>
      <w:r w:rsidRPr="00F675EA">
        <w:rPr>
          <w:rFonts w:ascii="Times New Roman" w:hAnsi="Times New Roman" w:cs="Times New Roman"/>
          <w:sz w:val="28"/>
          <w:szCs w:val="28"/>
        </w:rPr>
        <w:t>достоянием.</w:t>
      </w:r>
    </w:p>
    <w:p w:rsidR="00F675EA" w:rsidRPr="00F675EA" w:rsidRDefault="00786D57" w:rsidP="00BF4231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BF4231" w:rsidRDefault="00BF4231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20" w:rsidRPr="00F675EA" w:rsidRDefault="003C02F8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 xml:space="preserve">Задание 9. </w:t>
      </w:r>
      <w:r w:rsidRPr="00F675EA">
        <w:rPr>
          <w:rFonts w:ascii="Times New Roman" w:hAnsi="Times New Roman" w:cs="Times New Roman"/>
          <w:sz w:val="28"/>
          <w:szCs w:val="28"/>
        </w:rPr>
        <w:t xml:space="preserve">Прочитайте </w:t>
      </w:r>
      <w:hyperlink r:id="rId10" w:anchor="comment_59207" w:history="1"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ф</w:t>
        </w:r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р</w:t>
        </w:r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аг</w:t>
        </w:r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м</w:t>
        </w:r>
        <w:r w:rsidRPr="00F675EA">
          <w:rPr>
            <w:rStyle w:val="a7"/>
            <w:rFonts w:ascii="Times New Roman" w:hAnsi="Times New Roman" w:cs="Times New Roman"/>
            <w:sz w:val="28"/>
            <w:szCs w:val="28"/>
          </w:rPr>
          <w:t>ент</w:t>
        </w:r>
      </w:hyperlink>
      <w:r w:rsidRPr="00F675EA">
        <w:rPr>
          <w:rFonts w:ascii="Times New Roman" w:hAnsi="Times New Roman" w:cs="Times New Roman"/>
          <w:sz w:val="28"/>
          <w:szCs w:val="28"/>
        </w:rPr>
        <w:t xml:space="preserve"> статьи Натальи Семеновой </w:t>
      </w:r>
      <w:r w:rsidR="00CD3F69" w:rsidRPr="00F675EA">
        <w:rPr>
          <w:rFonts w:ascii="Times New Roman" w:hAnsi="Times New Roman" w:cs="Times New Roman"/>
          <w:sz w:val="28"/>
          <w:szCs w:val="28"/>
        </w:rPr>
        <w:t xml:space="preserve">«Меценаты: десятка самых щедрых» </w:t>
      </w:r>
      <w:r w:rsidRPr="00F675EA">
        <w:rPr>
          <w:rFonts w:ascii="Times New Roman" w:hAnsi="Times New Roman" w:cs="Times New Roman"/>
          <w:sz w:val="28"/>
          <w:szCs w:val="28"/>
        </w:rPr>
        <w:t>в жур</w:t>
      </w:r>
      <w:r w:rsidR="00CD3F69" w:rsidRPr="00F675EA">
        <w:rPr>
          <w:rFonts w:ascii="Times New Roman" w:hAnsi="Times New Roman" w:cs="Times New Roman"/>
          <w:sz w:val="28"/>
          <w:szCs w:val="28"/>
        </w:rPr>
        <w:t>нале «Сноб» о Юрии Степановиче Нечаеве-Мальцове. Как вы можете объяснить анонимность действий миллионера, мотивы его деятельности?</w:t>
      </w:r>
    </w:p>
    <w:p w:rsidR="003C02F8" w:rsidRPr="00F675EA" w:rsidRDefault="003C02F8" w:rsidP="00BF4231">
      <w:pPr>
        <w:shd w:val="clear" w:color="auto" w:fill="FFFFFF"/>
        <w:spacing w:before="120"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В 46 лет совершенно неожиданно стал владельцем империи стекольных заводов — получил по завещанию. Дядя-дипломат Иван Мальцов оказался единственным, кто уцелел во время резни, учиненной в русском посольстве в Тегеране, во время которой погиб дипломат-поэт Александр Грибоедов. Возненавидев дипломатию, Мальцов продолжил семейный бизнес, занявшись устройством в местечке Гусь стекольных заводов: привез из Европы секрет цветного стекла и начал выпускать прибыльное оконное стекло. Всю эту хрустально-стекольную империю, вместе с двумя особняками в столице, расписанными Васнецовым и Айвазовским, и получил немолодой чиновник-холостяк Нечаев, а вместе с ними — и двойную фамилию.</w:t>
      </w:r>
    </w:p>
    <w:p w:rsidR="003C02F8" w:rsidRPr="00F675EA" w:rsidRDefault="003C02F8" w:rsidP="00BF4231">
      <w:pPr>
        <w:shd w:val="clear" w:color="auto" w:fill="FFFFFF"/>
        <w:spacing w:before="120"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Прожитые в бедности годы наложили отпечаток: Нечаев-Мальцов был необычайно скуп, но при этом страшный гурман и гастроном. Профессор Иван Цветаев (отец Марины Цветаевой) завязал с ним дружбу (поедая на приемах деликатесы, сокрушенно подсчитывал, сколько стройматериалов мог бы купить </w:t>
      </w:r>
      <w:r w:rsidRPr="00F675EA">
        <w:rPr>
          <w:rFonts w:ascii="Times New Roman" w:hAnsi="Times New Roman" w:cs="Times New Roman"/>
          <w:sz w:val="28"/>
          <w:szCs w:val="28"/>
        </w:rPr>
        <w:lastRenderedPageBreak/>
        <w:t>на потраченные на обед деньги), а потом убедил-таки дать 3 миллиона, недостающих для достройки московского Музея изящных искусств (миллион царских рублей — немногим менее полутора миллиардов современных долларов).</w:t>
      </w:r>
    </w:p>
    <w:p w:rsidR="003C02F8" w:rsidRPr="00F675EA" w:rsidRDefault="003C02F8" w:rsidP="00BF4231">
      <w:pPr>
        <w:shd w:val="clear" w:color="auto" w:fill="FFFFFF"/>
        <w:spacing w:before="120"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Жертвователь не только не искал славы, но все 10 лет, что потребовались для завершения музея, действовал анонимно.</w:t>
      </w:r>
      <w:r w:rsidRPr="00F675EA">
        <w:rPr>
          <w:rFonts w:ascii="Times New Roman" w:hAnsi="Times New Roman" w:cs="Times New Roman"/>
          <w:sz w:val="28"/>
          <w:szCs w:val="28"/>
        </w:rPr>
        <w:t xml:space="preserve"> Шел на колоссальные траты: 300 рабочих, нанятых Нечаевым-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Мальцовым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, добывали на Урале белый мрамор особой морозоустойчивости, а когда выяснилось, что 10-метровые колонны для портика сделать в России невозможно, зафрахтовал в Норвегии пароход. Из Италии выписал искусных каменотесов и т. п. Не считая музея (за который спонсор получил звание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-гофмейстера и орден Александра Невского с бриллиантами), на деньги «стекольного короля» были основаны Техническое училище во Владимире, богадельня на Шаболовке и церковь в память убиенных на Куликовом поле.</w:t>
      </w:r>
    </w:p>
    <w:p w:rsidR="003C02F8" w:rsidRPr="00F675EA" w:rsidRDefault="003C02F8" w:rsidP="00BF4231">
      <w:pPr>
        <w:shd w:val="clear" w:color="auto" w:fill="FFFFFF"/>
        <w:spacing w:before="120"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К столетнему юбилею ГМИИ имени А. С. Пушкина в 2012 году фонд «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Шуховская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башня» предложил переименовать музей и присвоить ему имя Юрия Степановича Нечаева-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Мальцова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. Переименовать не переименовали, но памятную доску повесили.</w:t>
      </w:r>
    </w:p>
    <w:p w:rsidR="00CD3F69" w:rsidRPr="00F675EA" w:rsidRDefault="00CD3F69" w:rsidP="00BF423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022C2" w:rsidRPr="00F675EA">
        <w:rPr>
          <w:rFonts w:ascii="Times New Roman" w:hAnsi="Times New Roman" w:cs="Times New Roman"/>
          <w:sz w:val="28"/>
          <w:szCs w:val="28"/>
        </w:rPr>
        <w:t>____________</w:t>
      </w:r>
    </w:p>
    <w:p w:rsidR="00CD3F69" w:rsidRPr="00F675EA" w:rsidRDefault="00CD3F69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0D2" w:rsidRPr="00F675EA" w:rsidRDefault="00CD3F69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Задание 10*</w:t>
      </w:r>
      <w:r w:rsidR="00E50D08" w:rsidRPr="00F675EA">
        <w:rPr>
          <w:rFonts w:ascii="Times New Roman" w:hAnsi="Times New Roman" w:cs="Times New Roman"/>
          <w:b/>
          <w:sz w:val="28"/>
          <w:szCs w:val="28"/>
        </w:rPr>
        <w:t>.</w:t>
      </w:r>
      <w:r w:rsidRPr="00F6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93" w:rsidRPr="00F675EA">
        <w:rPr>
          <w:rFonts w:ascii="Times New Roman" w:hAnsi="Times New Roman" w:cs="Times New Roman"/>
          <w:sz w:val="28"/>
          <w:szCs w:val="28"/>
        </w:rPr>
        <w:t xml:space="preserve">Прочитайте </w:t>
      </w:r>
      <w:hyperlink r:id="rId11" w:history="1">
        <w:r w:rsidR="001A3F93" w:rsidRPr="00F675EA">
          <w:rPr>
            <w:rStyle w:val="a7"/>
            <w:rFonts w:ascii="Times New Roman" w:hAnsi="Times New Roman" w:cs="Times New Roman"/>
            <w:sz w:val="28"/>
            <w:szCs w:val="28"/>
          </w:rPr>
          <w:t>текст</w:t>
        </w:r>
      </w:hyperlink>
      <w:r w:rsidR="001A3F93" w:rsidRPr="00F675EA">
        <w:rPr>
          <w:rFonts w:ascii="Times New Roman" w:hAnsi="Times New Roman" w:cs="Times New Roman"/>
          <w:sz w:val="28"/>
          <w:szCs w:val="28"/>
        </w:rPr>
        <w:t xml:space="preserve">. </w:t>
      </w:r>
      <w:r w:rsidRPr="00F675EA">
        <w:rPr>
          <w:rFonts w:ascii="Times New Roman" w:hAnsi="Times New Roman" w:cs="Times New Roman"/>
          <w:sz w:val="28"/>
          <w:szCs w:val="28"/>
        </w:rPr>
        <w:t>Знаете ли вы</w:t>
      </w:r>
      <w:r w:rsidR="001A3F93" w:rsidRPr="00F675EA">
        <w:rPr>
          <w:rFonts w:ascii="Times New Roman" w:hAnsi="Times New Roman" w:cs="Times New Roman"/>
          <w:sz w:val="28"/>
          <w:szCs w:val="28"/>
        </w:rPr>
        <w:t xml:space="preserve"> имена современных российских меценатов? Как вы считаете, почему их благотворительная деятельность малоизвестна? Поясните свой ответ.</w:t>
      </w:r>
    </w:p>
    <w:p w:rsidR="00CD3F69" w:rsidRPr="00F675EA" w:rsidRDefault="001A3F93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Владимир Потанин</w:t>
      </w:r>
    </w:p>
    <w:p w:rsidR="001A3F93" w:rsidRPr="00F675EA" w:rsidRDefault="00CD3F69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Президент компании «Интеррос» Владимир Потанин основал «Фонд развития Эрмитажа» и внес в него пять миллионов долларов. Бизнесмен считается одним из самых последовательных российских меценатов. Среди его наиболее значимых спонсорских и благотворительных начинаний – музейные проекты «Меняющийся музей в меняющемся мире», «Первая публикация», фестиваль «Музейный гид», гранты сотрудникам Эрмитажа, создание Русской гостиной в Кеннеди-центре. </w:t>
      </w:r>
    </w:p>
    <w:p w:rsidR="00CD3F69" w:rsidRPr="00F675EA" w:rsidRDefault="001A3F93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Виктор Вексельберг</w:t>
      </w:r>
    </w:p>
    <w:p w:rsidR="00CD3F69" w:rsidRPr="00F675EA" w:rsidRDefault="00CD3F69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Виктор Вексельберг создал в Санкт-Петербурге музей прославленной ювелирной мастерской, где хранятся одиннадцать пасхальных яиц императорской </w:t>
      </w:r>
      <w:r w:rsidRPr="00F675EA">
        <w:rPr>
          <w:rFonts w:ascii="Times New Roman" w:hAnsi="Times New Roman" w:cs="Times New Roman"/>
          <w:sz w:val="28"/>
          <w:szCs w:val="28"/>
        </w:rPr>
        <w:lastRenderedPageBreak/>
        <w:t>серии, которые глава компании «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Ренова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» приобрел </w:t>
      </w:r>
      <w:r w:rsidR="001A3F93" w:rsidRPr="00F675EA">
        <w:rPr>
          <w:rFonts w:ascii="Times New Roman" w:hAnsi="Times New Roman" w:cs="Times New Roman"/>
          <w:sz w:val="28"/>
          <w:szCs w:val="28"/>
        </w:rPr>
        <w:t>…</w:t>
      </w:r>
      <w:r w:rsidRPr="00F675EA">
        <w:rPr>
          <w:rFonts w:ascii="Times New Roman" w:hAnsi="Times New Roman" w:cs="Times New Roman"/>
          <w:sz w:val="28"/>
          <w:szCs w:val="28"/>
        </w:rPr>
        <w:t>за сто миллионов долларов и вернул в Россию. В 2014 году фонд Вексельберга «Связь времен» выкупил на аукционе предметы из личного архива князей Юсуповых и подарил Государственному архиву.</w:t>
      </w:r>
    </w:p>
    <w:p w:rsidR="001A3F93" w:rsidRPr="00F675EA" w:rsidRDefault="001A3F93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EA">
        <w:rPr>
          <w:rFonts w:ascii="Times New Roman" w:hAnsi="Times New Roman" w:cs="Times New Roman"/>
          <w:b/>
          <w:sz w:val="28"/>
          <w:szCs w:val="28"/>
        </w:rPr>
        <w:t>Алишер Усманов</w:t>
      </w:r>
    </w:p>
    <w:p w:rsidR="001A3F93" w:rsidRPr="00F675EA" w:rsidRDefault="001A3F93" w:rsidP="00BF423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EA">
        <w:rPr>
          <w:rFonts w:ascii="Times New Roman" w:hAnsi="Times New Roman" w:cs="Times New Roman"/>
          <w:sz w:val="28"/>
          <w:szCs w:val="28"/>
        </w:rPr>
        <w:t xml:space="preserve">Расходы на благотворительность Алишера Усманова в 2012 году составили сто восемьдесят миллионов долларов. Он лично учредил фонды «Искусство, наука и спорт», поддерживает театры, музеи, участвует в социальных проектах и в помощи тяжелобольным детям. В 2007 году глава «USM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Holdings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» Алишер Усманов еще до начала торгов выкупил за сто одиннадцать с лишним миллионов долларов выставленную на аукцион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Sotheby’s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коллекцию искусства Мстислава Ростроповича и Галины Вишневской, состоящую из четырехсот пятидесяти лотов…После покупки Усманов безвозмездно передал коллекцию российскому правительству,</w:t>
      </w:r>
      <w:r w:rsidRPr="00F67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5EA">
        <w:rPr>
          <w:rFonts w:ascii="Times New Roman" w:hAnsi="Times New Roman" w:cs="Times New Roman"/>
          <w:sz w:val="28"/>
          <w:szCs w:val="28"/>
        </w:rPr>
        <w:t xml:space="preserve">в данный момент она экспонируется в Константиновском дворце Санкт-Петербурга…На счету Алишера Усманова также выставка «Прерафаэлиты: викторианский авангард» и выставка Уильяма 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Тёрнера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 xml:space="preserve"> в ГМИИ им. А. С. Пушкина, финансирование издания журнала «</w:t>
      </w:r>
      <w:proofErr w:type="spellStart"/>
      <w:r w:rsidRPr="00F675EA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F675EA">
        <w:rPr>
          <w:rFonts w:ascii="Times New Roman" w:hAnsi="Times New Roman" w:cs="Times New Roman"/>
          <w:sz w:val="28"/>
          <w:szCs w:val="28"/>
        </w:rPr>
        <w:t>», поддержка проектов Владимира Спивакова, организация Международного конкурса теноров памяти Лучано Паваротти.</w:t>
      </w:r>
      <w:bookmarkStart w:id="0" w:name="_GoBack"/>
      <w:bookmarkEnd w:id="0"/>
    </w:p>
    <w:sectPr w:rsidR="001A3F93" w:rsidRPr="00F675EA" w:rsidSect="0057519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394"/>
    <w:multiLevelType w:val="multilevel"/>
    <w:tmpl w:val="F8846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D47E0E"/>
    <w:multiLevelType w:val="hybridMultilevel"/>
    <w:tmpl w:val="98CC5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1F745F"/>
    <w:multiLevelType w:val="multilevel"/>
    <w:tmpl w:val="56D0D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" w15:restartNumberingAfterBreak="0">
    <w:nsid w:val="315A1329"/>
    <w:multiLevelType w:val="multilevel"/>
    <w:tmpl w:val="6DF00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1E91CC2"/>
    <w:multiLevelType w:val="multilevel"/>
    <w:tmpl w:val="C4FEC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9414ED"/>
    <w:multiLevelType w:val="multilevel"/>
    <w:tmpl w:val="E076C8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B"/>
    <w:rsid w:val="000463BB"/>
    <w:rsid w:val="00093883"/>
    <w:rsid w:val="000D2FCA"/>
    <w:rsid w:val="000E291C"/>
    <w:rsid w:val="00122EB8"/>
    <w:rsid w:val="00174187"/>
    <w:rsid w:val="0018340C"/>
    <w:rsid w:val="0018495D"/>
    <w:rsid w:val="001A3F93"/>
    <w:rsid w:val="001F2BE1"/>
    <w:rsid w:val="00260ADF"/>
    <w:rsid w:val="00291C41"/>
    <w:rsid w:val="003C02F8"/>
    <w:rsid w:val="003D7D61"/>
    <w:rsid w:val="00427050"/>
    <w:rsid w:val="00441878"/>
    <w:rsid w:val="004E0987"/>
    <w:rsid w:val="005500D2"/>
    <w:rsid w:val="00565B38"/>
    <w:rsid w:val="0057519D"/>
    <w:rsid w:val="005D1B8E"/>
    <w:rsid w:val="0060317F"/>
    <w:rsid w:val="0060678B"/>
    <w:rsid w:val="00640FAF"/>
    <w:rsid w:val="00652EB3"/>
    <w:rsid w:val="0066284F"/>
    <w:rsid w:val="0068669B"/>
    <w:rsid w:val="006A6B03"/>
    <w:rsid w:val="0070678D"/>
    <w:rsid w:val="007779E6"/>
    <w:rsid w:val="00786D57"/>
    <w:rsid w:val="007A5A20"/>
    <w:rsid w:val="00807E3D"/>
    <w:rsid w:val="00836472"/>
    <w:rsid w:val="00854B74"/>
    <w:rsid w:val="008B37F6"/>
    <w:rsid w:val="008D2E38"/>
    <w:rsid w:val="00917FA5"/>
    <w:rsid w:val="00923425"/>
    <w:rsid w:val="009635FF"/>
    <w:rsid w:val="00975D58"/>
    <w:rsid w:val="009931E7"/>
    <w:rsid w:val="009E173D"/>
    <w:rsid w:val="009F56D1"/>
    <w:rsid w:val="00B4016F"/>
    <w:rsid w:val="00B40A1F"/>
    <w:rsid w:val="00B9284C"/>
    <w:rsid w:val="00BE0307"/>
    <w:rsid w:val="00BF4231"/>
    <w:rsid w:val="00C20C8A"/>
    <w:rsid w:val="00CD3294"/>
    <w:rsid w:val="00CD3F69"/>
    <w:rsid w:val="00D022C2"/>
    <w:rsid w:val="00D0564C"/>
    <w:rsid w:val="00D73B15"/>
    <w:rsid w:val="00DC0759"/>
    <w:rsid w:val="00DC6C78"/>
    <w:rsid w:val="00DD02EC"/>
    <w:rsid w:val="00DD4A39"/>
    <w:rsid w:val="00E26E4B"/>
    <w:rsid w:val="00E50D08"/>
    <w:rsid w:val="00E70575"/>
    <w:rsid w:val="00EC3326"/>
    <w:rsid w:val="00F00C32"/>
    <w:rsid w:val="00F012BF"/>
    <w:rsid w:val="00F323AE"/>
    <w:rsid w:val="00F675EA"/>
    <w:rsid w:val="00FA2AB8"/>
    <w:rsid w:val="00FB508B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732F-6F37-4ED8-84B9-C7D55C5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character" w:styleId="a8">
    <w:name w:val="Emphasis"/>
    <w:basedOn w:val="a0"/>
    <w:uiPriority w:val="20"/>
    <w:qFormat/>
    <w:rsid w:val="00923425"/>
    <w:rPr>
      <w:i/>
      <w:iCs/>
    </w:rPr>
  </w:style>
  <w:style w:type="paragraph" w:styleId="a9">
    <w:name w:val="List Paragraph"/>
    <w:basedOn w:val="a"/>
    <w:uiPriority w:val="34"/>
    <w:qFormat/>
    <w:rsid w:val="00D73B1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0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b.ru/selected/entry/75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toration.kuskovo.ru/archi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toration.kuskovo.ru/" TargetMode="External"/><Relationship Id="rId11" Type="http://schemas.openxmlformats.org/officeDocument/2006/relationships/hyperlink" Target="http://dianov-art.ru/2016/08/25/krupnejshie-mecenaty-sovremennoj-rossii/" TargetMode="External"/><Relationship Id="rId5" Type="http://schemas.openxmlformats.org/officeDocument/2006/relationships/hyperlink" Target="http://www.kunstkamera.ru/exposition/kunst_hist/" TargetMode="External"/><Relationship Id="rId10" Type="http://schemas.openxmlformats.org/officeDocument/2006/relationships/hyperlink" Target="https://snob.ru/selected/entry/12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tm.ru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user402</dc:creator>
  <cp:keywords/>
  <dc:description/>
  <cp:lastModifiedBy>Елена Ляхова</cp:lastModifiedBy>
  <cp:revision>25</cp:revision>
  <cp:lastPrinted>2017-12-18T13:51:00Z</cp:lastPrinted>
  <dcterms:created xsi:type="dcterms:W3CDTF">2016-11-16T12:26:00Z</dcterms:created>
  <dcterms:modified xsi:type="dcterms:W3CDTF">2018-12-27T13:42:00Z</dcterms:modified>
</cp:coreProperties>
</file>