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94" w:rsidRPr="00413C25" w:rsidRDefault="00EF7F94" w:rsidP="00413C2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13C25">
        <w:rPr>
          <w:rFonts w:ascii="Times New Roman" w:hAnsi="Times New Roman"/>
          <w:b/>
          <w:bCs/>
        </w:rPr>
        <w:t>ГБОУ Школа № 2075 города Москвы. Дошкольное отделение №1.</w:t>
      </w:r>
      <w:r w:rsidRPr="00413C25">
        <w:rPr>
          <w:rFonts w:ascii="Times New Roman" w:hAnsi="Times New Roman"/>
        </w:rPr>
        <w:br/>
      </w:r>
      <w:r w:rsidRPr="00413C25">
        <w:rPr>
          <w:rFonts w:ascii="Times New Roman" w:hAnsi="Times New Roman"/>
          <w:b/>
          <w:bCs/>
        </w:rPr>
        <w:t>«Я ПОКАЖУ ТЕБЕ МОСКВУ».</w:t>
      </w:r>
    </w:p>
    <w:p w:rsidR="00503399" w:rsidRPr="00413C25" w:rsidRDefault="00503399" w:rsidP="00413C25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413C25">
        <w:rPr>
          <w:rFonts w:ascii="Times New Roman" w:hAnsi="Times New Roman"/>
          <w:b/>
          <w:snapToGrid w:val="0"/>
        </w:rPr>
        <w:t>ОБРАЗОВАТЕЛЬНЫЙ МАРШРУТ ДЛЯ ДОШКОЛЬНИКОВ: «Спортивный уголок Новой Москвы»</w:t>
      </w:r>
    </w:p>
    <w:p w:rsidR="00EF7F94" w:rsidRPr="00413C25" w:rsidRDefault="00E3574D" w:rsidP="00413C25">
      <w:pPr>
        <w:spacing w:after="0" w:line="240" w:lineRule="auto"/>
        <w:jc w:val="center"/>
        <w:rPr>
          <w:rFonts w:ascii="Times New Roman" w:hAnsi="Times New Roman"/>
        </w:rPr>
      </w:pPr>
      <w:r w:rsidRPr="00E3574D">
        <w:rPr>
          <w:rFonts w:ascii="Times New Roman" w:hAnsi="Times New Roman"/>
          <w:b/>
          <w:snapToGrid w:val="0"/>
        </w:rPr>
        <w:t xml:space="preserve">НОМИНАЦИЯ: </w:t>
      </w:r>
      <w:r w:rsidR="00EF7F94" w:rsidRPr="00E3574D">
        <w:rPr>
          <w:rFonts w:ascii="Times New Roman" w:hAnsi="Times New Roman"/>
          <w:b/>
          <w:bCs/>
        </w:rPr>
        <w:t>«</w:t>
      </w:r>
      <w:r w:rsidR="00EF7F94" w:rsidRPr="00413C25">
        <w:rPr>
          <w:rFonts w:ascii="Times New Roman" w:hAnsi="Times New Roman"/>
          <w:b/>
          <w:bCs/>
        </w:rPr>
        <w:t>ЗЕЛЕНЫЕ УГОЛКИ МОСКВЫ».</w:t>
      </w:r>
      <w:r w:rsidR="00EF7F94" w:rsidRPr="00413C25">
        <w:rPr>
          <w:rFonts w:ascii="Times New Roman" w:hAnsi="Times New Roman"/>
        </w:rPr>
        <w:t xml:space="preserve"> </w:t>
      </w:r>
    </w:p>
    <w:p w:rsidR="00EF7F94" w:rsidRPr="00413C25" w:rsidRDefault="00EF7F94" w:rsidP="00413C2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</w:rPr>
      </w:pPr>
      <w:r w:rsidRPr="00413C25">
        <w:rPr>
          <w:rFonts w:ascii="Times New Roman" w:hAnsi="Times New Roman"/>
          <w:b/>
          <w:bCs/>
        </w:rPr>
        <w:t>«КРАСНАЯ ПАХРА – спортивный уголок Новой Москвы».</w:t>
      </w:r>
      <w:r w:rsidRPr="00413C25">
        <w:rPr>
          <w:rFonts w:ascii="Times New Roman" w:hAnsi="Times New Roman"/>
        </w:rPr>
        <w:t xml:space="preserve"> </w:t>
      </w:r>
    </w:p>
    <w:p w:rsidR="00503399" w:rsidRPr="00413C25" w:rsidRDefault="00503399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  <w:b/>
          <w:bCs/>
        </w:rPr>
        <w:t xml:space="preserve">Возрастная категория детей: </w:t>
      </w:r>
      <w:r w:rsidRPr="00413C25">
        <w:rPr>
          <w:rFonts w:ascii="Times New Roman" w:hAnsi="Times New Roman"/>
        </w:rPr>
        <w:t xml:space="preserve">5-7 лет. 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  <w:b/>
          <w:bCs/>
        </w:rPr>
        <w:t xml:space="preserve">Примерное время проведения: </w:t>
      </w:r>
      <w:r w:rsidRPr="00413C25">
        <w:rPr>
          <w:rFonts w:ascii="Times New Roman" w:hAnsi="Times New Roman"/>
        </w:rPr>
        <w:t>30-35 мин (без учета подъезда).</w:t>
      </w:r>
      <w:r w:rsidRPr="00413C25">
        <w:rPr>
          <w:rFonts w:ascii="Times New Roman" w:hAnsi="Times New Roman"/>
          <w:b/>
          <w:bCs/>
        </w:rPr>
        <w:t xml:space="preserve">  </w:t>
      </w:r>
    </w:p>
    <w:p w:rsidR="00503399" w:rsidRPr="00413C25" w:rsidRDefault="00503399" w:rsidP="00413C25">
      <w:pPr>
        <w:spacing w:after="0" w:line="240" w:lineRule="auto"/>
        <w:rPr>
          <w:rFonts w:ascii="Times New Roman" w:hAnsi="Times New Roman"/>
          <w:b/>
          <w:bCs/>
        </w:rPr>
      </w:pPr>
      <w:r w:rsidRPr="00413C25">
        <w:rPr>
          <w:rFonts w:ascii="Times New Roman" w:hAnsi="Times New Roman"/>
          <w:b/>
          <w:bCs/>
        </w:rPr>
        <w:t xml:space="preserve">Маршрут подготовили:  </w:t>
      </w:r>
      <w:r w:rsidRPr="00413C25">
        <w:rPr>
          <w:rFonts w:ascii="Times New Roman" w:hAnsi="Times New Roman"/>
        </w:rPr>
        <w:t xml:space="preserve">Старший воспитатель  и педагог-психолог </w:t>
      </w:r>
      <w:proofErr w:type="spellStart"/>
      <w:r w:rsidRPr="00413C25">
        <w:rPr>
          <w:rFonts w:ascii="Times New Roman" w:hAnsi="Times New Roman"/>
        </w:rPr>
        <w:t>Пухомелина</w:t>
      </w:r>
      <w:proofErr w:type="spellEnd"/>
      <w:r w:rsidRPr="00413C25">
        <w:rPr>
          <w:rFonts w:ascii="Times New Roman" w:hAnsi="Times New Roman"/>
        </w:rPr>
        <w:t xml:space="preserve"> Ольга Васильевна,  </w:t>
      </w:r>
      <w:proofErr w:type="spellStart"/>
      <w:r w:rsidRPr="00413C25">
        <w:rPr>
          <w:rFonts w:ascii="Times New Roman" w:hAnsi="Times New Roman"/>
        </w:rPr>
        <w:t>Староверова</w:t>
      </w:r>
      <w:proofErr w:type="spellEnd"/>
      <w:r w:rsidRPr="00413C25">
        <w:rPr>
          <w:rFonts w:ascii="Times New Roman" w:hAnsi="Times New Roman"/>
        </w:rPr>
        <w:t xml:space="preserve"> Ольга Валентиновна.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  <w:b/>
          <w:bCs/>
        </w:rPr>
        <w:t xml:space="preserve">Адрес:  </w:t>
      </w:r>
      <w:r w:rsidRPr="00413C25">
        <w:rPr>
          <w:rFonts w:ascii="Times New Roman" w:hAnsi="Times New Roman"/>
        </w:rPr>
        <w:t xml:space="preserve">поселение Красная Пахра. 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  <w:b/>
          <w:bCs/>
        </w:rPr>
        <w:t>Как добраться</w:t>
      </w:r>
      <w:r w:rsidR="00AA2645">
        <w:rPr>
          <w:rFonts w:ascii="Times New Roman" w:hAnsi="Times New Roman"/>
          <w:b/>
          <w:bCs/>
        </w:rPr>
        <w:t>: м</w:t>
      </w:r>
      <w:r w:rsidRPr="00413C25">
        <w:rPr>
          <w:rFonts w:ascii="Times New Roman" w:hAnsi="Times New Roman"/>
        </w:rPr>
        <w:t xml:space="preserve">етро </w:t>
      </w:r>
      <w:r w:rsidR="00AA2645">
        <w:rPr>
          <w:rFonts w:ascii="Times New Roman" w:hAnsi="Times New Roman"/>
        </w:rPr>
        <w:t>«</w:t>
      </w:r>
      <w:r w:rsidRPr="00413C25">
        <w:rPr>
          <w:rFonts w:ascii="Times New Roman" w:hAnsi="Times New Roman"/>
        </w:rPr>
        <w:t>Теплый стан</w:t>
      </w:r>
      <w:r w:rsidR="00AA2645">
        <w:rPr>
          <w:rFonts w:ascii="Times New Roman" w:hAnsi="Times New Roman"/>
        </w:rPr>
        <w:t>»</w:t>
      </w:r>
      <w:r w:rsidRPr="00413C25">
        <w:rPr>
          <w:rFonts w:ascii="Times New Roman" w:hAnsi="Times New Roman"/>
        </w:rPr>
        <w:t xml:space="preserve">, автобус № </w:t>
      </w:r>
      <w:r w:rsidR="00503399" w:rsidRPr="00413C25">
        <w:rPr>
          <w:rFonts w:ascii="Times New Roman" w:hAnsi="Times New Roman"/>
        </w:rPr>
        <w:t>513</w:t>
      </w:r>
      <w:r w:rsidR="00AA2645">
        <w:rPr>
          <w:rFonts w:ascii="Times New Roman" w:hAnsi="Times New Roman"/>
        </w:rPr>
        <w:t>.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  <w:bCs/>
        </w:rPr>
      </w:pPr>
      <w:r w:rsidRPr="00413C25">
        <w:rPr>
          <w:rFonts w:ascii="Times New Roman" w:hAnsi="Times New Roman"/>
          <w:b/>
          <w:bCs/>
        </w:rPr>
        <w:t>Рекомендуемый материал при посещении маршрута:</w:t>
      </w:r>
      <w:r w:rsidRPr="00413C25">
        <w:rPr>
          <w:rFonts w:ascii="Times New Roman" w:hAnsi="Times New Roman"/>
          <w:bCs/>
        </w:rPr>
        <w:t xml:space="preserve"> цветные карандаши,  спортивная форма</w:t>
      </w:r>
      <w:r w:rsidR="00E3574D">
        <w:rPr>
          <w:rFonts w:ascii="Times New Roman" w:hAnsi="Times New Roman"/>
          <w:bCs/>
        </w:rPr>
        <w:t>, фотоаппарат</w:t>
      </w:r>
      <w:r w:rsidRPr="00413C25">
        <w:rPr>
          <w:rFonts w:ascii="Times New Roman" w:hAnsi="Times New Roman"/>
          <w:bCs/>
        </w:rPr>
        <w:t>.</w:t>
      </w:r>
    </w:p>
    <w:p w:rsidR="00503399" w:rsidRPr="00413C25" w:rsidRDefault="00E3574D" w:rsidP="00413C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307340</wp:posOffset>
            </wp:positionV>
            <wp:extent cx="1028700" cy="1476375"/>
            <wp:effectExtent l="0" t="0" r="0" b="0"/>
            <wp:wrapTight wrapText="bothSides">
              <wp:wrapPolygon edited="0">
                <wp:start x="8800" y="557"/>
                <wp:lineTo x="6000" y="1672"/>
                <wp:lineTo x="3600" y="3623"/>
                <wp:lineTo x="3600" y="5017"/>
                <wp:lineTo x="1200" y="6410"/>
                <wp:lineTo x="1200" y="7246"/>
                <wp:lineTo x="4800" y="9476"/>
                <wp:lineTo x="6400" y="13935"/>
                <wp:lineTo x="2000" y="15329"/>
                <wp:lineTo x="2000" y="17280"/>
                <wp:lineTo x="5200" y="18395"/>
                <wp:lineTo x="14400" y="20346"/>
                <wp:lineTo x="14800" y="20346"/>
                <wp:lineTo x="17600" y="20346"/>
                <wp:lineTo x="18000" y="20346"/>
                <wp:lineTo x="18000" y="18674"/>
                <wp:lineTo x="17600" y="13935"/>
                <wp:lineTo x="16400" y="9476"/>
                <wp:lineTo x="20800" y="5574"/>
                <wp:lineTo x="21200" y="4181"/>
                <wp:lineTo x="13600" y="1115"/>
                <wp:lineTo x="10400" y="557"/>
                <wp:lineTo x="8800" y="557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50" t="2856" r="8253" b="21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399" w:rsidRPr="00413C25">
        <w:rPr>
          <w:rFonts w:ascii="Times New Roman" w:hAnsi="Times New Roman"/>
          <w:b/>
          <w:u w:val="single"/>
        </w:rPr>
        <w:t>Рекомендации при прохождении маршрута, безопасность</w:t>
      </w:r>
      <w:r w:rsidR="00503399" w:rsidRPr="00413C25">
        <w:rPr>
          <w:rFonts w:ascii="Times New Roman" w:hAnsi="Times New Roman"/>
          <w:u w:val="single"/>
        </w:rPr>
        <w:t>:</w:t>
      </w:r>
      <w:r w:rsidR="00503399" w:rsidRPr="00413C25">
        <w:rPr>
          <w:rFonts w:ascii="Times New Roman" w:hAnsi="Times New Roman"/>
        </w:rPr>
        <w:t xml:space="preserve"> обязательна страховка детей при пользовании ими различных спортивных тренажеров, горок.</w:t>
      </w:r>
    </w:p>
    <w:p w:rsidR="00EF7F94" w:rsidRPr="00E3574D" w:rsidRDefault="00EF7F94" w:rsidP="00413C25">
      <w:pPr>
        <w:spacing w:after="0" w:line="240" w:lineRule="auto"/>
        <w:jc w:val="center"/>
        <w:rPr>
          <w:rFonts w:ascii="Times New Roman" w:hAnsi="Times New Roman"/>
          <w:b/>
        </w:rPr>
      </w:pPr>
      <w:r w:rsidRPr="00413C25">
        <w:rPr>
          <w:rFonts w:ascii="Times New Roman" w:hAnsi="Times New Roman"/>
        </w:rPr>
        <w:tab/>
      </w:r>
      <w:r w:rsidRPr="00E3574D">
        <w:rPr>
          <w:rFonts w:ascii="Times New Roman" w:hAnsi="Times New Roman"/>
          <w:b/>
        </w:rPr>
        <w:t>Здравствуйте, я ТРОША!</w:t>
      </w:r>
    </w:p>
    <w:p w:rsidR="00E3574D" w:rsidRDefault="00E3574D" w:rsidP="00413C25">
      <w:pPr>
        <w:spacing w:after="0" w:line="240" w:lineRule="auto"/>
        <w:rPr>
          <w:rFonts w:ascii="Times New Roman" w:hAnsi="Times New Roman"/>
        </w:rPr>
        <w:sectPr w:rsidR="00E3574D" w:rsidSect="00751D28">
          <w:pgSz w:w="11906" w:h="16838"/>
          <w:pgMar w:top="426" w:right="850" w:bottom="426" w:left="851" w:header="708" w:footer="708" w:gutter="0"/>
          <w:cols w:space="708"/>
          <w:docGrid w:linePitch="360"/>
        </w:sectPr>
      </w:pP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lastRenderedPageBreak/>
        <w:t>В детском саду я придуман когда – то,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>Чтобы в пути Вы скучать не смогли.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 xml:space="preserve">Я Вас сейчас познакомлю, ребята, 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 xml:space="preserve">С маленьким краем огромной Москвы. 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>Узнаем нового мы много,</w:t>
      </w:r>
      <w:r w:rsidRPr="00413C25">
        <w:rPr>
          <w:rFonts w:ascii="Times New Roman" w:hAnsi="Times New Roman"/>
          <w:noProof/>
          <w:lang w:eastAsia="ru-RU"/>
        </w:rPr>
        <w:t xml:space="preserve"> 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lastRenderedPageBreak/>
        <w:t>Чтоб скучной не была дорога,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>Я сочинил для вас загадки,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>Стихи, задания сочинил,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 xml:space="preserve">И фотографий самых ярких 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>Для вас в альбомчик положил.</w:t>
      </w:r>
    </w:p>
    <w:p w:rsidR="00E3574D" w:rsidRDefault="00E3574D" w:rsidP="00413C25">
      <w:pPr>
        <w:tabs>
          <w:tab w:val="left" w:pos="1875"/>
        </w:tabs>
        <w:spacing w:after="0" w:line="240" w:lineRule="auto"/>
        <w:rPr>
          <w:rFonts w:ascii="Times New Roman" w:hAnsi="Times New Roman"/>
        </w:rPr>
        <w:sectPr w:rsidR="00E3574D" w:rsidSect="00E3574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:rsidR="00EF7F94" w:rsidRPr="00413C25" w:rsidRDefault="00EF7F94" w:rsidP="00413C25">
      <w:pPr>
        <w:tabs>
          <w:tab w:val="left" w:pos="1875"/>
        </w:tabs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 xml:space="preserve">Приглашаю вас в путешествие по удивительному уголку Новой Москвы  - поселение </w:t>
      </w:r>
      <w:r w:rsidRPr="00413C25">
        <w:rPr>
          <w:rFonts w:ascii="Times New Roman" w:hAnsi="Times New Roman"/>
          <w:b/>
          <w:bCs/>
        </w:rPr>
        <w:t xml:space="preserve">Красная Пахра.  </w:t>
      </w:r>
      <w:r w:rsidR="00AA2645">
        <w:rPr>
          <w:rFonts w:ascii="Times New Roman" w:hAnsi="Times New Roman"/>
        </w:rPr>
        <w:t>Я расскажу В</w:t>
      </w:r>
      <w:r w:rsidRPr="00413C25">
        <w:rPr>
          <w:rFonts w:ascii="Times New Roman" w:hAnsi="Times New Roman"/>
        </w:rPr>
        <w:t>ам о спортивных уголках моего поселения.</w:t>
      </w:r>
    </w:p>
    <w:p w:rsidR="00EF7F94" w:rsidRPr="00413C25" w:rsidRDefault="00AA2645" w:rsidP="00413C2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Кстати,  а какие виды спорта В</w:t>
      </w:r>
      <w:r w:rsidR="00EF7F94" w:rsidRPr="00A928A0">
        <w:rPr>
          <w:rFonts w:ascii="Times New Roman" w:hAnsi="Times New Roman"/>
          <w:bCs/>
        </w:rPr>
        <w:t>ы знаете? ПРОВЕРИМ?!</w:t>
      </w:r>
      <w:r w:rsidR="00A928A0">
        <w:rPr>
          <w:rFonts w:ascii="Times New Roman" w:hAnsi="Times New Roman"/>
        </w:rPr>
        <w:t xml:space="preserve"> </w:t>
      </w:r>
      <w:r w:rsidR="00A928A0" w:rsidRPr="00413C25">
        <w:rPr>
          <w:rFonts w:ascii="Times New Roman" w:hAnsi="Times New Roman"/>
          <w:b/>
          <w:bCs/>
        </w:rPr>
        <w:t>З</w:t>
      </w:r>
      <w:r w:rsidR="00A928A0">
        <w:rPr>
          <w:rFonts w:ascii="Times New Roman" w:hAnsi="Times New Roman"/>
          <w:b/>
          <w:bCs/>
        </w:rPr>
        <w:t>агадайте загадки (рабочи</w:t>
      </w:r>
      <w:r w:rsidR="00E3574D">
        <w:rPr>
          <w:rFonts w:ascii="Times New Roman" w:hAnsi="Times New Roman"/>
          <w:b/>
          <w:bCs/>
        </w:rPr>
        <w:t>й лист 1</w:t>
      </w:r>
      <w:r w:rsidR="00A928A0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>.</w:t>
      </w:r>
    </w:p>
    <w:p w:rsidR="00413C25" w:rsidRPr="00413C25" w:rsidRDefault="00413C25" w:rsidP="00413C25">
      <w:pPr>
        <w:spacing w:after="0" w:line="240" w:lineRule="auto"/>
        <w:rPr>
          <w:rFonts w:ascii="Times New Roman" w:hAnsi="Times New Roman"/>
          <w:b/>
          <w:u w:val="single"/>
        </w:rPr>
      </w:pPr>
      <w:r w:rsidRPr="00413C25">
        <w:rPr>
          <w:rFonts w:ascii="Times New Roman" w:hAnsi="Times New Roman"/>
          <w:b/>
          <w:u w:val="single"/>
        </w:rPr>
        <w:t>Рекомендуемые места (остановки) посещения на маршруте:</w:t>
      </w:r>
    </w:p>
    <w:p w:rsidR="00413C25" w:rsidRPr="00413C25" w:rsidRDefault="00413C25" w:rsidP="00413C25">
      <w:pPr>
        <w:spacing w:after="0" w:line="240" w:lineRule="auto"/>
        <w:rPr>
          <w:rFonts w:ascii="Times New Roman" w:hAnsi="Times New Roman"/>
          <w:b/>
          <w:u w:val="single"/>
        </w:rPr>
      </w:pPr>
      <w:r w:rsidRPr="00413C25">
        <w:rPr>
          <w:rFonts w:ascii="Times New Roman" w:hAnsi="Times New Roman"/>
          <w:b/>
          <w:u w:val="single"/>
        </w:rPr>
        <w:t>- Дом культуры «Звездный» Информационно-познавательный блок:</w:t>
      </w:r>
    </w:p>
    <w:p w:rsidR="00EF7F94" w:rsidRPr="00413C25" w:rsidRDefault="00EF7F94" w:rsidP="00413C25">
      <w:pPr>
        <w:spacing w:after="0" w:line="240" w:lineRule="auto"/>
        <w:ind w:firstLine="708"/>
        <w:rPr>
          <w:rFonts w:ascii="Times New Roman" w:hAnsi="Times New Roman"/>
          <w:b/>
        </w:rPr>
      </w:pPr>
      <w:r w:rsidRPr="00413C25">
        <w:rPr>
          <w:rFonts w:ascii="Times New Roman" w:hAnsi="Times New Roman"/>
          <w:b/>
        </w:rPr>
        <w:t>Вот первая интересная остановка в нашем путешествии – Дом культуры «Звездный».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 xml:space="preserve">В нем, будто отдельные звездочки – ДШИ – детская школа искусств с изобразительными и музыкальными классами.  СК  (спортивный комплекс) «Красная Пахра» с очень большим количеством секций, тренажерный зал и множество маленьких звездочек – кружков по интересам для взрослых и детей. </w:t>
      </w:r>
    </w:p>
    <w:p w:rsidR="00EF7F94" w:rsidRPr="00407891" w:rsidRDefault="009339B5" w:rsidP="00407891">
      <w:pPr>
        <w:spacing w:after="0" w:line="240" w:lineRule="auto"/>
        <w:rPr>
          <w:rFonts w:ascii="Times New Roman" w:hAnsi="Times New Roman"/>
          <w:b/>
          <w:bCs/>
        </w:rPr>
      </w:pPr>
      <w:r w:rsidRPr="00413C25"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200660</wp:posOffset>
            </wp:positionV>
            <wp:extent cx="1943100" cy="1315085"/>
            <wp:effectExtent l="19050" t="0" r="0" b="0"/>
            <wp:wrapTight wrapText="bothSides">
              <wp:wrapPolygon edited="0">
                <wp:start x="-212" y="0"/>
                <wp:lineTo x="-212" y="21277"/>
                <wp:lineTo x="21600" y="21277"/>
                <wp:lineTo x="21600" y="0"/>
                <wp:lineTo x="-212" y="0"/>
              </wp:wrapPolygon>
            </wp:wrapTight>
            <wp:docPr id="4" name="Рисунок 10" descr="i?id=39ba7c74330ea7e7a7296c2b57de6cab-57-144&amp;n=33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?id=39ba7c74330ea7e7a7296c2b57de6cab-57-144&amp;n=33&amp;h=2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F94" w:rsidRPr="00413C25">
        <w:rPr>
          <w:rFonts w:ascii="Times New Roman" w:hAnsi="Times New Roman"/>
          <w:b/>
          <w:bCs/>
        </w:rPr>
        <w:t>Помните этот мультик? Во что играет бегемот?</w:t>
      </w:r>
      <w:r w:rsidR="00407891">
        <w:rPr>
          <w:rFonts w:ascii="Times New Roman" w:hAnsi="Times New Roman"/>
          <w:b/>
          <w:bCs/>
        </w:rPr>
        <w:t xml:space="preserve">  </w:t>
      </w:r>
      <w:r w:rsidR="00EF7F94" w:rsidRPr="00413C25">
        <w:rPr>
          <w:rFonts w:ascii="Times New Roman" w:hAnsi="Times New Roman"/>
          <w:b/>
        </w:rPr>
        <w:t>Да, это игра «Городки»!</w:t>
      </w:r>
      <w:r w:rsidR="00EF7F94" w:rsidRPr="00413C25">
        <w:rPr>
          <w:rFonts w:ascii="Times New Roman" w:hAnsi="Times New Roman"/>
        </w:rPr>
        <w:t xml:space="preserve"> 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>Около дома культуры есть место для игры в городки. Это очень старинная игра. Этой игре 200 лет.</w:t>
      </w:r>
      <w:r w:rsidR="00407891">
        <w:rPr>
          <w:rFonts w:ascii="Times New Roman" w:hAnsi="Times New Roman"/>
        </w:rPr>
        <w:t xml:space="preserve"> </w:t>
      </w:r>
      <w:r w:rsidRPr="00413C25">
        <w:rPr>
          <w:rFonts w:ascii="Times New Roman" w:hAnsi="Times New Roman"/>
        </w:rPr>
        <w:t>У неё простые правила -   надо с определенного расстояния  «выбивать» прицельным метанием палки «города»  фигуры, составленные различным образом из пяти деревянных цилиндров (чурок или рюх).</w:t>
      </w:r>
      <w:r w:rsidR="00407891">
        <w:rPr>
          <w:rFonts w:ascii="Times New Roman" w:hAnsi="Times New Roman"/>
        </w:rPr>
        <w:t xml:space="preserve"> </w:t>
      </w:r>
      <w:r w:rsidR="00CC61F9" w:rsidRPr="00413C25">
        <w:rPr>
          <w:rFonts w:ascii="Times New Roman" w:hAnsi="Times New Roman"/>
          <w:bCs/>
        </w:rPr>
        <w:t xml:space="preserve">Предлагаем и </w:t>
      </w:r>
      <w:r w:rsidR="00AA2645">
        <w:rPr>
          <w:rFonts w:ascii="Times New Roman" w:hAnsi="Times New Roman"/>
          <w:bCs/>
        </w:rPr>
        <w:t>В</w:t>
      </w:r>
      <w:r w:rsidR="00CC61F9" w:rsidRPr="00413C25">
        <w:rPr>
          <w:rFonts w:ascii="Times New Roman" w:hAnsi="Times New Roman"/>
          <w:bCs/>
        </w:rPr>
        <w:t>ам поиграть в городки.</w:t>
      </w:r>
    </w:p>
    <w:p w:rsidR="00EF7F94" w:rsidRPr="001A287E" w:rsidRDefault="00EF7F94" w:rsidP="001A287E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 xml:space="preserve">А еще </w:t>
      </w:r>
      <w:r w:rsidR="00AA2645">
        <w:rPr>
          <w:rFonts w:ascii="Times New Roman" w:hAnsi="Times New Roman"/>
        </w:rPr>
        <w:t>В</w:t>
      </w:r>
      <w:r w:rsidRPr="00413C25">
        <w:rPr>
          <w:rFonts w:ascii="Times New Roman" w:hAnsi="Times New Roman"/>
        </w:rPr>
        <w:t xml:space="preserve">ы можете зимой побывать на катке, летом - поиграть в волейбол и обычный и пляжный, </w:t>
      </w:r>
      <w:r w:rsidR="00A928A0">
        <w:rPr>
          <w:rFonts w:ascii="Times New Roman" w:hAnsi="Times New Roman"/>
        </w:rPr>
        <w:t xml:space="preserve"> </w:t>
      </w:r>
      <w:r w:rsidRPr="00413C25">
        <w:rPr>
          <w:rFonts w:ascii="Times New Roman" w:hAnsi="Times New Roman"/>
        </w:rPr>
        <w:t xml:space="preserve">и в теннис можете поиграть и </w:t>
      </w:r>
      <w:proofErr w:type="gramStart"/>
      <w:r w:rsidRPr="00413C25">
        <w:rPr>
          <w:rFonts w:ascii="Times New Roman" w:hAnsi="Times New Roman"/>
        </w:rPr>
        <w:t>в</w:t>
      </w:r>
      <w:proofErr w:type="gramEnd"/>
      <w:r w:rsidRPr="00413C25">
        <w:rPr>
          <w:rFonts w:ascii="Times New Roman" w:hAnsi="Times New Roman"/>
        </w:rPr>
        <w:t xml:space="preserve"> настольный и в большой. Если нет коньков или мячей,  </w:t>
      </w:r>
      <w:r w:rsidR="00AA2645">
        <w:rPr>
          <w:rFonts w:ascii="Times New Roman" w:hAnsi="Times New Roman"/>
        </w:rPr>
        <w:t>или ракеток – не огорчайтесь – В</w:t>
      </w:r>
      <w:r w:rsidRPr="00413C25">
        <w:rPr>
          <w:rFonts w:ascii="Times New Roman" w:hAnsi="Times New Roman"/>
        </w:rPr>
        <w:t xml:space="preserve">ам все </w:t>
      </w:r>
      <w:r w:rsidRPr="001A287E">
        <w:rPr>
          <w:rFonts w:ascii="Times New Roman" w:hAnsi="Times New Roman"/>
        </w:rPr>
        <w:t xml:space="preserve">готовы предоставить ежедневно с 10 до 18 часов. </w:t>
      </w:r>
    </w:p>
    <w:p w:rsidR="00413C25" w:rsidRPr="001A287E" w:rsidRDefault="00413C25" w:rsidP="001A287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A287E">
        <w:rPr>
          <w:rFonts w:ascii="Times New Roman" w:hAnsi="Times New Roman"/>
          <w:b/>
          <w:u w:val="single"/>
        </w:rPr>
        <w:t>Рекомендуемые мероприятия с детьми (вопросы для беседы, исследовательская деятельность, игровые действия, познавательные задания):</w:t>
      </w:r>
    </w:p>
    <w:p w:rsidR="00413C25" w:rsidRPr="001A287E" w:rsidRDefault="00AA2645" w:rsidP="001A287E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13C25" w:rsidRPr="001A287E">
        <w:rPr>
          <w:rFonts w:ascii="Times New Roman" w:hAnsi="Times New Roman"/>
        </w:rPr>
        <w:t xml:space="preserve">редложите детям рассмотреть фотографии и расскажите о изображенных (это Лев Толстой </w:t>
      </w:r>
      <w:proofErr w:type="gramStart"/>
      <w:r w:rsidR="00413C25" w:rsidRPr="001A287E">
        <w:rPr>
          <w:rFonts w:ascii="Times New Roman" w:hAnsi="Times New Roman"/>
        </w:rPr>
        <w:t>–п</w:t>
      </w:r>
      <w:proofErr w:type="gramEnd"/>
      <w:r w:rsidR="00413C25" w:rsidRPr="001A287E">
        <w:rPr>
          <w:rFonts w:ascii="Times New Roman" w:hAnsi="Times New Roman"/>
        </w:rPr>
        <w:t xml:space="preserve">исатель. </w:t>
      </w:r>
      <w:proofErr w:type="gramStart"/>
      <w:r w:rsidR="00413C25" w:rsidRPr="001A287E">
        <w:rPr>
          <w:rFonts w:ascii="Times New Roman" w:hAnsi="Times New Roman"/>
        </w:rPr>
        <w:t xml:space="preserve">А это -  Владимир Владимирович Путин – наш президент и хороший спортсмен). </w:t>
      </w:r>
      <w:proofErr w:type="gramEnd"/>
    </w:p>
    <w:p w:rsidR="00413C25" w:rsidRPr="00851F79" w:rsidRDefault="00AA2645" w:rsidP="00851F79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413C25" w:rsidRPr="001A287E">
        <w:rPr>
          <w:rFonts w:ascii="Times New Roman" w:hAnsi="Times New Roman"/>
        </w:rPr>
        <w:t xml:space="preserve">ак думаете, почему игру назвали «городки» (Имя «Городки», данное этой игре, происходит от одного селения, называемого Городок). </w:t>
      </w:r>
    </w:p>
    <w:p w:rsidR="00413C25" w:rsidRPr="001A287E" w:rsidRDefault="00AA2645" w:rsidP="001A287E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13C25" w:rsidRPr="001A287E">
        <w:rPr>
          <w:rFonts w:ascii="Times New Roman" w:hAnsi="Times New Roman"/>
        </w:rPr>
        <w:t>редложите детям подумать, почему волейбол называется пляжным (в него играют босиком на песке).</w:t>
      </w:r>
    </w:p>
    <w:p w:rsidR="00413C25" w:rsidRPr="00A928A0" w:rsidRDefault="00413C25" w:rsidP="001A287E">
      <w:pPr>
        <w:pStyle w:val="a7"/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A928A0">
        <w:rPr>
          <w:rFonts w:ascii="Times New Roman" w:hAnsi="Times New Roman"/>
          <w:b/>
          <w:u w:val="single"/>
        </w:rPr>
        <w:t xml:space="preserve">Выполнение действий в рабочих листах: </w:t>
      </w:r>
    </w:p>
    <w:p w:rsidR="001A287E" w:rsidRPr="00A928A0" w:rsidRDefault="001A287E" w:rsidP="001A287E">
      <w:pPr>
        <w:spacing w:after="0" w:line="240" w:lineRule="auto"/>
        <w:rPr>
          <w:rFonts w:ascii="Times New Roman" w:hAnsi="Times New Roman"/>
        </w:rPr>
      </w:pPr>
      <w:r w:rsidRPr="00A928A0">
        <w:rPr>
          <w:rFonts w:ascii="Times New Roman" w:hAnsi="Times New Roman"/>
          <w:b/>
          <w:u w:val="single"/>
        </w:rPr>
        <w:t xml:space="preserve">Материал для рабочих листов:  </w:t>
      </w:r>
      <w:r w:rsidRPr="00A928A0">
        <w:rPr>
          <w:rFonts w:ascii="Times New Roman" w:hAnsi="Times New Roman"/>
        </w:rPr>
        <w:t>распечатанные рабочие листы, карандаш простой, цветные карандаши, папки-планшеты с зажимом;</w:t>
      </w:r>
    </w:p>
    <w:p w:rsidR="00407891" w:rsidRDefault="001A287E" w:rsidP="00A928A0">
      <w:pPr>
        <w:spacing w:after="0" w:line="240" w:lineRule="auto"/>
        <w:rPr>
          <w:rFonts w:ascii="Times New Roman" w:hAnsi="Times New Roman"/>
        </w:rPr>
      </w:pPr>
      <w:r w:rsidRPr="00A928A0">
        <w:rPr>
          <w:rFonts w:ascii="Times New Roman" w:hAnsi="Times New Roman"/>
          <w:b/>
        </w:rPr>
        <w:t xml:space="preserve">Рабочий лист № 1: </w:t>
      </w:r>
      <w:r w:rsidR="0034130D" w:rsidRPr="00A928A0">
        <w:rPr>
          <w:rFonts w:ascii="Times New Roman" w:hAnsi="Times New Roman"/>
        </w:rPr>
        <w:t>Отгадай название городошной фигуры</w:t>
      </w:r>
      <w:r w:rsidRPr="00A928A0">
        <w:rPr>
          <w:rFonts w:ascii="Times New Roman" w:hAnsi="Times New Roman"/>
        </w:rPr>
        <w:t>.</w:t>
      </w:r>
      <w:r w:rsidR="00A928A0">
        <w:rPr>
          <w:rFonts w:ascii="Times New Roman" w:hAnsi="Times New Roman"/>
        </w:rPr>
        <w:t xml:space="preserve"> </w:t>
      </w:r>
    </w:p>
    <w:p w:rsidR="00413C25" w:rsidRPr="00A928A0" w:rsidRDefault="00407891" w:rsidP="00A928A0">
      <w:pPr>
        <w:spacing w:after="0" w:line="240" w:lineRule="auto"/>
        <w:rPr>
          <w:rFonts w:ascii="Times New Roman" w:hAnsi="Times New Roman"/>
        </w:rPr>
      </w:pPr>
      <w:r w:rsidRPr="00A928A0">
        <w:rPr>
          <w:rFonts w:ascii="Times New Roman" w:hAnsi="Times New Roman"/>
          <w:b/>
        </w:rPr>
        <w:t xml:space="preserve">Рабочий лист № </w:t>
      </w:r>
      <w:r>
        <w:rPr>
          <w:rFonts w:ascii="Times New Roman" w:hAnsi="Times New Roman"/>
          <w:b/>
        </w:rPr>
        <w:t>2</w:t>
      </w:r>
      <w:r w:rsidR="00AA264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</w:t>
      </w:r>
      <w:r w:rsidR="00A928A0">
        <w:rPr>
          <w:rFonts w:ascii="Times New Roman" w:hAnsi="Times New Roman"/>
        </w:rPr>
        <w:t>ассмотри все городошные фигуры.</w:t>
      </w:r>
      <w:r>
        <w:rPr>
          <w:rFonts w:ascii="Times New Roman" w:hAnsi="Times New Roman"/>
        </w:rPr>
        <w:t xml:space="preserve"> </w:t>
      </w:r>
    </w:p>
    <w:p w:rsidR="00413C25" w:rsidRPr="00A928A0" w:rsidRDefault="0034130D" w:rsidP="00A928A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928A0">
        <w:rPr>
          <w:rFonts w:ascii="Times New Roman" w:hAnsi="Times New Roman"/>
          <w:b/>
          <w:u w:val="single"/>
        </w:rPr>
        <w:t>Игровые действия на местности (</w:t>
      </w:r>
      <w:r w:rsidR="00A928A0" w:rsidRPr="00A928A0">
        <w:rPr>
          <w:rFonts w:ascii="Times New Roman" w:hAnsi="Times New Roman"/>
          <w:b/>
          <w:u w:val="single"/>
        </w:rPr>
        <w:t>при переходе к новой остановке</w:t>
      </w:r>
      <w:r w:rsidRPr="00A928A0">
        <w:rPr>
          <w:rFonts w:ascii="Times New Roman" w:hAnsi="Times New Roman"/>
          <w:b/>
          <w:u w:val="single"/>
        </w:rPr>
        <w:t>)</w:t>
      </w:r>
      <w:r w:rsidR="00AA2645">
        <w:rPr>
          <w:rFonts w:ascii="Times New Roman" w:hAnsi="Times New Roman"/>
          <w:b/>
          <w:u w:val="single"/>
        </w:rPr>
        <w:t>.</w:t>
      </w:r>
    </w:p>
    <w:p w:rsidR="00EF7F94" w:rsidRPr="00A928A0" w:rsidRDefault="00EF7F94" w:rsidP="00A928A0">
      <w:pPr>
        <w:spacing w:after="0" w:line="240" w:lineRule="auto"/>
        <w:jc w:val="center"/>
        <w:rPr>
          <w:rFonts w:ascii="Times New Roman" w:hAnsi="Times New Roman"/>
          <w:b/>
        </w:rPr>
      </w:pPr>
      <w:r w:rsidRPr="00A928A0">
        <w:rPr>
          <w:rFonts w:ascii="Times New Roman" w:hAnsi="Times New Roman"/>
          <w:b/>
        </w:rPr>
        <w:t>А теперь идем в удивительное место. А по пути поиграем!</w:t>
      </w:r>
    </w:p>
    <w:p w:rsidR="00EF7F94" w:rsidRPr="00A928A0" w:rsidRDefault="00EF7F94" w:rsidP="00A928A0">
      <w:pPr>
        <w:spacing w:after="0" w:line="240" w:lineRule="auto"/>
        <w:rPr>
          <w:rFonts w:ascii="Times New Roman" w:hAnsi="Times New Roman"/>
          <w:b/>
        </w:rPr>
      </w:pPr>
      <w:r w:rsidRPr="00A928A0">
        <w:rPr>
          <w:rFonts w:ascii="Times New Roman" w:hAnsi="Times New Roman"/>
          <w:b/>
          <w:bCs/>
        </w:rPr>
        <w:t xml:space="preserve">Игра «Сколько слогов - только шагов». </w:t>
      </w:r>
    </w:p>
    <w:p w:rsidR="00EF7F94" w:rsidRPr="00413C25" w:rsidRDefault="00EF7F94" w:rsidP="00A928A0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>Правила просты. По очереди  ты и твой спутник загадываете друг другу слова</w:t>
      </w:r>
      <w:r w:rsidR="009339B5" w:rsidRPr="00413C25">
        <w:rPr>
          <w:rFonts w:ascii="Times New Roman" w:hAnsi="Times New Roman"/>
        </w:rPr>
        <w:t xml:space="preserve">  о спорте</w:t>
      </w:r>
      <w:r w:rsidRPr="00413C25">
        <w:rPr>
          <w:rFonts w:ascii="Times New Roman" w:hAnsi="Times New Roman"/>
        </w:rPr>
        <w:t>. Сколько слогов в заданном тебе  или тобой слове</w:t>
      </w:r>
      <w:r w:rsidR="00AA2645">
        <w:rPr>
          <w:rFonts w:ascii="Times New Roman" w:hAnsi="Times New Roman"/>
        </w:rPr>
        <w:t>,</w:t>
      </w:r>
      <w:r w:rsidRPr="00413C25">
        <w:rPr>
          <w:rFonts w:ascii="Times New Roman" w:hAnsi="Times New Roman"/>
        </w:rPr>
        <w:t xml:space="preserve"> столько и надо сделать шагов, и обязательно объяснить, что означает это слово. Ты можешь задавать любые слова, а для твоего спутника я напишу подсказку. Я предложу ему слова, которые </w:t>
      </w:r>
      <w:r w:rsidR="00834827" w:rsidRPr="00413C25">
        <w:rPr>
          <w:rFonts w:ascii="Times New Roman" w:hAnsi="Times New Roman"/>
        </w:rPr>
        <w:t>помогут тебе больше узнать о спорте</w:t>
      </w:r>
      <w:r w:rsidRPr="00413C25">
        <w:rPr>
          <w:rFonts w:ascii="Times New Roman" w:hAnsi="Times New Roman"/>
        </w:rPr>
        <w:t xml:space="preserve">. </w:t>
      </w:r>
      <w:r w:rsidR="00834827" w:rsidRPr="00413C25">
        <w:rPr>
          <w:rFonts w:ascii="Times New Roman" w:hAnsi="Times New Roman"/>
        </w:rPr>
        <w:t xml:space="preserve"> </w:t>
      </w:r>
      <w:r w:rsidRPr="00413C25">
        <w:rPr>
          <w:rFonts w:ascii="Times New Roman" w:hAnsi="Times New Roman"/>
        </w:rPr>
        <w:t>Если ты не смог объяснить заданное слово, обязательно узнай о его значении у своего взрослого спутника. Не узн</w:t>
      </w:r>
      <w:r w:rsidR="00834827" w:rsidRPr="00413C25">
        <w:rPr>
          <w:rFonts w:ascii="Times New Roman" w:hAnsi="Times New Roman"/>
        </w:rPr>
        <w:t>ал или не объяснил – шаг назад!</w:t>
      </w:r>
      <w:r w:rsidRPr="00413C25">
        <w:rPr>
          <w:rFonts w:ascii="Times New Roman" w:hAnsi="Times New Roman"/>
        </w:rPr>
        <w:t xml:space="preserve"> 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>Узнал или сам объяснил – шаг вперед!</w:t>
      </w:r>
    </w:p>
    <w:p w:rsidR="00EF7F94" w:rsidRPr="00413C25" w:rsidRDefault="00834827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 xml:space="preserve">СЕР – </w:t>
      </w:r>
      <w:proofErr w:type="gramStart"/>
      <w:r w:rsidRPr="00413C25">
        <w:rPr>
          <w:rFonts w:ascii="Times New Roman" w:hAnsi="Times New Roman"/>
        </w:rPr>
        <w:t>ФИН</w:t>
      </w:r>
      <w:proofErr w:type="gramEnd"/>
      <w:r w:rsidRPr="00413C25">
        <w:rPr>
          <w:rFonts w:ascii="Times New Roman" w:hAnsi="Times New Roman"/>
        </w:rPr>
        <w:t xml:space="preserve"> - ГИСТ</w:t>
      </w:r>
      <w:r w:rsidR="00EF7F94" w:rsidRPr="00413C25">
        <w:rPr>
          <w:rFonts w:ascii="Times New Roman" w:hAnsi="Times New Roman"/>
        </w:rPr>
        <w:t>.</w:t>
      </w:r>
      <w:r w:rsidR="00E3574D">
        <w:rPr>
          <w:rFonts w:ascii="Times New Roman" w:hAnsi="Times New Roman"/>
        </w:rPr>
        <w:t xml:space="preserve"> </w:t>
      </w:r>
      <w:r w:rsidR="00CC61F9" w:rsidRPr="00413C25">
        <w:rPr>
          <w:rFonts w:ascii="Times New Roman" w:hAnsi="Times New Roman"/>
        </w:rPr>
        <w:t xml:space="preserve">   </w:t>
      </w:r>
      <w:r w:rsidR="00EF7F94" w:rsidRPr="00413C25">
        <w:rPr>
          <w:rFonts w:ascii="Times New Roman" w:hAnsi="Times New Roman"/>
        </w:rPr>
        <w:t xml:space="preserve"> </w:t>
      </w:r>
      <w:r w:rsidRPr="00413C25">
        <w:rPr>
          <w:rFonts w:ascii="Times New Roman" w:hAnsi="Times New Roman"/>
        </w:rPr>
        <w:t>БИ – АТ - ЛОН</w:t>
      </w:r>
      <w:r w:rsidR="00EF7F94" w:rsidRPr="00413C25">
        <w:rPr>
          <w:rFonts w:ascii="Times New Roman" w:hAnsi="Times New Roman"/>
        </w:rPr>
        <w:t xml:space="preserve">.  </w:t>
      </w:r>
      <w:r w:rsidR="00CC61F9" w:rsidRPr="00413C25">
        <w:rPr>
          <w:rFonts w:ascii="Times New Roman" w:hAnsi="Times New Roman"/>
        </w:rPr>
        <w:t xml:space="preserve">  </w:t>
      </w:r>
      <w:r w:rsidR="00E3574D">
        <w:rPr>
          <w:rFonts w:ascii="Times New Roman" w:hAnsi="Times New Roman"/>
        </w:rPr>
        <w:t xml:space="preserve">   </w:t>
      </w:r>
      <w:r w:rsidR="00CC61F9" w:rsidRPr="00413C25">
        <w:rPr>
          <w:rFonts w:ascii="Times New Roman" w:hAnsi="Times New Roman"/>
        </w:rPr>
        <w:t xml:space="preserve">   </w:t>
      </w:r>
      <w:proofErr w:type="gramStart"/>
      <w:r w:rsidR="009339B5" w:rsidRPr="00413C25">
        <w:rPr>
          <w:rFonts w:ascii="Times New Roman" w:hAnsi="Times New Roman"/>
        </w:rPr>
        <w:t>СКА – ЛО</w:t>
      </w:r>
      <w:proofErr w:type="gramEnd"/>
      <w:r w:rsidR="009339B5" w:rsidRPr="00413C25">
        <w:rPr>
          <w:rFonts w:ascii="Times New Roman" w:hAnsi="Times New Roman"/>
        </w:rPr>
        <w:t xml:space="preserve"> </w:t>
      </w:r>
      <w:r w:rsidRPr="00413C25">
        <w:rPr>
          <w:rFonts w:ascii="Times New Roman" w:hAnsi="Times New Roman"/>
        </w:rPr>
        <w:t xml:space="preserve">- </w:t>
      </w:r>
      <w:r w:rsidR="00E3574D">
        <w:rPr>
          <w:rFonts w:ascii="Times New Roman" w:hAnsi="Times New Roman"/>
        </w:rPr>
        <w:t xml:space="preserve">ДРОМ.        </w:t>
      </w:r>
      <w:r w:rsidR="009339B5" w:rsidRPr="00413C25">
        <w:rPr>
          <w:rFonts w:ascii="Times New Roman" w:hAnsi="Times New Roman"/>
        </w:rPr>
        <w:t xml:space="preserve">     </w:t>
      </w:r>
      <w:proofErr w:type="gramStart"/>
      <w:r w:rsidR="00C445D8" w:rsidRPr="00413C25">
        <w:rPr>
          <w:rFonts w:ascii="Times New Roman" w:hAnsi="Times New Roman"/>
        </w:rPr>
        <w:t>СЛА - ЛОМ</w:t>
      </w:r>
      <w:proofErr w:type="gramEnd"/>
      <w:r w:rsidR="00EF7F94" w:rsidRPr="00413C25">
        <w:rPr>
          <w:rFonts w:ascii="Times New Roman" w:hAnsi="Times New Roman"/>
        </w:rPr>
        <w:t xml:space="preserve">. </w:t>
      </w:r>
      <w:r w:rsidR="00CC61F9" w:rsidRPr="00413C25">
        <w:rPr>
          <w:rFonts w:ascii="Times New Roman" w:hAnsi="Times New Roman"/>
        </w:rPr>
        <w:t xml:space="preserve">        </w:t>
      </w:r>
      <w:r w:rsidR="00EF7F94" w:rsidRPr="00413C25">
        <w:rPr>
          <w:rFonts w:ascii="Times New Roman" w:hAnsi="Times New Roman"/>
        </w:rPr>
        <w:t>УДАЧИ!!!</w:t>
      </w:r>
    </w:p>
    <w:p w:rsidR="00E3574D" w:rsidRDefault="00E3574D" w:rsidP="00413C25">
      <w:pPr>
        <w:spacing w:after="0" w:line="240" w:lineRule="auto"/>
        <w:rPr>
          <w:rFonts w:ascii="Times New Roman" w:hAnsi="Times New Roman"/>
          <w:b/>
        </w:rPr>
      </w:pPr>
    </w:p>
    <w:p w:rsidR="00E3574D" w:rsidRDefault="00E3574D" w:rsidP="00413C25">
      <w:pPr>
        <w:spacing w:after="0" w:line="240" w:lineRule="auto"/>
        <w:rPr>
          <w:rFonts w:ascii="Times New Roman" w:hAnsi="Times New Roman"/>
          <w:b/>
        </w:rPr>
      </w:pP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  <w:b/>
        </w:rPr>
      </w:pPr>
      <w:r w:rsidRPr="00413C25">
        <w:rPr>
          <w:rFonts w:ascii="Times New Roman" w:hAnsi="Times New Roman"/>
          <w:b/>
        </w:rPr>
        <w:t>Вот так незаметно добрались мы до удивительного места.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45085</wp:posOffset>
            </wp:positionV>
            <wp:extent cx="2209800" cy="1381125"/>
            <wp:effectExtent l="19050" t="0" r="0" b="0"/>
            <wp:wrapTight wrapText="bothSides">
              <wp:wrapPolygon edited="0">
                <wp:start x="-186" y="0"/>
                <wp:lineTo x="-186" y="21451"/>
                <wp:lineTo x="21600" y="21451"/>
                <wp:lineTo x="21600" y="0"/>
                <wp:lineTo x="-186" y="0"/>
              </wp:wrapPolygon>
            </wp:wrapTight>
            <wp:docPr id="8" name="Рисунок 13" descr="Фото - Красная Пахра Bmx Race Сентябрь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ото - Красная Пахра Bmx Race Сентябрь 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C25">
        <w:rPr>
          <w:rFonts w:ascii="Times New Roman" w:hAnsi="Times New Roman"/>
        </w:rPr>
        <w:t xml:space="preserve">Здесь очень странные дороги.  Они похожи на волны моря. И эти странные дороги специально сделали люди. Вот уж и вправду «То яма, то канава». И по таким дорогам тут не ходят, по ним мчатся на странных маленьких велосипедах взрослые и дети. </w:t>
      </w: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</w:rPr>
        <w:t>Это настоящий велотрек для экстремального катания и трюков где проходят соревнования по ВМХ (</w:t>
      </w:r>
      <w:proofErr w:type="spellStart"/>
      <w:r w:rsidRPr="00413C25">
        <w:rPr>
          <w:rFonts w:ascii="Times New Roman" w:hAnsi="Times New Roman"/>
        </w:rPr>
        <w:t>беймиксу</w:t>
      </w:r>
      <w:proofErr w:type="spellEnd"/>
      <w:r w:rsidRPr="00413C25">
        <w:rPr>
          <w:rFonts w:ascii="Times New Roman" w:hAnsi="Times New Roman"/>
        </w:rPr>
        <w:t xml:space="preserve">). </w:t>
      </w:r>
    </w:p>
    <w:p w:rsidR="009339B5" w:rsidRPr="00413C25" w:rsidRDefault="009339B5" w:rsidP="00413C2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13C25"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11430</wp:posOffset>
            </wp:positionV>
            <wp:extent cx="2447925" cy="1485900"/>
            <wp:effectExtent l="19050" t="0" r="9525" b="0"/>
            <wp:wrapTight wrapText="bothSides">
              <wp:wrapPolygon edited="0">
                <wp:start x="-168" y="0"/>
                <wp:lineTo x="-168" y="21323"/>
                <wp:lineTo x="21684" y="21323"/>
                <wp:lineTo x="21684" y="0"/>
                <wp:lineTo x="-168" y="0"/>
              </wp:wrapPolygon>
            </wp:wrapTight>
            <wp:docPr id="5" name="Рисунок 14" descr="http://msk.mosreg.ru/userdata/5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msk.mosreg.ru/userdata/53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302" t="18730" b="2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F79" w:rsidRDefault="00851F79" w:rsidP="00413C25">
      <w:pPr>
        <w:spacing w:after="0" w:line="240" w:lineRule="auto"/>
        <w:rPr>
          <w:rFonts w:ascii="Times New Roman" w:hAnsi="Times New Roman"/>
        </w:rPr>
      </w:pPr>
    </w:p>
    <w:p w:rsidR="00851F79" w:rsidRPr="001A287E" w:rsidRDefault="00851F79" w:rsidP="00851F7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A287E">
        <w:rPr>
          <w:rFonts w:ascii="Times New Roman" w:hAnsi="Times New Roman"/>
          <w:b/>
          <w:u w:val="single"/>
        </w:rPr>
        <w:t>Рекомендуемые мероприятия с детьми (вопросы для беседы, исследовательская деятельность, игровые действия, познавательные задания):</w:t>
      </w:r>
    </w:p>
    <w:p w:rsidR="00851F79" w:rsidRDefault="00AA2645" w:rsidP="00851F79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1F79" w:rsidRPr="0017627D">
        <w:rPr>
          <w:rFonts w:ascii="Times New Roman" w:hAnsi="Times New Roman"/>
          <w:sz w:val="24"/>
          <w:szCs w:val="24"/>
        </w:rPr>
        <w:t>редложите детям рассмотреть</w:t>
      </w:r>
      <w:r w:rsidR="00851F79">
        <w:rPr>
          <w:rFonts w:ascii="Times New Roman" w:hAnsi="Times New Roman"/>
          <w:sz w:val="24"/>
          <w:szCs w:val="24"/>
        </w:rPr>
        <w:t xml:space="preserve"> велосипед ВМХ и найти разницу с обычным велосипедом.</w:t>
      </w:r>
    </w:p>
    <w:p w:rsidR="00851F79" w:rsidRDefault="00AA2645" w:rsidP="00851F79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51F79" w:rsidRPr="0017627D">
        <w:rPr>
          <w:rFonts w:ascii="Times New Roman" w:hAnsi="Times New Roman"/>
          <w:sz w:val="24"/>
          <w:szCs w:val="24"/>
        </w:rPr>
        <w:t xml:space="preserve">братите внимание  на </w:t>
      </w:r>
      <w:r w:rsidR="00851F79">
        <w:rPr>
          <w:rFonts w:ascii="Times New Roman" w:hAnsi="Times New Roman"/>
          <w:sz w:val="24"/>
          <w:szCs w:val="24"/>
        </w:rPr>
        <w:t>площадку для соревнований.</w:t>
      </w:r>
    </w:p>
    <w:p w:rsidR="00851F79" w:rsidRPr="00286F45" w:rsidRDefault="00AA2645" w:rsidP="00851F79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51F79" w:rsidRPr="00286F45">
        <w:rPr>
          <w:rFonts w:ascii="Times New Roman" w:hAnsi="Times New Roman"/>
          <w:sz w:val="24"/>
          <w:szCs w:val="24"/>
        </w:rPr>
        <w:t xml:space="preserve">ак думаете, почему так говорят «То яма, то канава», вспомните вместе и другие фразеологизмы. </w:t>
      </w:r>
      <w:proofErr w:type="gramStart"/>
      <w:r w:rsidR="00851F79" w:rsidRPr="00286F45">
        <w:rPr>
          <w:rFonts w:ascii="Times New Roman" w:hAnsi="Times New Roman"/>
          <w:b/>
          <w:sz w:val="24"/>
          <w:szCs w:val="24"/>
        </w:rPr>
        <w:t>(</w:t>
      </w:r>
      <w:r w:rsidR="00851F79" w:rsidRPr="00286F45">
        <w:rPr>
          <w:rStyle w:val="a6"/>
          <w:rFonts w:ascii="Times New Roman" w:hAnsi="Times New Roman"/>
          <w:b w:val="0"/>
          <w:sz w:val="24"/>
          <w:szCs w:val="24"/>
        </w:rPr>
        <w:t>Фразеологизмы – это украшение речи.</w:t>
      </w:r>
      <w:proofErr w:type="gramEnd"/>
      <w:r w:rsidR="00851F79" w:rsidRPr="00286F45">
        <w:rPr>
          <w:rStyle w:val="a6"/>
          <w:rFonts w:ascii="Times New Roman" w:hAnsi="Times New Roman"/>
          <w:b w:val="0"/>
          <w:sz w:val="24"/>
          <w:szCs w:val="24"/>
        </w:rPr>
        <w:t xml:space="preserve"> Как две капли воды</w:t>
      </w:r>
      <w:r w:rsidR="00851F79" w:rsidRPr="00286F45">
        <w:rPr>
          <w:rFonts w:ascii="Times New Roman" w:hAnsi="Times New Roman"/>
          <w:b/>
          <w:sz w:val="24"/>
          <w:szCs w:val="24"/>
        </w:rPr>
        <w:t xml:space="preserve"> </w:t>
      </w:r>
      <w:r w:rsidR="00851F79" w:rsidRPr="00286F45">
        <w:rPr>
          <w:rFonts w:ascii="Times New Roman" w:hAnsi="Times New Roman"/>
          <w:sz w:val="24"/>
          <w:szCs w:val="24"/>
        </w:rPr>
        <w:t xml:space="preserve">— похожи, неотличимы. </w:t>
      </w:r>
      <w:proofErr w:type="gramStart"/>
      <w:r w:rsidR="00851F79" w:rsidRPr="00286F45">
        <w:rPr>
          <w:rStyle w:val="a6"/>
          <w:rFonts w:ascii="Times New Roman" w:hAnsi="Times New Roman"/>
          <w:b w:val="0"/>
          <w:sz w:val="24"/>
          <w:szCs w:val="24"/>
        </w:rPr>
        <w:t>Тише воды, ниже травы</w:t>
      </w:r>
      <w:r w:rsidR="00851F79" w:rsidRPr="00286F45">
        <w:rPr>
          <w:rFonts w:ascii="Times New Roman" w:hAnsi="Times New Roman"/>
          <w:sz w:val="24"/>
          <w:szCs w:val="24"/>
        </w:rPr>
        <w:t xml:space="preserve"> – скромно, незаметно себя вести).</w:t>
      </w:r>
      <w:proofErr w:type="gramEnd"/>
    </w:p>
    <w:p w:rsidR="00851F79" w:rsidRPr="00851F79" w:rsidRDefault="00AA2645" w:rsidP="00851F79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1F79" w:rsidRPr="00286F45">
        <w:rPr>
          <w:rFonts w:ascii="Times New Roman" w:hAnsi="Times New Roman"/>
          <w:sz w:val="24"/>
          <w:szCs w:val="24"/>
        </w:rPr>
        <w:t>редложите ребенку сфотографировать понравившиеся фрагменты.</w:t>
      </w:r>
    </w:p>
    <w:p w:rsidR="00851F79" w:rsidRPr="00A928A0" w:rsidRDefault="00851F79" w:rsidP="00851F79">
      <w:pPr>
        <w:pStyle w:val="a7"/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A928A0">
        <w:rPr>
          <w:rFonts w:ascii="Times New Roman" w:hAnsi="Times New Roman"/>
          <w:b/>
          <w:u w:val="single"/>
        </w:rPr>
        <w:t xml:space="preserve">Выполнение действий в рабочих листах: </w:t>
      </w:r>
    </w:p>
    <w:p w:rsidR="00407891" w:rsidRPr="00407891" w:rsidRDefault="00407891" w:rsidP="00407891">
      <w:pPr>
        <w:spacing w:after="0" w:line="240" w:lineRule="auto"/>
        <w:rPr>
          <w:rFonts w:ascii="Times New Roman" w:hAnsi="Times New Roman"/>
          <w:bCs/>
        </w:rPr>
      </w:pPr>
      <w:proofErr w:type="gramStart"/>
      <w:r w:rsidRPr="00A928A0">
        <w:rPr>
          <w:rFonts w:ascii="Times New Roman" w:hAnsi="Times New Roman"/>
          <w:b/>
        </w:rPr>
        <w:t>Рабочий лист №</w:t>
      </w:r>
      <w:r>
        <w:rPr>
          <w:rFonts w:ascii="Times New Roman" w:hAnsi="Times New Roman"/>
          <w:b/>
        </w:rPr>
        <w:t xml:space="preserve">3 </w:t>
      </w:r>
      <w:r w:rsidRPr="00A928A0">
        <w:rPr>
          <w:rFonts w:ascii="Times New Roman" w:hAnsi="Times New Roman"/>
          <w:b/>
        </w:rPr>
        <w:t xml:space="preserve"> </w:t>
      </w:r>
      <w:r w:rsidR="00851F79">
        <w:rPr>
          <w:b/>
        </w:rPr>
        <w:t xml:space="preserve">- </w:t>
      </w:r>
      <w:r w:rsidR="00851F79" w:rsidRPr="00851F79">
        <w:rPr>
          <w:rFonts w:ascii="Times New Roman" w:hAnsi="Times New Roman"/>
        </w:rPr>
        <w:t>Назови знакомые виды спорта</w:t>
      </w:r>
      <w:r w:rsidR="00851F79">
        <w:rPr>
          <w:rFonts w:ascii="Times New Roman" w:hAnsi="Times New Roman"/>
        </w:rPr>
        <w:t xml:space="preserve"> (в предлагаемой таблице</w:t>
      </w:r>
      <w:r>
        <w:rPr>
          <w:rFonts w:ascii="Times New Roman" w:hAnsi="Times New Roman"/>
        </w:rPr>
        <w:t>.</w:t>
      </w:r>
      <w:proofErr w:type="gramEnd"/>
      <w:r w:rsidR="00AA2645">
        <w:rPr>
          <w:rFonts w:ascii="Times New Roman" w:hAnsi="Times New Roman"/>
        </w:rPr>
        <w:t xml:space="preserve"> </w:t>
      </w:r>
      <w:r w:rsidRPr="00407891">
        <w:rPr>
          <w:rFonts w:ascii="Times New Roman" w:hAnsi="Times New Roman"/>
          <w:bCs/>
        </w:rPr>
        <w:t xml:space="preserve">Выучи загадки, загадай </w:t>
      </w:r>
      <w:r w:rsidR="00AA2645">
        <w:rPr>
          <w:rFonts w:ascii="Times New Roman" w:hAnsi="Times New Roman"/>
          <w:bCs/>
        </w:rPr>
        <w:t>д</w:t>
      </w:r>
      <w:r w:rsidRPr="00407891">
        <w:rPr>
          <w:rFonts w:ascii="Times New Roman" w:hAnsi="Times New Roman"/>
          <w:bCs/>
        </w:rPr>
        <w:t>рузьям!</w:t>
      </w:r>
    </w:p>
    <w:p w:rsidR="00851F79" w:rsidRPr="00413C25" w:rsidRDefault="008F1E9C" w:rsidP="00413C2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109220</wp:posOffset>
            </wp:positionV>
            <wp:extent cx="2352675" cy="1400175"/>
            <wp:effectExtent l="19050" t="0" r="9525" b="0"/>
            <wp:wrapTight wrapText="bothSides">
              <wp:wrapPolygon edited="0">
                <wp:start x="-175" y="0"/>
                <wp:lineTo x="-175" y="21453"/>
                <wp:lineTo x="21687" y="21453"/>
                <wp:lineTo x="21687" y="0"/>
                <wp:lineTo x="-175" y="0"/>
              </wp:wrapPolygon>
            </wp:wrapTight>
            <wp:docPr id="7" name="Рисунок 16" descr="Вечерняя Москва - Первый спортивный парк разместили на полуостр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Вечерняя Москва - Первый спортивный парк разместили на полуостров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893" r="8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1F9" w:rsidRPr="00413C25" w:rsidRDefault="00CC61F9" w:rsidP="00413C25">
      <w:pPr>
        <w:spacing w:after="0" w:line="240" w:lineRule="auto"/>
        <w:rPr>
          <w:rFonts w:ascii="Times New Roman" w:hAnsi="Times New Roman"/>
        </w:rPr>
      </w:pPr>
    </w:p>
    <w:p w:rsidR="009339B5" w:rsidRPr="00413C25" w:rsidRDefault="009339B5" w:rsidP="00413C25">
      <w:pPr>
        <w:spacing w:after="0" w:line="240" w:lineRule="auto"/>
        <w:rPr>
          <w:rFonts w:ascii="Times New Roman" w:hAnsi="Times New Roman"/>
          <w:b/>
        </w:rPr>
      </w:pPr>
      <w:r w:rsidRPr="00413C25">
        <w:rPr>
          <w:rFonts w:ascii="Times New Roman" w:hAnsi="Times New Roman"/>
          <w:b/>
        </w:rPr>
        <w:t>А в</w:t>
      </w:r>
      <w:r w:rsidR="00AA2645">
        <w:rPr>
          <w:rFonts w:ascii="Times New Roman" w:hAnsi="Times New Roman"/>
          <w:b/>
        </w:rPr>
        <w:t>от и самая интересная остановка</w:t>
      </w:r>
      <w:r w:rsidRPr="00413C25">
        <w:rPr>
          <w:rFonts w:ascii="Times New Roman" w:hAnsi="Times New Roman"/>
          <w:b/>
        </w:rPr>
        <w:t xml:space="preserve"> – парк. Он у нас не простой – спортивный!</w:t>
      </w:r>
    </w:p>
    <w:p w:rsidR="00A61902" w:rsidRPr="00413C25" w:rsidRDefault="009339B5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351155</wp:posOffset>
            </wp:positionV>
            <wp:extent cx="1647825" cy="1676400"/>
            <wp:effectExtent l="19050" t="0" r="9525" b="0"/>
            <wp:wrapSquare wrapText="bothSides"/>
            <wp:docPr id="6" name="Рисунок 15" descr="20141118_14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0141118_1434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ECA" w:rsidRPr="00413C25">
        <w:rPr>
          <w:rFonts w:ascii="Times New Roman" w:hAnsi="Times New Roman"/>
        </w:rPr>
        <w:t xml:space="preserve">В новом спортивно - досуговом парке  "Красная Пахра" </w:t>
      </w:r>
      <w:r w:rsidR="00506ECA" w:rsidRPr="00413C25">
        <w:rPr>
          <w:rFonts w:ascii="Times New Roman" w:hAnsi="Times New Roman"/>
          <w:i/>
          <w:iCs/>
        </w:rPr>
        <w:t>(размером в 12,5 гектаров),</w:t>
      </w:r>
      <w:r w:rsidR="00506ECA" w:rsidRPr="00413C25">
        <w:rPr>
          <w:rFonts w:ascii="Times New Roman" w:hAnsi="Times New Roman"/>
        </w:rPr>
        <w:t xml:space="preserve"> на берегу Пахры можно покататься на велосипеде или самокате по велодорожкам, а зимой прокатиться на лыжах и санках. Здесь есть и хоккейная площадка, и футбольное поле с искусственным покрытием, место для игр в волейбол и баскетбол. </w:t>
      </w:r>
      <w:r w:rsidR="00CC61F9" w:rsidRPr="00413C25">
        <w:rPr>
          <w:rFonts w:ascii="Times New Roman" w:hAnsi="Times New Roman"/>
        </w:rPr>
        <w:t>Есть интересные спортивные площадки с тренажерами, уголки для дошколят и большие шахматы, корты для большого и маленького тенниса и песчаные пляжи.  Через реку Пахра, огибающую парк, построено два моста.</w:t>
      </w:r>
    </w:p>
    <w:p w:rsidR="00CC61F9" w:rsidRPr="00413C25" w:rsidRDefault="00CC61F9" w:rsidP="00413C25">
      <w:pPr>
        <w:spacing w:after="0" w:line="240" w:lineRule="auto"/>
        <w:rPr>
          <w:rFonts w:ascii="Times New Roman" w:hAnsi="Times New Roman"/>
        </w:rPr>
      </w:pPr>
    </w:p>
    <w:p w:rsidR="00EF7F94" w:rsidRPr="00413C25" w:rsidRDefault="00EF7F94" w:rsidP="00413C25">
      <w:pPr>
        <w:spacing w:after="0" w:line="240" w:lineRule="auto"/>
        <w:rPr>
          <w:rFonts w:ascii="Times New Roman" w:hAnsi="Times New Roman"/>
        </w:rPr>
      </w:pPr>
      <w:r w:rsidRPr="00413C25">
        <w:rPr>
          <w:rFonts w:ascii="Times New Roman" w:hAnsi="Times New Roman"/>
          <w:b/>
          <w:bCs/>
        </w:rPr>
        <w:t>Посмотришь на такие фотографии – и сразу захочется в этот парк спорта.</w:t>
      </w:r>
    </w:p>
    <w:p w:rsidR="00851F79" w:rsidRDefault="00851F79" w:rsidP="00C23A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23A5D" w:rsidRPr="00D30C6A" w:rsidRDefault="00C23A5D" w:rsidP="00D30C6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4323B">
        <w:rPr>
          <w:rFonts w:ascii="Times New Roman" w:hAnsi="Times New Roman"/>
          <w:b/>
          <w:u w:val="single"/>
        </w:rPr>
        <w:t>Рекомендуемые мероприятия с детьми (вопросы для беседы, исследовательская деятельность, игровые действия, познавательные задания):</w:t>
      </w:r>
    </w:p>
    <w:p w:rsidR="00C23A5D" w:rsidRPr="00326952" w:rsidRDefault="00AA2645" w:rsidP="00C23A5D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C23A5D" w:rsidRPr="00326952">
        <w:rPr>
          <w:rFonts w:ascii="Times New Roman" w:hAnsi="Times New Roman"/>
          <w:sz w:val="24"/>
          <w:szCs w:val="24"/>
        </w:rPr>
        <w:t>редложите детям рассмотреть большую шахматную доску и вспомнить</w:t>
      </w:r>
      <w:r>
        <w:rPr>
          <w:rFonts w:ascii="Times New Roman" w:hAnsi="Times New Roman"/>
          <w:sz w:val="24"/>
          <w:szCs w:val="24"/>
        </w:rPr>
        <w:t>,</w:t>
      </w:r>
      <w:r w:rsidR="00C23A5D" w:rsidRPr="00326952">
        <w:rPr>
          <w:rFonts w:ascii="Times New Roman" w:hAnsi="Times New Roman"/>
          <w:sz w:val="24"/>
          <w:szCs w:val="24"/>
        </w:rPr>
        <w:t xml:space="preserve"> как ходят шахматные фигуры</w:t>
      </w:r>
      <w:r>
        <w:rPr>
          <w:rFonts w:ascii="Times New Roman" w:hAnsi="Times New Roman"/>
          <w:sz w:val="24"/>
          <w:szCs w:val="24"/>
        </w:rPr>
        <w:t>,</w:t>
      </w:r>
      <w:r w:rsidR="00C23A5D" w:rsidRPr="00326952">
        <w:rPr>
          <w:rFonts w:ascii="Times New Roman" w:hAnsi="Times New Roman"/>
          <w:sz w:val="24"/>
          <w:szCs w:val="24"/>
        </w:rPr>
        <w:t xml:space="preserve"> походить по ней как конь, ферзь, слон, …)</w:t>
      </w:r>
      <w:proofErr w:type="gramEnd"/>
    </w:p>
    <w:p w:rsidR="00C23A5D" w:rsidRPr="00C23A5D" w:rsidRDefault="00AA2645" w:rsidP="00EF7F94">
      <w:pPr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23A5D" w:rsidRPr="00326952">
        <w:rPr>
          <w:rFonts w:ascii="Times New Roman" w:hAnsi="Times New Roman"/>
          <w:sz w:val="24"/>
          <w:szCs w:val="24"/>
        </w:rPr>
        <w:t>братите внимание  ребенка на то, что в парке есть постройки и для взрослых</w:t>
      </w:r>
      <w:r>
        <w:rPr>
          <w:rFonts w:ascii="Times New Roman" w:hAnsi="Times New Roman"/>
          <w:sz w:val="24"/>
          <w:szCs w:val="24"/>
        </w:rPr>
        <w:t>,</w:t>
      </w:r>
      <w:r w:rsidR="00C23A5D" w:rsidRPr="00326952">
        <w:rPr>
          <w:rFonts w:ascii="Times New Roman" w:hAnsi="Times New Roman"/>
          <w:sz w:val="24"/>
          <w:szCs w:val="24"/>
        </w:rPr>
        <w:t xml:space="preserve"> и для детей</w:t>
      </w:r>
      <w:r>
        <w:rPr>
          <w:rFonts w:ascii="Times New Roman" w:hAnsi="Times New Roman"/>
          <w:sz w:val="24"/>
          <w:szCs w:val="24"/>
        </w:rPr>
        <w:t>,</w:t>
      </w:r>
      <w:r w:rsidR="00C23A5D" w:rsidRPr="00326952">
        <w:rPr>
          <w:rFonts w:ascii="Times New Roman" w:hAnsi="Times New Roman"/>
          <w:sz w:val="24"/>
          <w:szCs w:val="24"/>
        </w:rPr>
        <w:t xml:space="preserve"> и </w:t>
      </w:r>
      <w:r w:rsidR="00407891">
        <w:rPr>
          <w:rFonts w:ascii="Times New Roman" w:hAnsi="Times New Roman"/>
          <w:sz w:val="24"/>
          <w:szCs w:val="24"/>
        </w:rPr>
        <w:t>д</w:t>
      </w:r>
      <w:r w:rsidR="00C23A5D" w:rsidRPr="00326952">
        <w:rPr>
          <w:rFonts w:ascii="Times New Roman" w:hAnsi="Times New Roman"/>
          <w:sz w:val="24"/>
          <w:szCs w:val="24"/>
        </w:rPr>
        <w:t>ля их совместных занятий.</w:t>
      </w:r>
    </w:p>
    <w:p w:rsidR="00407891" w:rsidRPr="00A928A0" w:rsidRDefault="00407891" w:rsidP="0040789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A928A0">
        <w:rPr>
          <w:rFonts w:ascii="Times New Roman" w:hAnsi="Times New Roman"/>
          <w:b/>
          <w:u w:val="single"/>
        </w:rPr>
        <w:t xml:space="preserve">Выполнение действий в рабочих листах: </w:t>
      </w:r>
    </w:p>
    <w:p w:rsidR="00D30C6A" w:rsidRPr="00D30C6A" w:rsidRDefault="00407891" w:rsidP="00EF7F94">
      <w:pPr>
        <w:pStyle w:val="a7"/>
        <w:numPr>
          <w:ilvl w:val="0"/>
          <w:numId w:val="8"/>
        </w:numPr>
        <w:spacing w:after="0" w:line="240" w:lineRule="auto"/>
        <w:rPr>
          <w:bCs/>
        </w:rPr>
      </w:pPr>
      <w:r w:rsidRPr="00407891">
        <w:rPr>
          <w:rFonts w:ascii="Times New Roman" w:hAnsi="Times New Roman"/>
          <w:b/>
        </w:rPr>
        <w:t>Рабочий лист</w:t>
      </w:r>
      <w:r>
        <w:rPr>
          <w:rFonts w:ascii="Times New Roman" w:hAnsi="Times New Roman"/>
          <w:b/>
        </w:rPr>
        <w:t xml:space="preserve"> №4 </w:t>
      </w:r>
      <w:r w:rsidR="00D30C6A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D30C6A" w:rsidRPr="00D30C6A">
        <w:rPr>
          <w:rFonts w:ascii="Times New Roman" w:hAnsi="Times New Roman"/>
        </w:rPr>
        <w:t>«Закрась по заданию»</w:t>
      </w:r>
      <w:r w:rsidR="00AA2645">
        <w:rPr>
          <w:rFonts w:ascii="Times New Roman" w:hAnsi="Times New Roman"/>
        </w:rPr>
        <w:t>.</w:t>
      </w:r>
    </w:p>
    <w:p w:rsidR="00C23A5D" w:rsidRPr="00D30C6A" w:rsidRDefault="00D30C6A" w:rsidP="00EF7F94">
      <w:pPr>
        <w:pStyle w:val="a7"/>
        <w:numPr>
          <w:ilvl w:val="0"/>
          <w:numId w:val="8"/>
        </w:numPr>
        <w:spacing w:after="0" w:line="240" w:lineRule="auto"/>
        <w:rPr>
          <w:bCs/>
        </w:rPr>
      </w:pPr>
      <w:r w:rsidRPr="00D30C6A">
        <w:rPr>
          <w:rFonts w:ascii="Times New Roman" w:hAnsi="Times New Roman"/>
          <w:b/>
        </w:rPr>
        <w:t xml:space="preserve">Рабочий лист №5 – </w:t>
      </w:r>
      <w:r w:rsidRPr="00E3574D">
        <w:rPr>
          <w:rFonts w:ascii="Times New Roman" w:hAnsi="Times New Roman"/>
        </w:rPr>
        <w:t>Игра – «Ты согласен или нет»</w:t>
      </w:r>
      <w:r w:rsidR="00AA2645">
        <w:rPr>
          <w:rFonts w:ascii="Times New Roman" w:hAnsi="Times New Roman"/>
        </w:rPr>
        <w:t>.</w:t>
      </w:r>
    </w:p>
    <w:p w:rsidR="00EF7F94" w:rsidRPr="00E3574D" w:rsidRDefault="006262D3" w:rsidP="00EF7F9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127635</wp:posOffset>
            </wp:positionV>
            <wp:extent cx="1876425" cy="1343025"/>
            <wp:effectExtent l="19050" t="0" r="9525" b="0"/>
            <wp:wrapTight wrapText="bothSides">
              <wp:wrapPolygon edited="0">
                <wp:start x="-219" y="0"/>
                <wp:lineTo x="-219" y="21447"/>
                <wp:lineTo x="21710" y="21447"/>
                <wp:lineTo x="21710" y="0"/>
                <wp:lineTo x="-219" y="0"/>
              </wp:wrapPolygon>
            </wp:wrapTight>
            <wp:docPr id="37" name="Рисунок 137" descr="ДК &quot;Звёздный&quot; dkstar.narod.ru : Hobbies Group. More : Odnoklass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ДК &quot;Звёздный&quot; dkstar.narod.ru : Hobbies Group. More : Odnoklassni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548" t="21466" r="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F94" w:rsidRPr="00E3574D">
        <w:rPr>
          <w:rFonts w:ascii="Times New Roman" w:hAnsi="Times New Roman"/>
          <w:bCs/>
        </w:rPr>
        <w:t xml:space="preserve">Вот и закончилось наше путешествие. </w:t>
      </w:r>
      <w:r w:rsidR="00AA2645">
        <w:rPr>
          <w:rFonts w:ascii="Times New Roman" w:hAnsi="Times New Roman"/>
          <w:bCs/>
        </w:rPr>
        <w:t xml:space="preserve"> А В</w:t>
      </w:r>
      <w:r w:rsidR="00EF7F94" w:rsidRPr="00E3574D">
        <w:rPr>
          <w:rFonts w:ascii="Times New Roman" w:hAnsi="Times New Roman"/>
          <w:bCs/>
        </w:rPr>
        <w:t>ы оставайтесь в парке, поиграйте, повеселитесь.</w:t>
      </w:r>
    </w:p>
    <w:p w:rsidR="00EF7F94" w:rsidRPr="00E3574D" w:rsidRDefault="00AA2645" w:rsidP="00EF7F9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А вернуться В</w:t>
      </w:r>
      <w:r w:rsidR="00EF7F94" w:rsidRPr="00E3574D">
        <w:rPr>
          <w:rFonts w:ascii="Times New Roman" w:hAnsi="Times New Roman"/>
          <w:bCs/>
        </w:rPr>
        <w:t>ам к началу на</w:t>
      </w:r>
      <w:r>
        <w:rPr>
          <w:rFonts w:ascii="Times New Roman" w:hAnsi="Times New Roman"/>
          <w:bCs/>
        </w:rPr>
        <w:t>шей экскурсии поможет карта. Я В</w:t>
      </w:r>
      <w:r w:rsidR="00EF7F94" w:rsidRPr="00E3574D">
        <w:rPr>
          <w:rFonts w:ascii="Times New Roman" w:hAnsi="Times New Roman"/>
          <w:bCs/>
        </w:rPr>
        <w:t xml:space="preserve">ам её оставляю </w:t>
      </w:r>
      <w:r w:rsidR="00D30C6A" w:rsidRPr="00E3574D">
        <w:rPr>
          <w:rFonts w:ascii="Times New Roman" w:hAnsi="Times New Roman"/>
          <w:bCs/>
        </w:rPr>
        <w:t xml:space="preserve"> (Рабочий лист № 6).</w:t>
      </w:r>
      <w:r w:rsidR="00E313DF">
        <w:rPr>
          <w:rFonts w:ascii="Times New Roman" w:hAnsi="Times New Roman"/>
          <w:bCs/>
        </w:rPr>
        <w:t xml:space="preserve"> А еще тебя ждет маленький сюрприз!!!</w:t>
      </w:r>
    </w:p>
    <w:p w:rsidR="006262D3" w:rsidRDefault="00EF7F94" w:rsidP="00EF7F94">
      <w:pPr>
        <w:spacing w:after="0" w:line="240" w:lineRule="auto"/>
        <w:rPr>
          <w:rFonts w:ascii="Times New Roman" w:hAnsi="Times New Roman"/>
          <w:bCs/>
        </w:rPr>
      </w:pPr>
      <w:r w:rsidRPr="00E3574D">
        <w:rPr>
          <w:rFonts w:ascii="Times New Roman" w:hAnsi="Times New Roman"/>
          <w:bCs/>
        </w:rPr>
        <w:t xml:space="preserve">Всегда грустно расставаться. Но я очень надеюсь, что </w:t>
      </w:r>
      <w:r w:rsidR="00AA2645">
        <w:rPr>
          <w:rFonts w:ascii="Times New Roman" w:hAnsi="Times New Roman"/>
          <w:bCs/>
        </w:rPr>
        <w:t>В</w:t>
      </w:r>
      <w:r w:rsidRPr="00E3574D">
        <w:rPr>
          <w:rFonts w:ascii="Times New Roman" w:hAnsi="Times New Roman"/>
          <w:bCs/>
        </w:rPr>
        <w:t xml:space="preserve">ам понравился милый моему сердцу уголок Новой Москвы. </w:t>
      </w:r>
    </w:p>
    <w:p w:rsidR="00EF7F94" w:rsidRPr="00AA2645" w:rsidRDefault="006262D3" w:rsidP="00EF7F94">
      <w:pPr>
        <w:spacing w:after="0" w:line="240" w:lineRule="auto"/>
        <w:rPr>
          <w:rFonts w:ascii="Times New Roman" w:hAnsi="Times New Roman"/>
        </w:rPr>
      </w:pPr>
      <w:r w:rsidRPr="00AA2645">
        <w:rPr>
          <w:rFonts w:ascii="Times New Roman" w:hAnsi="Times New Roman"/>
          <w:b/>
        </w:rPr>
        <w:t xml:space="preserve">Дополнительная информация: </w:t>
      </w:r>
      <w:r w:rsidRPr="00AA2645">
        <w:rPr>
          <w:rFonts w:ascii="Times New Roman" w:hAnsi="Times New Roman"/>
        </w:rPr>
        <w:t xml:space="preserve">Уважаемые родители!  Предлагаем Вам также посетить </w:t>
      </w:r>
      <w:r w:rsidR="00D30C6A" w:rsidRPr="00AA2645">
        <w:rPr>
          <w:rFonts w:ascii="Times New Roman" w:hAnsi="Times New Roman"/>
          <w:bCs/>
        </w:rPr>
        <w:t>памятник М.И. Кутузову.</w:t>
      </w:r>
    </w:p>
    <w:p w:rsidR="00EF7F94" w:rsidRPr="00AA2645" w:rsidRDefault="00EF7F94" w:rsidP="00C23A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645">
        <w:rPr>
          <w:rFonts w:ascii="Times New Roman" w:hAnsi="Times New Roman"/>
          <w:b/>
          <w:bCs/>
        </w:rPr>
        <w:t>Приезжайте! Мы рады гостям!!</w:t>
      </w:r>
      <w:bookmarkStart w:id="0" w:name="_GoBack"/>
      <w:bookmarkEnd w:id="0"/>
      <w:r w:rsidRPr="00AA2645">
        <w:rPr>
          <w:rFonts w:ascii="Times New Roman" w:hAnsi="Times New Roman"/>
          <w:b/>
          <w:bCs/>
        </w:rPr>
        <w:t>!</w:t>
      </w:r>
      <w:r w:rsidR="00E3574D" w:rsidRPr="00AA2645">
        <w:rPr>
          <w:rFonts w:ascii="Times New Roman" w:hAnsi="Times New Roman"/>
          <w:b/>
        </w:rPr>
        <w:t xml:space="preserve"> </w:t>
      </w:r>
    </w:p>
    <w:sectPr w:rsidR="00EF7F94" w:rsidRPr="00AA2645" w:rsidSect="00E3574D">
      <w:type w:val="continuous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AC4"/>
    <w:multiLevelType w:val="hybridMultilevel"/>
    <w:tmpl w:val="79701A86"/>
    <w:lvl w:ilvl="0" w:tplc="E7821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C9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21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F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AD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0A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48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C2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A3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072DC3"/>
    <w:multiLevelType w:val="hybridMultilevel"/>
    <w:tmpl w:val="AAA88C78"/>
    <w:lvl w:ilvl="0" w:tplc="5D12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E0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89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C7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00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82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6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61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8D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4449E0"/>
    <w:multiLevelType w:val="hybridMultilevel"/>
    <w:tmpl w:val="DB9A1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13346"/>
    <w:multiLevelType w:val="hybridMultilevel"/>
    <w:tmpl w:val="6D50EF74"/>
    <w:lvl w:ilvl="0" w:tplc="C0AE5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21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03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63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28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08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8A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4D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E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3E6476"/>
    <w:multiLevelType w:val="hybridMultilevel"/>
    <w:tmpl w:val="9C92F764"/>
    <w:lvl w:ilvl="0" w:tplc="59DCB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60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E9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A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07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6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E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0B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2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542676"/>
    <w:multiLevelType w:val="hybridMultilevel"/>
    <w:tmpl w:val="71DC67EE"/>
    <w:lvl w:ilvl="0" w:tplc="B2726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42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6D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1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6D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E9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43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47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8D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C44619"/>
    <w:multiLevelType w:val="hybridMultilevel"/>
    <w:tmpl w:val="68FAC58A"/>
    <w:lvl w:ilvl="0" w:tplc="C0FC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09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29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0D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86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64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EC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23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796592"/>
    <w:multiLevelType w:val="hybridMultilevel"/>
    <w:tmpl w:val="A3F456EC"/>
    <w:lvl w:ilvl="0" w:tplc="34400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A2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E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0E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EF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CE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60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CD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2A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F94"/>
    <w:rsid w:val="00045A8C"/>
    <w:rsid w:val="001A287E"/>
    <w:rsid w:val="002054AC"/>
    <w:rsid w:val="0034130D"/>
    <w:rsid w:val="003B38C6"/>
    <w:rsid w:val="00407891"/>
    <w:rsid w:val="00413C25"/>
    <w:rsid w:val="00503399"/>
    <w:rsid w:val="00506ECA"/>
    <w:rsid w:val="006262D3"/>
    <w:rsid w:val="006D3E40"/>
    <w:rsid w:val="00751D28"/>
    <w:rsid w:val="007564FC"/>
    <w:rsid w:val="00834827"/>
    <w:rsid w:val="00851F79"/>
    <w:rsid w:val="008F1E9C"/>
    <w:rsid w:val="009262C7"/>
    <w:rsid w:val="009339B5"/>
    <w:rsid w:val="0097281B"/>
    <w:rsid w:val="009A2EE1"/>
    <w:rsid w:val="00A61902"/>
    <w:rsid w:val="00A928A0"/>
    <w:rsid w:val="00AA2645"/>
    <w:rsid w:val="00AC2650"/>
    <w:rsid w:val="00B53F03"/>
    <w:rsid w:val="00C23A5D"/>
    <w:rsid w:val="00C445D8"/>
    <w:rsid w:val="00CB3FF5"/>
    <w:rsid w:val="00CC61F9"/>
    <w:rsid w:val="00D30C6A"/>
    <w:rsid w:val="00E313DF"/>
    <w:rsid w:val="00E3574D"/>
    <w:rsid w:val="00E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F9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B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23A5D"/>
    <w:rPr>
      <w:b/>
      <w:bCs/>
    </w:rPr>
  </w:style>
  <w:style w:type="paragraph" w:styleId="a7">
    <w:name w:val="List Paragraph"/>
    <w:basedOn w:val="a"/>
    <w:uiPriority w:val="34"/>
    <w:qFormat/>
    <w:rsid w:val="00413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8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Дятя</dc:creator>
  <cp:keywords/>
  <dc:description/>
  <cp:lastModifiedBy>Ольга Кузнецова</cp:lastModifiedBy>
  <cp:revision>11</cp:revision>
  <dcterms:created xsi:type="dcterms:W3CDTF">2015-03-02T05:58:00Z</dcterms:created>
  <dcterms:modified xsi:type="dcterms:W3CDTF">2015-07-01T07:56:00Z</dcterms:modified>
</cp:coreProperties>
</file>