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357" w:rsidRPr="003E335F" w:rsidRDefault="00492357" w:rsidP="003E335F">
      <w:pPr>
        <w:pStyle w:val="a5"/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3E335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Создание </w:t>
      </w:r>
      <w:r w:rsidR="00043E1C" w:rsidRPr="003E335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публикаций </w:t>
      </w:r>
      <w:r w:rsidRPr="003E335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в приложении Publisher</w:t>
      </w:r>
      <w:r w:rsidR="006063F7" w:rsidRPr="003E335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−</w:t>
      </w:r>
      <w:r w:rsidR="00A160BB" w:rsidRPr="003E335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2010</w:t>
      </w:r>
      <w:bookmarkStart w:id="0" w:name="_GoBack"/>
      <w:bookmarkEnd w:id="0"/>
    </w:p>
    <w:p w:rsidR="00043E1C" w:rsidRPr="00FB448E" w:rsidRDefault="00043E1C" w:rsidP="00DB16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FB448E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Вне зависимости от используе</w:t>
      </w:r>
      <w:r w:rsidR="00A160BB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мой версии операционной системы</w:t>
      </w:r>
      <w:r w:rsidRPr="00FB448E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расположение ярлыка программы м</w:t>
      </w:r>
      <w:r w:rsidR="00A160BB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ожно найти следующим образом. В</w:t>
      </w:r>
      <w:r w:rsidR="00A160BB">
        <w:rPr>
          <w:rFonts w:ascii="Times New Roman" w:eastAsia="Times New Roman" w:hAnsi="Times New Roman" w:cs="Times New Roman"/>
          <w:color w:val="2F2F2F"/>
          <w:sz w:val="28"/>
          <w:szCs w:val="28"/>
          <w:lang w:val="en-US" w:eastAsia="ru-RU"/>
        </w:rPr>
        <w:t> </w:t>
      </w:r>
      <w:r w:rsidRPr="00FB448E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стартовом меню или в поиске на панел</w:t>
      </w:r>
      <w:r w:rsidR="00A160BB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и задач (полоска внизу экрана с</w:t>
      </w:r>
      <w:r w:rsidR="00A160BB">
        <w:rPr>
          <w:rFonts w:ascii="Times New Roman" w:eastAsia="Times New Roman" w:hAnsi="Times New Roman" w:cs="Times New Roman"/>
          <w:color w:val="2F2F2F"/>
          <w:sz w:val="28"/>
          <w:szCs w:val="28"/>
          <w:lang w:val="en-US" w:eastAsia="ru-RU"/>
        </w:rPr>
        <w:t> </w:t>
      </w:r>
      <w:r w:rsidRPr="00FB448E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кнопками) начните вводить слово </w:t>
      </w:r>
      <w:proofErr w:type="spellStart"/>
      <w:r w:rsidRPr="00FB448E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Publisher</w:t>
      </w:r>
      <w:proofErr w:type="spellEnd"/>
      <w:r w:rsidRPr="00FB448E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. В результатах поиска отобразится название нужной нам программы.</w:t>
      </w:r>
    </w:p>
    <w:p w:rsidR="00214B66" w:rsidRPr="00A160BB" w:rsidRDefault="00043E1C" w:rsidP="00DB16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FB448E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Попадаем в раздел создания нового документа с предложением выбора шаблона публикации. В открывшемся окошке программа предложит вам огромное количество вариантов для создания самых разных типов </w:t>
      </w:r>
      <w:r w:rsidR="00F11628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публикаций</w:t>
      </w:r>
      <w:r w:rsidRPr="00FB448E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. Выбираем раздел </w:t>
      </w:r>
      <w:r w:rsidR="00A160BB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«</w:t>
      </w:r>
      <w:r w:rsidRPr="00FB448E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Буклеты</w:t>
      </w:r>
      <w:r w:rsidR="00A160BB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»</w:t>
      </w:r>
      <w:r w:rsidR="00214B66" w:rsidRPr="00FB448E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. </w:t>
      </w:r>
      <w:proofErr w:type="gramStart"/>
      <w:r w:rsidR="00214B66" w:rsidRPr="00FB448E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Интерфейс очень похож на привычный для всех </w:t>
      </w:r>
      <w:r w:rsidR="00214B66" w:rsidRPr="00FB448E">
        <w:rPr>
          <w:rFonts w:ascii="Times New Roman" w:eastAsia="Times New Roman" w:hAnsi="Times New Roman" w:cs="Times New Roman"/>
          <w:color w:val="2F2F2F"/>
          <w:sz w:val="28"/>
          <w:szCs w:val="28"/>
          <w:lang w:val="en-US" w:eastAsia="ru-RU"/>
        </w:rPr>
        <w:t>MS</w:t>
      </w:r>
      <w:r w:rsidR="00214B66" w:rsidRPr="00FB448E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r w:rsidR="00214B66" w:rsidRPr="00FB448E">
        <w:rPr>
          <w:rFonts w:ascii="Times New Roman" w:eastAsia="Times New Roman" w:hAnsi="Times New Roman" w:cs="Times New Roman"/>
          <w:color w:val="2F2F2F"/>
          <w:sz w:val="28"/>
          <w:szCs w:val="28"/>
          <w:lang w:val="en-US" w:eastAsia="ru-RU"/>
        </w:rPr>
        <w:t>Word</w:t>
      </w:r>
      <w:r w:rsidR="00214B66" w:rsidRPr="00FB448E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, поэтому сложностей в освоении не должно возникнуть.</w:t>
      </w:r>
      <w:proofErr w:type="gramEnd"/>
    </w:p>
    <w:p w:rsidR="00DB16F6" w:rsidRPr="00A160BB" w:rsidRDefault="00DB16F6" w:rsidP="00FB448E">
      <w:pPr>
        <w:spacing w:after="0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</w:p>
    <w:p w:rsidR="00043E1C" w:rsidRPr="00FB448E" w:rsidRDefault="00214B66" w:rsidP="00FB448E">
      <w:pPr>
        <w:spacing w:after="0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FB448E">
        <w:rPr>
          <w:rFonts w:ascii="Times New Roman" w:eastAsia="Times New Roman" w:hAnsi="Times New Roman" w:cs="Times New Roman"/>
          <w:noProof/>
          <w:color w:val="2F2F2F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D36C9C" wp14:editId="2BFA8114">
                <wp:simplePos x="0" y="0"/>
                <wp:positionH relativeFrom="column">
                  <wp:posOffset>2539365</wp:posOffset>
                </wp:positionH>
                <wp:positionV relativeFrom="paragraph">
                  <wp:posOffset>605155</wp:posOffset>
                </wp:positionV>
                <wp:extent cx="771525" cy="466725"/>
                <wp:effectExtent l="0" t="19050" r="47625" b="47625"/>
                <wp:wrapNone/>
                <wp:docPr id="3" name="Стрелка вправо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466725"/>
                        </a:xfrm>
                        <a:prstGeom prst="rightArrow">
                          <a:avLst/>
                        </a:prstGeom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3" o:spid="_x0000_s1026" type="#_x0000_t13" style="position:absolute;margin-left:199.95pt;margin-top:47.65pt;width:60.75pt;height:3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" adj="15067" fillcolor="#fbcaa2 [1625]" strokecolor="#f68c36 [3049]">
                <v:fill color2="#fdefe3 [505]" rotate="t" angle="180" colors="0 #ffbe86;22938f #ffd0aa;1 #ffebdb" focus="100%" type="gradient"/>
              </v:shape>
            </w:pict>
          </mc:Fallback>
        </mc:AlternateContent>
      </w:r>
      <w:r w:rsidRPr="00FB448E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 </w:t>
      </w:r>
      <w:r w:rsidRPr="00FB448E">
        <w:rPr>
          <w:rFonts w:ascii="Times New Roman" w:eastAsia="Times New Roman" w:hAnsi="Times New Roman" w:cs="Times New Roman"/>
          <w:noProof/>
          <w:color w:val="2F2F2F"/>
          <w:sz w:val="28"/>
          <w:szCs w:val="28"/>
          <w:lang w:eastAsia="ru-RU"/>
        </w:rPr>
        <w:drawing>
          <wp:inline distT="0" distB="0" distL="0" distR="0" wp14:anchorId="458C5E68" wp14:editId="350E9386">
            <wp:extent cx="2579899" cy="1638300"/>
            <wp:effectExtent l="0" t="0" r="0" b="0"/>
            <wp:docPr id="2" name="Рисунок 2" descr="программа для букле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ограмма для буклетов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142" cy="1642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448E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            </w:t>
      </w:r>
      <w:r w:rsidRPr="00FB448E">
        <w:rPr>
          <w:rFonts w:ascii="Times New Roman" w:eastAsia="Times New Roman" w:hAnsi="Times New Roman" w:cs="Times New Roman"/>
          <w:noProof/>
          <w:color w:val="2F2F2F"/>
          <w:sz w:val="28"/>
          <w:szCs w:val="28"/>
          <w:lang w:eastAsia="ru-RU"/>
        </w:rPr>
        <w:drawing>
          <wp:inline distT="0" distB="0" distL="0" distR="0" wp14:anchorId="0B3E4A0F" wp14:editId="6FABD4C6">
            <wp:extent cx="2570082" cy="1743075"/>
            <wp:effectExtent l="0" t="0" r="1905" b="0"/>
            <wp:docPr id="1" name="Рисунок 1" descr="3-панельный буклет, созданный в приложении Microsoft Publis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-панельный буклет, созданный в приложении Microsoft Publish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296" cy="1749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357" w:rsidRPr="00FB448E" w:rsidRDefault="00492357" w:rsidP="00FB448E">
      <w:pPr>
        <w:spacing w:after="0"/>
        <w:jc w:val="center"/>
        <w:rPr>
          <w:rFonts w:ascii="Times New Roman" w:eastAsia="Times New Roman" w:hAnsi="Times New Roman" w:cs="Times New Roman"/>
          <w:color w:val="2F2F2F"/>
          <w:sz w:val="28"/>
          <w:szCs w:val="28"/>
          <w:lang w:val="en-US" w:eastAsia="ru-RU"/>
        </w:rPr>
      </w:pPr>
    </w:p>
    <w:p w:rsidR="00492357" w:rsidRPr="00FB448E" w:rsidRDefault="00492357" w:rsidP="00DB16F6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bookmarkStart w:id="1" w:name="choose"/>
      <w:bookmarkEnd w:id="1"/>
      <w:r w:rsidRPr="00FB448E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Выбор макета буклета</w:t>
      </w:r>
    </w:p>
    <w:p w:rsidR="00492357" w:rsidRPr="00492357" w:rsidRDefault="00492357" w:rsidP="00DB16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49235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При создании буклета можно </w:t>
      </w:r>
      <w:r w:rsidR="00D13E0B" w:rsidRPr="00FB448E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сразу задать</w:t>
      </w:r>
      <w:r w:rsidRPr="0049235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необходимые параметры, такие как область адреса, набор </w:t>
      </w:r>
      <w:r w:rsidR="00D13E0B" w:rsidRPr="00FB448E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необходимых</w:t>
      </w:r>
      <w:r w:rsidRPr="0049235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сведений</w:t>
      </w:r>
      <w:r w:rsidR="00D13E0B" w:rsidRPr="00FB448E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об объекте</w:t>
      </w:r>
      <w:r w:rsidRPr="0049235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, шрифтовая схема и бланк подписки.</w:t>
      </w:r>
    </w:p>
    <w:p w:rsidR="00D13E0B" w:rsidRPr="00FB448E" w:rsidRDefault="00D13E0B" w:rsidP="00DB16F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proofErr w:type="spellStart"/>
      <w:r w:rsidRPr="00FB448E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Microsoft</w:t>
      </w:r>
      <w:proofErr w:type="spellEnd"/>
      <w:r w:rsidRPr="00FB448E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FB448E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Publisher</w:t>
      </w:r>
      <w:proofErr w:type="spellEnd"/>
      <w:r w:rsidRPr="00FB448E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система</w:t>
      </w:r>
      <w:r w:rsidR="00A160BB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тизирует свои шаблоны и образцы</w:t>
      </w:r>
      <w:r w:rsidRPr="00FB448E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согласно цели использования буклета.</w:t>
      </w:r>
    </w:p>
    <w:p w:rsidR="00D13E0B" w:rsidRPr="00FB448E" w:rsidRDefault="00D13E0B" w:rsidP="00DB16F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FB448E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 Publisher</w:t>
      </w:r>
      <w:r w:rsidR="00A160BB" w:rsidRPr="00A160BB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−</w:t>
      </w:r>
      <w:r w:rsidR="00A160BB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2010 на странице «</w:t>
      </w:r>
      <w:r w:rsidRPr="00FB448E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Доступ</w:t>
      </w:r>
      <w:r w:rsidR="00A160BB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ные шаблоны» нажмите «Буклеты»</w:t>
      </w:r>
      <w:r w:rsidRPr="00FB448E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, потом выберите дизайн из пред</w:t>
      </w:r>
      <w:r w:rsidR="00A160BB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ставленных шаблонов буклета. </w:t>
      </w:r>
      <w:proofErr w:type="gramStart"/>
      <w:r w:rsidR="00A160BB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Вы </w:t>
      </w:r>
      <w:r w:rsidRPr="00FB448E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можете нажать на любой из шаблонов, чтобы на правой половине экрана увидеть его увеличенную версию сверху</w:t>
      </w:r>
      <w:r w:rsidR="00A160BB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, справа от панели задач «Опции буклета»</w:t>
      </w:r>
      <w:r w:rsidRPr="00FB448E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(если у вас </w:t>
      </w:r>
      <w:proofErr w:type="spellStart"/>
      <w:r w:rsidRPr="00FB448E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Publisher</w:t>
      </w:r>
      <w:proofErr w:type="spellEnd"/>
      <w:r w:rsidR="00A160BB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–2007,</w:t>
      </w:r>
      <w:r w:rsidR="006063F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выберите «Буклеты» из панели «Популярные виды публикаций»</w:t>
      </w:r>
      <w:r w:rsidRPr="00FB448E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, потом выберите один </w:t>
      </w:r>
      <w:r w:rsidR="006063F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шаблон из «Новые шаблоны», «Классические шаблоны» или «Пустые страницы».</w:t>
      </w:r>
      <w:proofErr w:type="gramEnd"/>
      <w:r w:rsidR="006063F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gramStart"/>
      <w:r w:rsidR="006063F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Н</w:t>
      </w:r>
      <w:r w:rsidRPr="00FB448E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ажав на любой из шаблонов</w:t>
      </w:r>
      <w:r w:rsidR="006063F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,</w:t>
      </w:r>
      <w:r w:rsidRPr="00FB448E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r w:rsidR="006063F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также </w:t>
      </w:r>
      <w:r w:rsidRPr="00FB448E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увидите на правой половине экрана его увеличенную версию).</w:t>
      </w:r>
      <w:proofErr w:type="gramEnd"/>
    </w:p>
    <w:p w:rsidR="00A257E8" w:rsidRPr="00FB448E" w:rsidRDefault="00D13E0B" w:rsidP="00DB16F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</w:pPr>
      <w:r w:rsidRPr="00FB448E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Подбираем дизайн. </w:t>
      </w:r>
      <w:proofErr w:type="gramStart"/>
      <w:r w:rsidRPr="00FB448E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Если среди предложенных шаблонов нет подходящего, но у вас есть соединение с интернетом, вы можете скачать дополнительные шаблоны на сайте </w:t>
      </w:r>
      <w:proofErr w:type="spellStart"/>
      <w:r w:rsidRPr="00FB448E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Microsoft</w:t>
      </w:r>
      <w:proofErr w:type="spellEnd"/>
      <w:r w:rsidRPr="00FB448E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.</w:t>
      </w:r>
      <w:r w:rsidR="00A257E8" w:rsidRPr="00FB448E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gramEnd"/>
    </w:p>
    <w:p w:rsidR="00A257E8" w:rsidRPr="006063F7" w:rsidRDefault="006063F7" w:rsidP="006063F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2F2F2F"/>
          <w:sz w:val="28"/>
          <w:szCs w:val="28"/>
          <w:lang w:eastAsia="ru-RU"/>
        </w:rPr>
      </w:pPr>
      <w:r w:rsidRPr="006063F7">
        <w:rPr>
          <w:rFonts w:ascii="Times New Roman" w:eastAsia="Times New Roman" w:hAnsi="Times New Roman" w:cs="Times New Roman"/>
          <w:bCs/>
          <w:color w:val="2F2F2F"/>
          <w:sz w:val="28"/>
          <w:szCs w:val="28"/>
          <w:lang w:eastAsia="ru-RU"/>
        </w:rPr>
        <w:t>Определяем количество панелей буклета −</w:t>
      </w:r>
      <w:r w:rsidR="00A257E8" w:rsidRPr="006063F7">
        <w:rPr>
          <w:rFonts w:ascii="Times New Roman" w:eastAsia="Times New Roman" w:hAnsi="Times New Roman" w:cs="Times New Roman"/>
          <w:bCs/>
          <w:color w:val="2F2F2F"/>
          <w:sz w:val="28"/>
          <w:szCs w:val="28"/>
          <w:lang w:eastAsia="ru-RU"/>
        </w:rPr>
        <w:t xml:space="preserve"> 3 </w:t>
      </w:r>
      <w:r w:rsidRPr="006063F7">
        <w:rPr>
          <w:rFonts w:ascii="Times New Roman" w:eastAsia="Times New Roman" w:hAnsi="Times New Roman" w:cs="Times New Roman"/>
          <w:bCs/>
          <w:color w:val="2F2F2F"/>
          <w:sz w:val="28"/>
          <w:szCs w:val="28"/>
          <w:lang w:eastAsia="ru-RU"/>
        </w:rPr>
        <w:t>или 4. Выберите «</w:t>
      </w:r>
      <w:proofErr w:type="spellStart"/>
      <w:r>
        <w:rPr>
          <w:rFonts w:ascii="Times New Roman" w:eastAsia="Times New Roman" w:hAnsi="Times New Roman" w:cs="Times New Roman"/>
          <w:bCs/>
          <w:color w:val="2F2F2F"/>
          <w:sz w:val="28"/>
          <w:szCs w:val="28"/>
          <w:lang w:eastAsia="ru-RU"/>
        </w:rPr>
        <w:t>трёхпанельный</w:t>
      </w:r>
      <w:proofErr w:type="spellEnd"/>
      <w:r>
        <w:rPr>
          <w:rFonts w:ascii="Times New Roman" w:eastAsia="Times New Roman" w:hAnsi="Times New Roman" w:cs="Times New Roman"/>
          <w:bCs/>
          <w:color w:val="2F2F2F"/>
          <w:sz w:val="28"/>
          <w:szCs w:val="28"/>
          <w:lang w:eastAsia="ru-RU"/>
        </w:rPr>
        <w:t>» или «</w:t>
      </w:r>
      <w:proofErr w:type="spellStart"/>
      <w:r>
        <w:rPr>
          <w:rFonts w:ascii="Times New Roman" w:eastAsia="Times New Roman" w:hAnsi="Times New Roman" w:cs="Times New Roman"/>
          <w:bCs/>
          <w:color w:val="2F2F2F"/>
          <w:sz w:val="28"/>
          <w:szCs w:val="28"/>
          <w:lang w:eastAsia="ru-RU"/>
        </w:rPr>
        <w:t>четырёхпанельный</w:t>
      </w:r>
      <w:proofErr w:type="spellEnd"/>
      <w:r>
        <w:rPr>
          <w:rFonts w:ascii="Times New Roman" w:eastAsia="Times New Roman" w:hAnsi="Times New Roman" w:cs="Times New Roman"/>
          <w:bCs/>
          <w:color w:val="2F2F2F"/>
          <w:sz w:val="28"/>
          <w:szCs w:val="28"/>
          <w:lang w:eastAsia="ru-RU"/>
        </w:rPr>
        <w:t>» из меню «Размер страницы» на панели задач «Опции»</w:t>
      </w:r>
      <w:r w:rsidR="00A257E8" w:rsidRPr="006063F7">
        <w:rPr>
          <w:rFonts w:ascii="Times New Roman" w:eastAsia="Times New Roman" w:hAnsi="Times New Roman" w:cs="Times New Roman"/>
          <w:bCs/>
          <w:color w:val="2F2F2F"/>
          <w:sz w:val="28"/>
          <w:szCs w:val="28"/>
          <w:lang w:eastAsia="ru-RU"/>
        </w:rPr>
        <w:t>.</w:t>
      </w:r>
    </w:p>
    <w:p w:rsidR="00A257E8" w:rsidRPr="00FB448E" w:rsidRDefault="006063F7" w:rsidP="00DB16F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2F2F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F2F2F"/>
          <w:sz w:val="28"/>
          <w:szCs w:val="28"/>
          <w:lang w:eastAsia="ru-RU"/>
        </w:rPr>
        <w:lastRenderedPageBreak/>
        <w:t xml:space="preserve">В </w:t>
      </w:r>
      <w:proofErr w:type="spellStart"/>
      <w:r>
        <w:rPr>
          <w:rFonts w:ascii="Times New Roman" w:eastAsia="Times New Roman" w:hAnsi="Times New Roman" w:cs="Times New Roman"/>
          <w:bCs/>
          <w:color w:val="2F2F2F"/>
          <w:sz w:val="28"/>
          <w:szCs w:val="28"/>
          <w:lang w:eastAsia="ru-RU"/>
        </w:rPr>
        <w:t>Publisher</w:t>
      </w:r>
      <w:proofErr w:type="spellEnd"/>
      <w:r>
        <w:rPr>
          <w:rFonts w:ascii="Times New Roman" w:eastAsia="Times New Roman" w:hAnsi="Times New Roman" w:cs="Times New Roman"/>
          <w:bCs/>
          <w:color w:val="2F2F2F"/>
          <w:sz w:val="28"/>
          <w:szCs w:val="28"/>
          <w:lang w:eastAsia="ru-RU"/>
        </w:rPr>
        <w:t xml:space="preserve"> можно сделать трё</w:t>
      </w:r>
      <w:proofErr w:type="gramStart"/>
      <w:r>
        <w:rPr>
          <w:rFonts w:ascii="Times New Roman" w:eastAsia="Times New Roman" w:hAnsi="Times New Roman" w:cs="Times New Roman"/>
          <w:bCs/>
          <w:color w:val="2F2F2F"/>
          <w:sz w:val="28"/>
          <w:szCs w:val="28"/>
          <w:lang w:eastAsia="ru-RU"/>
        </w:rPr>
        <w:t>х-</w:t>
      </w:r>
      <w:proofErr w:type="gramEnd"/>
      <w:r>
        <w:rPr>
          <w:rFonts w:ascii="Times New Roman" w:eastAsia="Times New Roman" w:hAnsi="Times New Roman" w:cs="Times New Roman"/>
          <w:bCs/>
          <w:color w:val="2F2F2F"/>
          <w:sz w:val="28"/>
          <w:szCs w:val="28"/>
          <w:lang w:eastAsia="ru-RU"/>
        </w:rPr>
        <w:t xml:space="preserve"> или </w:t>
      </w:r>
      <w:proofErr w:type="spellStart"/>
      <w:r>
        <w:rPr>
          <w:rFonts w:ascii="Times New Roman" w:eastAsia="Times New Roman" w:hAnsi="Times New Roman" w:cs="Times New Roman"/>
          <w:bCs/>
          <w:color w:val="2F2F2F"/>
          <w:sz w:val="28"/>
          <w:szCs w:val="28"/>
          <w:lang w:eastAsia="ru-RU"/>
        </w:rPr>
        <w:t>четырёхпанельные</w:t>
      </w:r>
      <w:proofErr w:type="spellEnd"/>
      <w:r>
        <w:rPr>
          <w:rFonts w:ascii="Times New Roman" w:eastAsia="Times New Roman" w:hAnsi="Times New Roman" w:cs="Times New Roman"/>
          <w:bCs/>
          <w:color w:val="2F2F2F"/>
          <w:sz w:val="28"/>
          <w:szCs w:val="28"/>
          <w:lang w:eastAsia="ru-RU"/>
        </w:rPr>
        <w:t xml:space="preserve"> буклеты на </w:t>
      </w:r>
      <w:r w:rsidR="00A257E8" w:rsidRPr="00FB448E">
        <w:rPr>
          <w:rFonts w:ascii="Times New Roman" w:eastAsia="Times New Roman" w:hAnsi="Times New Roman" w:cs="Times New Roman"/>
          <w:bCs/>
          <w:color w:val="2F2F2F"/>
          <w:sz w:val="28"/>
          <w:szCs w:val="28"/>
          <w:lang w:eastAsia="ru-RU"/>
        </w:rPr>
        <w:t xml:space="preserve">листе любого размера. Перед тем как решить, на сколько панелей делать буклет, вы можете взять листок и свернуть его втрое или вчетверо, чтобы </w:t>
      </w:r>
      <w:proofErr w:type="gramStart"/>
      <w:r w:rsidR="00A257E8" w:rsidRPr="00FB448E">
        <w:rPr>
          <w:rFonts w:ascii="Times New Roman" w:eastAsia="Times New Roman" w:hAnsi="Times New Roman" w:cs="Times New Roman"/>
          <w:bCs/>
          <w:color w:val="2F2F2F"/>
          <w:sz w:val="28"/>
          <w:szCs w:val="28"/>
          <w:lang w:eastAsia="ru-RU"/>
        </w:rPr>
        <w:t>понять</w:t>
      </w:r>
      <w:proofErr w:type="gramEnd"/>
      <w:r w:rsidR="00A257E8" w:rsidRPr="00FB448E">
        <w:rPr>
          <w:rFonts w:ascii="Times New Roman" w:eastAsia="Times New Roman" w:hAnsi="Times New Roman" w:cs="Times New Roman"/>
          <w:bCs/>
          <w:color w:val="2F2F2F"/>
          <w:sz w:val="28"/>
          <w:szCs w:val="28"/>
          <w:lang w:eastAsia="ru-RU"/>
        </w:rPr>
        <w:t xml:space="preserve"> </w:t>
      </w:r>
      <w:r w:rsidR="00FD3276" w:rsidRPr="00FB448E">
        <w:rPr>
          <w:rFonts w:ascii="Times New Roman" w:eastAsia="Times New Roman" w:hAnsi="Times New Roman" w:cs="Times New Roman"/>
          <w:bCs/>
          <w:color w:val="2F2F2F"/>
          <w:sz w:val="28"/>
          <w:szCs w:val="28"/>
          <w:lang w:eastAsia="ru-RU"/>
        </w:rPr>
        <w:t>как лучше разместить требуемую информацию</w:t>
      </w:r>
      <w:r w:rsidR="00A257E8" w:rsidRPr="00FB448E">
        <w:rPr>
          <w:rFonts w:ascii="Times New Roman" w:eastAsia="Times New Roman" w:hAnsi="Times New Roman" w:cs="Times New Roman"/>
          <w:bCs/>
          <w:color w:val="2F2F2F"/>
          <w:sz w:val="28"/>
          <w:szCs w:val="28"/>
          <w:lang w:eastAsia="ru-RU"/>
        </w:rPr>
        <w:t>. (Черновые документы прекрасно подойдут для этой цели</w:t>
      </w:r>
      <w:r w:rsidR="000631D8">
        <w:rPr>
          <w:rFonts w:ascii="Times New Roman" w:eastAsia="Times New Roman" w:hAnsi="Times New Roman" w:cs="Times New Roman"/>
          <w:bCs/>
          <w:color w:val="2F2F2F"/>
          <w:sz w:val="28"/>
          <w:szCs w:val="28"/>
          <w:lang w:eastAsia="ru-RU"/>
        </w:rPr>
        <w:t>.)</w:t>
      </w:r>
    </w:p>
    <w:p w:rsidR="00A257E8" w:rsidRPr="00FB448E" w:rsidRDefault="00A257E8" w:rsidP="00DB16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</w:pPr>
    </w:p>
    <w:p w:rsidR="00492357" w:rsidRPr="00492357" w:rsidRDefault="00492357" w:rsidP="00DB16F6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49235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Изменение параметров буклета</w:t>
      </w:r>
    </w:p>
    <w:p w:rsidR="00FD3276" w:rsidRDefault="00FD3276" w:rsidP="00DB16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FB448E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Наш буклет состоит из д</w:t>
      </w:r>
      <w:r w:rsidR="000631D8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</w:t>
      </w:r>
      <w:r w:rsidRPr="00FB448E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ух страниц. Каждая страница разделена на три равных блока. В представленных вариантах</w:t>
      </w:r>
      <w:r w:rsidR="000631D8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уже сделана вся разметка, остаё</w:t>
      </w:r>
      <w:r w:rsidRPr="00FB448E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тся лишь заменить типовую информацию </w:t>
      </w:r>
      <w:proofErr w:type="gramStart"/>
      <w:r w:rsidRPr="00FB448E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на</w:t>
      </w:r>
      <w:proofErr w:type="gramEnd"/>
      <w:r w:rsidRPr="00FB448E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необходимую. При желании можно изменить отображение шрифта, его местоположение и т</w:t>
      </w:r>
      <w:r w:rsidR="000631D8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. д.</w:t>
      </w:r>
    </w:p>
    <w:p w:rsidR="006F5573" w:rsidRDefault="006F5573" w:rsidP="00DB16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Например, для изменения текста и его шрифта необходимо выполнить следующие действия:</w:t>
      </w:r>
    </w:p>
    <w:p w:rsidR="006F5573" w:rsidRPr="006F5573" w:rsidRDefault="006F5573" w:rsidP="00DB16F6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6F5573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Щелкните текст заполнителя, а затем введите новый текст.</w:t>
      </w:r>
    </w:p>
    <w:p w:rsidR="006F5573" w:rsidRPr="006F5573" w:rsidRDefault="006F5573" w:rsidP="00DB16F6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6F5573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В большинстве случаев размер текста изменяется автоматически </w:t>
      </w: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при</w:t>
      </w:r>
      <w:r w:rsidR="000631D8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заполнении</w:t>
      </w:r>
      <w:r w:rsidRPr="006F5573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поля</w:t>
      </w: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блока, но можно его изменить и вручную:</w:t>
      </w:r>
    </w:p>
    <w:p w:rsidR="006F5573" w:rsidRPr="006F5573" w:rsidRDefault="000631D8" w:rsidP="00DB16F6">
      <w:pPr>
        <w:pStyle w:val="a7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н</w:t>
      </w:r>
      <w:r w:rsidR="006F5573" w:rsidRPr="006F5573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а вкладке </w:t>
      </w: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«</w:t>
      </w:r>
      <w:r w:rsidR="006F5573" w:rsidRPr="006F5573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Работа с надписями</w:t>
      </w: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»</w:t>
      </w:r>
      <w:r w:rsidR="006F5573" w:rsidRPr="006F5573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| </w:t>
      </w: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«</w:t>
      </w:r>
      <w:r w:rsidR="006F5573" w:rsidRPr="006F5573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Формат</w:t>
      </w: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» щё</w:t>
      </w:r>
      <w:r w:rsidR="006F5573" w:rsidRPr="006F5573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лкните </w:t>
      </w: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«</w:t>
      </w:r>
      <w:r w:rsidR="006F5573" w:rsidRPr="006F5573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По размеру текста</w:t>
      </w: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»</w:t>
      </w:r>
      <w:r w:rsidR="006F5573" w:rsidRPr="006F5573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, а затем выберите команду </w:t>
      </w: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«</w:t>
      </w:r>
      <w:r w:rsidR="006F5573" w:rsidRPr="006F5573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Без </w:t>
      </w:r>
      <w:proofErr w:type="spellStart"/>
      <w:r w:rsidR="006F5573" w:rsidRPr="006F5573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автоподбора</w:t>
      </w:r>
      <w:proofErr w:type="spellEnd"/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»;</w:t>
      </w:r>
    </w:p>
    <w:p w:rsidR="006F5573" w:rsidRPr="006F5573" w:rsidRDefault="000631D8" w:rsidP="00DB16F6">
      <w:pPr>
        <w:pStyle w:val="a7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</w:t>
      </w:r>
      <w:r w:rsidR="006F5573" w:rsidRPr="006F5573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ыделите текст и выберите новый размер из списка </w:t>
      </w: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«</w:t>
      </w:r>
      <w:r w:rsidR="006F5573" w:rsidRPr="006F5573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Размер шрифта</w:t>
      </w: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»</w:t>
      </w:r>
      <w:r w:rsidR="006F5573" w:rsidRPr="006F5573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 в группе </w:t>
      </w: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«</w:t>
      </w:r>
      <w:r w:rsidR="006F5573" w:rsidRPr="006F5573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Шрифт</w:t>
      </w: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»</w:t>
      </w:r>
      <w:r w:rsidR="006F5573" w:rsidRPr="006F5573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.</w:t>
      </w:r>
    </w:p>
    <w:p w:rsidR="006F5573" w:rsidRDefault="006F5573" w:rsidP="00DB16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</w:p>
    <w:p w:rsidR="00F11628" w:rsidRDefault="00F11628" w:rsidP="00DB16F6">
      <w:pPr>
        <w:spacing w:after="0"/>
        <w:jc w:val="center"/>
        <w:rPr>
          <w:rFonts w:ascii="Times New Roman" w:eastAsia="Times New Roman" w:hAnsi="Times New Roman" w:cs="Times New Roman"/>
          <w:color w:val="2F2F2F"/>
          <w:sz w:val="28"/>
          <w:szCs w:val="28"/>
          <w:lang w:val="en-US" w:eastAsia="ru-RU"/>
        </w:rPr>
      </w:pPr>
      <w:r>
        <w:rPr>
          <w:noProof/>
          <w:lang w:eastAsia="ru-RU"/>
        </w:rPr>
        <w:drawing>
          <wp:inline distT="0" distB="0" distL="0" distR="0" wp14:anchorId="33A399F7" wp14:editId="2656562C">
            <wp:extent cx="6076950" cy="32575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73704" cy="3255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16F6" w:rsidRPr="00DB16F6" w:rsidRDefault="00DB16F6" w:rsidP="00FB448E">
      <w:pPr>
        <w:spacing w:after="0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val="en-US" w:eastAsia="ru-RU"/>
        </w:rPr>
      </w:pPr>
    </w:p>
    <w:p w:rsidR="00FD3276" w:rsidRPr="00A160BB" w:rsidRDefault="000631D8" w:rsidP="000631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Для того ч</w:t>
      </w:r>
      <w:r w:rsidR="00FD3276" w:rsidRPr="00FB448E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тобы и</w:t>
      </w: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зменить параметры публикации, её нужно сначала</w:t>
      </w:r>
      <w:r w:rsidR="00FD3276" w:rsidRPr="00FB448E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сохранить, а затем н</w:t>
      </w:r>
      <w:r w:rsidR="00492357" w:rsidRPr="0049235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а вкладке</w:t>
      </w:r>
      <w:r w:rsidR="00492357" w:rsidRPr="00FB448E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«</w:t>
      </w:r>
      <w:r w:rsidR="00492357" w:rsidRPr="00492357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Макет страницы</w:t>
      </w:r>
      <w:r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»</w:t>
      </w:r>
      <w:r w:rsidR="00492357" w:rsidRPr="00FB448E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 </w:t>
      </w:r>
      <w:r w:rsidR="00FD3276" w:rsidRPr="00FB448E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использовать блок </w:t>
      </w: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«</w:t>
      </w:r>
      <w:r w:rsidR="00FD3276" w:rsidRPr="00FB448E">
        <w:rPr>
          <w:rFonts w:ascii="Times New Roman" w:eastAsia="Times New Roman" w:hAnsi="Times New Roman" w:cs="Times New Roman"/>
          <w:b/>
          <w:color w:val="2F2F2F"/>
          <w:sz w:val="28"/>
          <w:szCs w:val="28"/>
          <w:lang w:eastAsia="ru-RU"/>
        </w:rPr>
        <w:t>Шаблоны</w:t>
      </w:r>
      <w:r>
        <w:rPr>
          <w:rFonts w:ascii="Times New Roman" w:eastAsia="Times New Roman" w:hAnsi="Times New Roman" w:cs="Times New Roman"/>
          <w:b/>
          <w:color w:val="2F2F2F"/>
          <w:sz w:val="28"/>
          <w:szCs w:val="28"/>
          <w:lang w:eastAsia="ru-RU"/>
        </w:rPr>
        <w:t>»</w:t>
      </w:r>
      <w:r w:rsidR="00FD3276" w:rsidRPr="00FB448E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=&gt;</w:t>
      </w:r>
      <w:r w:rsidR="00492357" w:rsidRPr="00FB448E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«</w:t>
      </w:r>
      <w:r w:rsidR="00492357" w:rsidRPr="00492357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Изменить шаблон</w:t>
      </w:r>
      <w:r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»</w:t>
      </w:r>
      <w:r w:rsidR="00492357" w:rsidRPr="0049235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.</w:t>
      </w:r>
      <w:r w:rsidR="00FD3276" w:rsidRPr="00FB448E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bookmarkStart w:id="2" w:name="text"/>
      <w:bookmarkEnd w:id="2"/>
    </w:p>
    <w:p w:rsidR="00DB16F6" w:rsidRPr="00A160BB" w:rsidRDefault="00DB16F6" w:rsidP="000631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</w:p>
    <w:p w:rsidR="00DB16F6" w:rsidRPr="00A160BB" w:rsidRDefault="00DB16F6" w:rsidP="00FB448E">
      <w:pPr>
        <w:spacing w:after="0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</w:p>
    <w:p w:rsidR="00DB16F6" w:rsidRPr="00A160BB" w:rsidRDefault="00DB16F6" w:rsidP="00FB448E">
      <w:pPr>
        <w:spacing w:after="0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</w:p>
    <w:p w:rsidR="00492357" w:rsidRPr="00FB448E" w:rsidRDefault="006F5573" w:rsidP="00DB16F6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lastRenderedPageBreak/>
        <w:t>Работа с объектами</w:t>
      </w:r>
    </w:p>
    <w:p w:rsidR="00FD3276" w:rsidRPr="00A160BB" w:rsidRDefault="00FD3276" w:rsidP="00DB16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FB448E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Особое внимание следует обратить на вкладку </w:t>
      </w:r>
      <w:r w:rsidR="00E01450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«</w:t>
      </w:r>
      <w:r w:rsidRPr="00FB448E">
        <w:rPr>
          <w:rFonts w:ascii="Times New Roman" w:eastAsia="Times New Roman" w:hAnsi="Times New Roman" w:cs="Times New Roman"/>
          <w:b/>
          <w:color w:val="2F2F2F"/>
          <w:sz w:val="28"/>
          <w:szCs w:val="28"/>
          <w:lang w:eastAsia="ru-RU"/>
        </w:rPr>
        <w:t>Вставка</w:t>
      </w:r>
      <w:r w:rsidR="00E01450">
        <w:rPr>
          <w:rFonts w:ascii="Times New Roman" w:eastAsia="Times New Roman" w:hAnsi="Times New Roman" w:cs="Times New Roman"/>
          <w:b/>
          <w:color w:val="2F2F2F"/>
          <w:sz w:val="28"/>
          <w:szCs w:val="28"/>
          <w:lang w:eastAsia="ru-RU"/>
        </w:rPr>
        <w:t>»</w:t>
      </w:r>
      <w:r w:rsidRPr="00FB448E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. Благодаря этому блоку настроек вы сможете изменить любой объект в буклете, вставить картинки, таблицы и прочее.</w:t>
      </w:r>
    </w:p>
    <w:p w:rsidR="00DB16F6" w:rsidRPr="00A160BB" w:rsidRDefault="00DB16F6" w:rsidP="00DB16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</w:p>
    <w:p w:rsidR="00FD3276" w:rsidRPr="00FB448E" w:rsidRDefault="00FD3276" w:rsidP="00DB16F6">
      <w:pPr>
        <w:spacing w:before="240" w:after="240"/>
        <w:jc w:val="center"/>
        <w:outlineLvl w:val="2"/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</w:pPr>
      <w:r w:rsidRPr="00FB448E">
        <w:rPr>
          <w:rFonts w:ascii="Times New Roman" w:hAnsi="Times New Roman" w:cs="Times New Roman"/>
          <w:noProof/>
          <w:color w:val="454545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5934ADB9" wp14:editId="54F986F2">
            <wp:extent cx="4724400" cy="2172760"/>
            <wp:effectExtent l="0" t="0" r="0" b="0"/>
            <wp:docPr id="4" name="Рисунок 4" descr="шаблоны букле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шаблоны буклетов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321" cy="2172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276" w:rsidRDefault="00FD3276" w:rsidP="00DB16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FB448E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Особый интерес может вызвать меню </w:t>
      </w:r>
      <w:r w:rsidR="00F00E7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«</w:t>
      </w:r>
      <w:r w:rsidRPr="00FB448E">
        <w:rPr>
          <w:rFonts w:ascii="Times New Roman" w:eastAsia="Times New Roman" w:hAnsi="Times New Roman" w:cs="Times New Roman"/>
          <w:b/>
          <w:color w:val="2F2F2F"/>
          <w:sz w:val="28"/>
          <w:szCs w:val="28"/>
          <w:lang w:eastAsia="ru-RU"/>
        </w:rPr>
        <w:t>Рекламные объявления</w:t>
      </w:r>
      <w:r w:rsidR="00F00E7C">
        <w:rPr>
          <w:rFonts w:ascii="Times New Roman" w:eastAsia="Times New Roman" w:hAnsi="Times New Roman" w:cs="Times New Roman"/>
          <w:b/>
          <w:color w:val="2F2F2F"/>
          <w:sz w:val="28"/>
          <w:szCs w:val="28"/>
          <w:lang w:eastAsia="ru-RU"/>
        </w:rPr>
        <w:t>»</w:t>
      </w:r>
      <w:r w:rsidR="00F00E7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. В нё</w:t>
      </w:r>
      <w:r w:rsidRPr="00FB448E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м представлены различные шаблоны для ярких, креативных и броских логотипов, девизов или призывов к действию. Это избавляет от необходимости самостоятельно рисовать какие-то фигуры для последующей вставки в буклет.</w:t>
      </w:r>
    </w:p>
    <w:p w:rsidR="006F5573" w:rsidRPr="006F5573" w:rsidRDefault="006F5573" w:rsidP="00DB16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Для изменения рисунков необходимо выполнить следующие команды:</w:t>
      </w:r>
    </w:p>
    <w:p w:rsidR="006F5573" w:rsidRPr="006F5573" w:rsidRDefault="006F5573" w:rsidP="00DB16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6F5573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1.</w:t>
      </w:r>
      <w:r w:rsidRPr="006F5573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ab/>
        <w:t>Щ</w:t>
      </w:r>
      <w:r w:rsidR="00F00E7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ё</w:t>
      </w:r>
      <w:r w:rsidRPr="006F5573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лкните правой кнопкой рисунок-заполнитель, наведите указатель на команду </w:t>
      </w:r>
      <w:r w:rsidR="00F00E7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«</w:t>
      </w:r>
      <w:r w:rsidRPr="006F5573">
        <w:rPr>
          <w:rFonts w:ascii="Times New Roman" w:eastAsia="Times New Roman" w:hAnsi="Times New Roman" w:cs="Times New Roman"/>
          <w:b/>
          <w:color w:val="2F2F2F"/>
          <w:sz w:val="28"/>
          <w:szCs w:val="28"/>
          <w:lang w:eastAsia="ru-RU"/>
        </w:rPr>
        <w:t>Изменить рисунок</w:t>
      </w:r>
      <w:r w:rsidR="00F00E7C">
        <w:rPr>
          <w:rFonts w:ascii="Times New Roman" w:eastAsia="Times New Roman" w:hAnsi="Times New Roman" w:cs="Times New Roman"/>
          <w:b/>
          <w:color w:val="2F2F2F"/>
          <w:sz w:val="28"/>
          <w:szCs w:val="28"/>
          <w:lang w:eastAsia="ru-RU"/>
        </w:rPr>
        <w:t>»</w:t>
      </w:r>
      <w:r w:rsidRPr="006F5573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, а затем выберите источник нового рисунка.</w:t>
      </w:r>
    </w:p>
    <w:p w:rsidR="006F5573" w:rsidRPr="006F5573" w:rsidRDefault="006F5573" w:rsidP="00DB16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6F5573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2.</w:t>
      </w:r>
      <w:r w:rsidRPr="006F5573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ab/>
        <w:t>Найдите изображение, которое тре</w:t>
      </w:r>
      <w:r w:rsidR="00F00E7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буется вставить в публикацию, и дважды щё</w:t>
      </w:r>
      <w:r w:rsidRPr="006F5573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лкните его. </w:t>
      </w:r>
      <w:proofErr w:type="spellStart"/>
      <w:r w:rsidRPr="006F5573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Publisher</w:t>
      </w:r>
      <w:proofErr w:type="spellEnd"/>
      <w:r w:rsidRPr="006F5573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выберет нужный размер изображения автоматически.</w:t>
      </w:r>
    </w:p>
    <w:p w:rsidR="006F5573" w:rsidRPr="006F5573" w:rsidRDefault="006F5573" w:rsidP="00DB16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6F5573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3.</w:t>
      </w:r>
      <w:r w:rsidRPr="006F5573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ab/>
        <w:t>Повторите эту процедуру при необходимости для остальных рисунков в публикации.</w:t>
      </w:r>
    </w:p>
    <w:p w:rsidR="006F5573" w:rsidRPr="00FB448E" w:rsidRDefault="006F5573" w:rsidP="00DB16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6F5573">
        <w:rPr>
          <w:rFonts w:ascii="Times New Roman" w:eastAsia="Times New Roman" w:hAnsi="Times New Roman" w:cs="Times New Roman"/>
          <w:b/>
          <w:color w:val="2F2F2F"/>
          <w:sz w:val="28"/>
          <w:szCs w:val="28"/>
          <w:lang w:eastAsia="ru-RU"/>
        </w:rPr>
        <w:t>ПРИМЕЧАНИЕ:</w:t>
      </w:r>
      <w:r w:rsidRPr="006F5573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Если вы не видите команду </w:t>
      </w:r>
      <w:r w:rsidR="00F00E7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«</w:t>
      </w:r>
      <w:r w:rsidRPr="006F5573">
        <w:rPr>
          <w:rFonts w:ascii="Times New Roman" w:eastAsia="Times New Roman" w:hAnsi="Times New Roman" w:cs="Times New Roman"/>
          <w:b/>
          <w:color w:val="2F2F2F"/>
          <w:sz w:val="28"/>
          <w:szCs w:val="28"/>
          <w:lang w:eastAsia="ru-RU"/>
        </w:rPr>
        <w:t>Изменить рисунок</w:t>
      </w:r>
      <w:r w:rsidR="00F00E7C">
        <w:rPr>
          <w:rFonts w:ascii="Times New Roman" w:eastAsia="Times New Roman" w:hAnsi="Times New Roman" w:cs="Times New Roman"/>
          <w:b/>
          <w:color w:val="2F2F2F"/>
          <w:sz w:val="28"/>
          <w:szCs w:val="28"/>
          <w:lang w:eastAsia="ru-RU"/>
        </w:rPr>
        <w:t>»</w:t>
      </w:r>
      <w:r w:rsidRPr="006F5573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, возможно, рисунок сгру</w:t>
      </w:r>
      <w:r w:rsidR="00F00E7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ппирован с другими объектами. Щё</w:t>
      </w:r>
      <w:r w:rsidRPr="006F5573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лкните </w:t>
      </w: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на </w:t>
      </w:r>
      <w:r w:rsidRPr="006F5573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рисунок правой кнопкой мыши, выберите в контекстном меню команду </w:t>
      </w:r>
      <w:r w:rsidR="00F00E7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«</w:t>
      </w:r>
      <w:r w:rsidRPr="006F5573">
        <w:rPr>
          <w:rFonts w:ascii="Times New Roman" w:eastAsia="Times New Roman" w:hAnsi="Times New Roman" w:cs="Times New Roman"/>
          <w:b/>
          <w:color w:val="2F2F2F"/>
          <w:sz w:val="28"/>
          <w:szCs w:val="28"/>
          <w:lang w:eastAsia="ru-RU"/>
        </w:rPr>
        <w:t>Разгруппировать</w:t>
      </w:r>
      <w:r w:rsidR="00F00E7C">
        <w:rPr>
          <w:rFonts w:ascii="Times New Roman" w:eastAsia="Times New Roman" w:hAnsi="Times New Roman" w:cs="Times New Roman"/>
          <w:b/>
          <w:color w:val="2F2F2F"/>
          <w:sz w:val="28"/>
          <w:szCs w:val="28"/>
          <w:lang w:eastAsia="ru-RU"/>
        </w:rPr>
        <w:t>»</w:t>
      </w:r>
      <w:r w:rsidR="00F00E7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, снова щё</w:t>
      </w:r>
      <w:r w:rsidRPr="006F5573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лкните рисунок правой кнопкой мыши, чтобы был выделен только рисунок, и выберите </w:t>
      </w:r>
      <w:r w:rsidR="00F00E7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«</w:t>
      </w:r>
      <w:r w:rsidRPr="006F5573">
        <w:rPr>
          <w:rFonts w:ascii="Times New Roman" w:eastAsia="Times New Roman" w:hAnsi="Times New Roman" w:cs="Times New Roman"/>
          <w:b/>
          <w:color w:val="2F2F2F"/>
          <w:sz w:val="28"/>
          <w:szCs w:val="28"/>
          <w:lang w:eastAsia="ru-RU"/>
        </w:rPr>
        <w:t>Изменить рисунок</w:t>
      </w:r>
      <w:r w:rsidR="00F00E7C">
        <w:rPr>
          <w:rFonts w:ascii="Times New Roman" w:eastAsia="Times New Roman" w:hAnsi="Times New Roman" w:cs="Times New Roman"/>
          <w:b/>
          <w:color w:val="2F2F2F"/>
          <w:sz w:val="28"/>
          <w:szCs w:val="28"/>
          <w:lang w:eastAsia="ru-RU"/>
        </w:rPr>
        <w:t>»</w:t>
      </w:r>
      <w:r w:rsidRPr="006F5573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.</w:t>
      </w:r>
    </w:p>
    <w:p w:rsidR="00FB448E" w:rsidRPr="00FB448E" w:rsidRDefault="00FB448E" w:rsidP="00DB16F6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FB448E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Замена фона публикации</w:t>
      </w:r>
    </w:p>
    <w:p w:rsidR="00FD3276" w:rsidRPr="00FB448E" w:rsidRDefault="00F00E7C" w:rsidP="00DB16F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F2F2F"/>
          <w:sz w:val="28"/>
          <w:szCs w:val="28"/>
        </w:rPr>
      </w:pPr>
      <w:r>
        <w:rPr>
          <w:color w:val="2F2F2F"/>
          <w:sz w:val="28"/>
          <w:szCs w:val="28"/>
        </w:rPr>
        <w:t>Всё</w:t>
      </w:r>
      <w:r w:rsidR="00FD3276" w:rsidRPr="00FB448E">
        <w:rPr>
          <w:color w:val="2F2F2F"/>
          <w:sz w:val="28"/>
          <w:szCs w:val="28"/>
        </w:rPr>
        <w:t xml:space="preserve"> просто! Для его изменения нужно перейти во вкладку </w:t>
      </w:r>
      <w:r>
        <w:rPr>
          <w:color w:val="2F2F2F"/>
          <w:sz w:val="28"/>
          <w:szCs w:val="28"/>
        </w:rPr>
        <w:t>«</w:t>
      </w:r>
      <w:r w:rsidR="00FD3276" w:rsidRPr="006F5573">
        <w:rPr>
          <w:b/>
          <w:color w:val="2F2F2F"/>
          <w:sz w:val="28"/>
          <w:szCs w:val="28"/>
        </w:rPr>
        <w:t>Макет страницы</w:t>
      </w:r>
      <w:r>
        <w:rPr>
          <w:b/>
          <w:color w:val="2F2F2F"/>
          <w:sz w:val="28"/>
          <w:szCs w:val="28"/>
        </w:rPr>
        <w:t>»</w:t>
      </w:r>
      <w:r w:rsidR="006F5573">
        <w:rPr>
          <w:color w:val="2F2F2F"/>
          <w:sz w:val="28"/>
          <w:szCs w:val="28"/>
        </w:rPr>
        <w:t xml:space="preserve"> и выбрать пункт </w:t>
      </w:r>
      <w:r>
        <w:rPr>
          <w:color w:val="2F2F2F"/>
          <w:sz w:val="28"/>
          <w:szCs w:val="28"/>
        </w:rPr>
        <w:t>«</w:t>
      </w:r>
      <w:r w:rsidR="00FD3276" w:rsidRPr="006F5573">
        <w:rPr>
          <w:b/>
          <w:color w:val="2F2F2F"/>
          <w:sz w:val="28"/>
          <w:szCs w:val="28"/>
        </w:rPr>
        <w:t>Фон</w:t>
      </w:r>
      <w:r>
        <w:rPr>
          <w:b/>
          <w:color w:val="2F2F2F"/>
          <w:sz w:val="28"/>
          <w:szCs w:val="28"/>
        </w:rPr>
        <w:t>»</w:t>
      </w:r>
      <w:r w:rsidR="00FD3276" w:rsidRPr="00FB448E">
        <w:rPr>
          <w:color w:val="2F2F2F"/>
          <w:sz w:val="28"/>
          <w:szCs w:val="28"/>
        </w:rPr>
        <w:t>. Обычно в оболочку программы встроено множество разных вариантов, среди которых любой пользователь сможет выбрать то, что ему точно понравится.</w:t>
      </w:r>
    </w:p>
    <w:p w:rsidR="00F11628" w:rsidRDefault="00FD3276" w:rsidP="00DB16F6">
      <w:pPr>
        <w:pStyle w:val="a4"/>
        <w:shd w:val="clear" w:color="auto" w:fill="FFFFFF"/>
        <w:spacing w:before="0" w:beforeAutospacing="0" w:after="0" w:afterAutospacing="0" w:line="276" w:lineRule="auto"/>
        <w:ind w:firstLine="374"/>
        <w:jc w:val="center"/>
        <w:rPr>
          <w:color w:val="2F2F2F"/>
          <w:sz w:val="28"/>
          <w:szCs w:val="28"/>
        </w:rPr>
      </w:pPr>
      <w:r w:rsidRPr="00FB448E">
        <w:rPr>
          <w:noProof/>
          <w:color w:val="2F2F2F"/>
          <w:sz w:val="28"/>
          <w:szCs w:val="28"/>
        </w:rPr>
        <w:lastRenderedPageBreak/>
        <w:drawing>
          <wp:inline distT="0" distB="0" distL="0" distR="0" wp14:anchorId="03BACB9B" wp14:editId="3021BD0C">
            <wp:extent cx="4505191" cy="3133725"/>
            <wp:effectExtent l="0" t="0" r="0" b="0"/>
            <wp:docPr id="6" name="Рисунок 6" descr="изменяем фон публик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изменяем фон публикации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191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6F6" w:rsidRDefault="00DB16F6" w:rsidP="00DB16F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F2F2F"/>
          <w:sz w:val="28"/>
          <w:szCs w:val="28"/>
          <w:lang w:val="en-US"/>
        </w:rPr>
      </w:pPr>
    </w:p>
    <w:p w:rsidR="00FD3276" w:rsidRPr="00FB448E" w:rsidRDefault="00FB448E" w:rsidP="00DB16F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F2F2F"/>
          <w:sz w:val="28"/>
          <w:szCs w:val="28"/>
        </w:rPr>
      </w:pPr>
      <w:r>
        <w:rPr>
          <w:color w:val="2F2F2F"/>
          <w:sz w:val="28"/>
          <w:szCs w:val="28"/>
        </w:rPr>
        <w:t>М</w:t>
      </w:r>
      <w:r w:rsidR="00FD3276" w:rsidRPr="00FB448E">
        <w:rPr>
          <w:color w:val="2F2F2F"/>
          <w:sz w:val="28"/>
          <w:szCs w:val="28"/>
        </w:rPr>
        <w:t xml:space="preserve">ожно </w:t>
      </w:r>
      <w:r>
        <w:rPr>
          <w:color w:val="2F2F2F"/>
          <w:sz w:val="28"/>
          <w:szCs w:val="28"/>
        </w:rPr>
        <w:t>изменять не только цвет фона, но</w:t>
      </w:r>
      <w:r w:rsidR="00FD3276" w:rsidRPr="00FB448E">
        <w:rPr>
          <w:color w:val="2F2F2F"/>
          <w:sz w:val="28"/>
          <w:szCs w:val="28"/>
        </w:rPr>
        <w:t xml:space="preserve"> и его тип. Для этого нужно перейти в подменю </w:t>
      </w:r>
      <w:r w:rsidR="00F00E7C">
        <w:rPr>
          <w:color w:val="2F2F2F"/>
          <w:sz w:val="28"/>
          <w:szCs w:val="28"/>
        </w:rPr>
        <w:t>«</w:t>
      </w:r>
      <w:r w:rsidR="00FD3276" w:rsidRPr="006F5573">
        <w:rPr>
          <w:b/>
          <w:color w:val="2F2F2F"/>
          <w:sz w:val="28"/>
          <w:szCs w:val="28"/>
        </w:rPr>
        <w:t>Дополнительные типы фона</w:t>
      </w:r>
      <w:r w:rsidR="00F00E7C">
        <w:rPr>
          <w:b/>
          <w:color w:val="2F2F2F"/>
          <w:sz w:val="28"/>
          <w:szCs w:val="28"/>
        </w:rPr>
        <w:t>»</w:t>
      </w:r>
      <w:r w:rsidR="00F00E7C">
        <w:rPr>
          <w:color w:val="2F2F2F"/>
          <w:sz w:val="28"/>
          <w:szCs w:val="28"/>
        </w:rPr>
        <w:t xml:space="preserve"> и поэкспериментировать с </w:t>
      </w:r>
      <w:r w:rsidR="00FD3276" w:rsidRPr="00FB448E">
        <w:rPr>
          <w:color w:val="2F2F2F"/>
          <w:sz w:val="28"/>
          <w:szCs w:val="28"/>
        </w:rPr>
        <w:t>настройками</w:t>
      </w:r>
      <w:r>
        <w:rPr>
          <w:color w:val="2F2F2F"/>
          <w:sz w:val="28"/>
          <w:szCs w:val="28"/>
        </w:rPr>
        <w:t xml:space="preserve">: </w:t>
      </w:r>
      <w:r w:rsidR="00FD3276" w:rsidRPr="00FB448E">
        <w:rPr>
          <w:color w:val="2F2F2F"/>
          <w:sz w:val="28"/>
          <w:szCs w:val="28"/>
        </w:rPr>
        <w:t>измен</w:t>
      </w:r>
      <w:r>
        <w:rPr>
          <w:color w:val="2F2F2F"/>
          <w:sz w:val="28"/>
          <w:szCs w:val="28"/>
        </w:rPr>
        <w:t>ение</w:t>
      </w:r>
      <w:r w:rsidR="00FD3276" w:rsidRPr="00FB448E">
        <w:rPr>
          <w:color w:val="2F2F2F"/>
          <w:sz w:val="28"/>
          <w:szCs w:val="28"/>
        </w:rPr>
        <w:t xml:space="preserve"> градиент</w:t>
      </w:r>
      <w:r>
        <w:rPr>
          <w:color w:val="2F2F2F"/>
          <w:sz w:val="28"/>
          <w:szCs w:val="28"/>
        </w:rPr>
        <w:t>а</w:t>
      </w:r>
      <w:r w:rsidR="00FD3276" w:rsidRPr="00FB448E">
        <w:rPr>
          <w:color w:val="2F2F2F"/>
          <w:sz w:val="28"/>
          <w:szCs w:val="28"/>
        </w:rPr>
        <w:t xml:space="preserve">, </w:t>
      </w:r>
      <w:r>
        <w:rPr>
          <w:color w:val="2F2F2F"/>
          <w:sz w:val="28"/>
          <w:szCs w:val="28"/>
        </w:rPr>
        <w:t xml:space="preserve">использование </w:t>
      </w:r>
      <w:r w:rsidR="00FD3276" w:rsidRPr="00FB448E">
        <w:rPr>
          <w:color w:val="2F2F2F"/>
          <w:sz w:val="28"/>
          <w:szCs w:val="28"/>
        </w:rPr>
        <w:t>количеств</w:t>
      </w:r>
      <w:r>
        <w:rPr>
          <w:color w:val="2F2F2F"/>
          <w:sz w:val="28"/>
          <w:szCs w:val="28"/>
        </w:rPr>
        <w:t>а</w:t>
      </w:r>
      <w:r w:rsidR="00F00E7C">
        <w:rPr>
          <w:color w:val="2F2F2F"/>
          <w:sz w:val="28"/>
          <w:szCs w:val="28"/>
        </w:rPr>
        <w:t xml:space="preserve"> цветов и </w:t>
      </w:r>
      <w:r w:rsidR="00FD3276" w:rsidRPr="00FB448E">
        <w:rPr>
          <w:color w:val="2F2F2F"/>
          <w:sz w:val="28"/>
          <w:szCs w:val="28"/>
        </w:rPr>
        <w:t>прочие элементы.</w:t>
      </w:r>
    </w:p>
    <w:p w:rsidR="006F5573" w:rsidRDefault="00F00E7C" w:rsidP="00DB16F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F2F2F"/>
          <w:sz w:val="28"/>
          <w:szCs w:val="28"/>
        </w:rPr>
      </w:pPr>
      <w:r>
        <w:rPr>
          <w:color w:val="2F2F2F"/>
          <w:sz w:val="28"/>
          <w:szCs w:val="28"/>
        </w:rPr>
        <w:t>После того как вы внесё</w:t>
      </w:r>
      <w:r w:rsidR="00FD3276" w:rsidRPr="00FB448E">
        <w:rPr>
          <w:color w:val="2F2F2F"/>
          <w:sz w:val="28"/>
          <w:szCs w:val="28"/>
        </w:rPr>
        <w:t xml:space="preserve">те в созданный буклет всю необходимую информацию, оформите его </w:t>
      </w:r>
      <w:r>
        <w:rPr>
          <w:color w:val="2F2F2F"/>
          <w:sz w:val="28"/>
          <w:szCs w:val="28"/>
        </w:rPr>
        <w:t>красочными иллюстрациями и найдё</w:t>
      </w:r>
      <w:r w:rsidR="00FD3276" w:rsidRPr="00FB448E">
        <w:rPr>
          <w:color w:val="2F2F2F"/>
          <w:sz w:val="28"/>
          <w:szCs w:val="28"/>
        </w:rPr>
        <w:t xml:space="preserve">те оптимальный фон, документ нужно распечатать (если вы планируете демонстрировать его бумажную версию). </w:t>
      </w:r>
    </w:p>
    <w:p w:rsidR="006F5573" w:rsidRPr="00A160BB" w:rsidRDefault="006F5573" w:rsidP="00DB16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11628" w:rsidRPr="00F11628" w:rsidRDefault="00F11628" w:rsidP="00DB16F6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F11628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Печать буклета </w:t>
      </w:r>
    </w:p>
    <w:p w:rsidR="00FD3276" w:rsidRPr="00FB448E" w:rsidRDefault="00FB448E" w:rsidP="00DB16F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F2F2F"/>
          <w:sz w:val="28"/>
          <w:szCs w:val="28"/>
        </w:rPr>
      </w:pPr>
      <w:r>
        <w:rPr>
          <w:color w:val="2F2F2F"/>
          <w:sz w:val="28"/>
          <w:szCs w:val="28"/>
        </w:rPr>
        <w:t>Воспользу</w:t>
      </w:r>
      <w:r w:rsidR="00F11628">
        <w:rPr>
          <w:color w:val="2F2F2F"/>
          <w:sz w:val="28"/>
          <w:szCs w:val="28"/>
        </w:rPr>
        <w:t>йтесь</w:t>
      </w:r>
      <w:r>
        <w:rPr>
          <w:color w:val="2F2F2F"/>
          <w:sz w:val="28"/>
          <w:szCs w:val="28"/>
        </w:rPr>
        <w:t xml:space="preserve"> горячими клавишами </w:t>
      </w:r>
      <w:r w:rsidR="00FD3276" w:rsidRPr="00FB448E">
        <w:rPr>
          <w:color w:val="2F2F2F"/>
          <w:sz w:val="28"/>
          <w:szCs w:val="28"/>
        </w:rPr>
        <w:t>CTRL+P</w:t>
      </w:r>
      <w:r>
        <w:rPr>
          <w:color w:val="2F2F2F"/>
          <w:sz w:val="28"/>
          <w:szCs w:val="28"/>
        </w:rPr>
        <w:t>, установи</w:t>
      </w:r>
      <w:r w:rsidR="00F11628">
        <w:rPr>
          <w:color w:val="2F2F2F"/>
          <w:sz w:val="28"/>
          <w:szCs w:val="28"/>
        </w:rPr>
        <w:t>те</w:t>
      </w:r>
      <w:r>
        <w:rPr>
          <w:color w:val="2F2F2F"/>
          <w:sz w:val="28"/>
          <w:szCs w:val="28"/>
        </w:rPr>
        <w:t xml:space="preserve"> требуемое </w:t>
      </w:r>
      <w:r w:rsidR="00FD3276" w:rsidRPr="00FB448E">
        <w:rPr>
          <w:color w:val="2F2F2F"/>
          <w:sz w:val="28"/>
          <w:szCs w:val="28"/>
        </w:rPr>
        <w:t>количество копий и отпра</w:t>
      </w:r>
      <w:r w:rsidR="00F11628">
        <w:rPr>
          <w:color w:val="2F2F2F"/>
          <w:sz w:val="28"/>
          <w:szCs w:val="28"/>
        </w:rPr>
        <w:t>вьте</w:t>
      </w:r>
      <w:r w:rsidR="00FD3276" w:rsidRPr="00FB448E">
        <w:rPr>
          <w:color w:val="2F2F2F"/>
          <w:sz w:val="28"/>
          <w:szCs w:val="28"/>
        </w:rPr>
        <w:t xml:space="preserve"> </w:t>
      </w:r>
      <w:r w:rsidR="00F11628" w:rsidRPr="00FB448E">
        <w:rPr>
          <w:color w:val="2F2F2F"/>
          <w:sz w:val="28"/>
          <w:szCs w:val="28"/>
        </w:rPr>
        <w:t xml:space="preserve">буклет </w:t>
      </w:r>
      <w:r w:rsidR="00FD3276" w:rsidRPr="00FB448E">
        <w:rPr>
          <w:color w:val="2F2F2F"/>
          <w:sz w:val="28"/>
          <w:szCs w:val="28"/>
        </w:rPr>
        <w:t>на печать</w:t>
      </w:r>
      <w:r>
        <w:rPr>
          <w:color w:val="2F2F2F"/>
          <w:sz w:val="28"/>
          <w:szCs w:val="28"/>
        </w:rPr>
        <w:t xml:space="preserve">, предварительно сохранив </w:t>
      </w:r>
      <w:r w:rsidR="00F11628">
        <w:rPr>
          <w:color w:val="2F2F2F"/>
          <w:sz w:val="28"/>
          <w:szCs w:val="28"/>
        </w:rPr>
        <w:t xml:space="preserve">его </w:t>
      </w:r>
      <w:r w:rsidR="00F00E7C">
        <w:rPr>
          <w:color w:val="2F2F2F"/>
          <w:sz w:val="28"/>
          <w:szCs w:val="28"/>
        </w:rPr>
        <w:t>в </w:t>
      </w:r>
      <w:r w:rsidR="00FD3276" w:rsidRPr="00FB448E">
        <w:rPr>
          <w:color w:val="2F2F2F"/>
          <w:sz w:val="28"/>
          <w:szCs w:val="28"/>
        </w:rPr>
        <w:t>формате PDF.</w:t>
      </w:r>
    </w:p>
    <w:p w:rsidR="00FD3276" w:rsidRPr="00FB448E" w:rsidRDefault="00DB16F6" w:rsidP="00DB16F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F2F2F"/>
          <w:sz w:val="28"/>
          <w:szCs w:val="28"/>
        </w:rPr>
      </w:pPr>
      <w:r>
        <w:rPr>
          <w:color w:val="2F2F2F"/>
          <w:sz w:val="28"/>
          <w:szCs w:val="28"/>
        </w:rPr>
        <w:t>Для того</w:t>
      </w:r>
      <w:r w:rsidR="00F11628">
        <w:rPr>
          <w:color w:val="2F2F2F"/>
          <w:sz w:val="28"/>
          <w:szCs w:val="28"/>
        </w:rPr>
        <w:t xml:space="preserve"> </w:t>
      </w:r>
      <w:r w:rsidR="00FD3276" w:rsidRPr="00FB448E">
        <w:rPr>
          <w:color w:val="2F2F2F"/>
          <w:sz w:val="28"/>
          <w:szCs w:val="28"/>
        </w:rPr>
        <w:t xml:space="preserve">чтобы была возможность подправить </w:t>
      </w:r>
      <w:r w:rsidR="00F11628">
        <w:rPr>
          <w:color w:val="2F2F2F"/>
          <w:sz w:val="28"/>
          <w:szCs w:val="28"/>
        </w:rPr>
        <w:t>публикацию-</w:t>
      </w:r>
      <w:r w:rsidR="00F00E7C">
        <w:rPr>
          <w:color w:val="2F2F2F"/>
          <w:sz w:val="28"/>
          <w:szCs w:val="28"/>
        </w:rPr>
        <w:t>буклет в </w:t>
      </w:r>
      <w:r w:rsidR="00FD3276" w:rsidRPr="00FB448E">
        <w:rPr>
          <w:color w:val="2F2F2F"/>
          <w:sz w:val="28"/>
          <w:szCs w:val="28"/>
        </w:rPr>
        <w:t>дальнейшем, сохрани</w:t>
      </w:r>
      <w:r w:rsidR="00F11628">
        <w:rPr>
          <w:color w:val="2F2F2F"/>
          <w:sz w:val="28"/>
          <w:szCs w:val="28"/>
        </w:rPr>
        <w:t>те</w:t>
      </w:r>
      <w:r w:rsidR="00FD3276" w:rsidRPr="00FB448E">
        <w:rPr>
          <w:color w:val="2F2F2F"/>
          <w:sz w:val="28"/>
          <w:szCs w:val="28"/>
        </w:rPr>
        <w:t xml:space="preserve"> его в родном формат</w:t>
      </w:r>
      <w:r w:rsidR="00F00E7C">
        <w:rPr>
          <w:color w:val="2F2F2F"/>
          <w:sz w:val="28"/>
          <w:szCs w:val="28"/>
        </w:rPr>
        <w:t xml:space="preserve">е программы </w:t>
      </w:r>
      <w:proofErr w:type="spellStart"/>
      <w:r w:rsidR="00F00E7C">
        <w:rPr>
          <w:color w:val="2F2F2F"/>
          <w:sz w:val="28"/>
          <w:szCs w:val="28"/>
        </w:rPr>
        <w:t>Microsoft</w:t>
      </w:r>
      <w:proofErr w:type="spellEnd"/>
      <w:r w:rsidR="00F00E7C">
        <w:rPr>
          <w:color w:val="2F2F2F"/>
          <w:sz w:val="28"/>
          <w:szCs w:val="28"/>
        </w:rPr>
        <w:t xml:space="preserve"> </w:t>
      </w:r>
      <w:proofErr w:type="spellStart"/>
      <w:r w:rsidR="00F00E7C">
        <w:rPr>
          <w:color w:val="2F2F2F"/>
          <w:sz w:val="28"/>
          <w:szCs w:val="28"/>
        </w:rPr>
        <w:t>Publisher</w:t>
      </w:r>
      <w:proofErr w:type="spellEnd"/>
      <w:r w:rsidR="00F00E7C">
        <w:rPr>
          <w:color w:val="2F2F2F"/>
          <w:sz w:val="28"/>
          <w:szCs w:val="28"/>
        </w:rPr>
        <w:t>:</w:t>
      </w:r>
      <w:r w:rsidR="00FD3276" w:rsidRPr="00FB448E">
        <w:rPr>
          <w:color w:val="2F2F2F"/>
          <w:sz w:val="28"/>
          <w:szCs w:val="28"/>
        </w:rPr>
        <w:t xml:space="preserve"> </w:t>
      </w:r>
      <w:r w:rsidR="00F00E7C" w:rsidRPr="00F00E7C">
        <w:rPr>
          <w:color w:val="2F2F2F"/>
          <w:sz w:val="28"/>
          <w:szCs w:val="28"/>
        </w:rPr>
        <w:t>файл</w:t>
      </w:r>
      <w:r w:rsidR="00FD3276" w:rsidRPr="006F5573">
        <w:rPr>
          <w:b/>
          <w:color w:val="2F2F2F"/>
          <w:sz w:val="28"/>
          <w:szCs w:val="28"/>
        </w:rPr>
        <w:t xml:space="preserve"> </w:t>
      </w:r>
      <w:r w:rsidR="00F00E7C">
        <w:rPr>
          <w:b/>
          <w:color w:val="2F2F2F"/>
          <w:sz w:val="28"/>
          <w:szCs w:val="28"/>
        </w:rPr>
        <w:t>«</w:t>
      </w:r>
      <w:r w:rsidR="00FD3276" w:rsidRPr="006F5573">
        <w:rPr>
          <w:b/>
          <w:color w:val="2F2F2F"/>
          <w:sz w:val="28"/>
          <w:szCs w:val="28"/>
        </w:rPr>
        <w:t>Сохранить</w:t>
      </w:r>
      <w:r w:rsidR="00F00E7C">
        <w:rPr>
          <w:b/>
          <w:color w:val="2F2F2F"/>
          <w:sz w:val="28"/>
          <w:szCs w:val="28"/>
        </w:rPr>
        <w:t>»</w:t>
      </w:r>
      <w:r w:rsidR="00FD3276" w:rsidRPr="00FB448E">
        <w:rPr>
          <w:color w:val="2F2F2F"/>
          <w:sz w:val="28"/>
          <w:szCs w:val="28"/>
        </w:rPr>
        <w:t>.</w:t>
      </w:r>
    </w:p>
    <w:p w:rsidR="00FD3276" w:rsidRPr="00DB16F6" w:rsidRDefault="00F11628" w:rsidP="00DB16F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F2F2F"/>
          <w:sz w:val="28"/>
          <w:szCs w:val="28"/>
        </w:rPr>
      </w:pPr>
      <w:r>
        <w:rPr>
          <w:color w:val="2F2F2F"/>
          <w:sz w:val="28"/>
          <w:szCs w:val="28"/>
        </w:rPr>
        <w:t xml:space="preserve">Здесь прописаны </w:t>
      </w:r>
      <w:r w:rsidRPr="00FB448E">
        <w:rPr>
          <w:color w:val="2F2F2F"/>
          <w:sz w:val="28"/>
          <w:szCs w:val="28"/>
        </w:rPr>
        <w:t>базовые элементы уп</w:t>
      </w:r>
      <w:r w:rsidR="00F00E7C">
        <w:rPr>
          <w:color w:val="2F2F2F"/>
          <w:sz w:val="28"/>
          <w:szCs w:val="28"/>
        </w:rPr>
        <w:t>равления для создания буклета в </w:t>
      </w:r>
      <w:proofErr w:type="spellStart"/>
      <w:r w:rsidRPr="00FB448E">
        <w:rPr>
          <w:color w:val="2F2F2F"/>
          <w:sz w:val="28"/>
          <w:szCs w:val="28"/>
        </w:rPr>
        <w:t>Microsoft</w:t>
      </w:r>
      <w:proofErr w:type="spellEnd"/>
      <w:r w:rsidRPr="00FB448E">
        <w:rPr>
          <w:color w:val="2F2F2F"/>
          <w:sz w:val="28"/>
          <w:szCs w:val="28"/>
        </w:rPr>
        <w:t xml:space="preserve"> </w:t>
      </w:r>
      <w:proofErr w:type="spellStart"/>
      <w:r w:rsidRPr="00FB448E">
        <w:rPr>
          <w:color w:val="2F2F2F"/>
          <w:sz w:val="28"/>
          <w:szCs w:val="28"/>
        </w:rPr>
        <w:t>Publisher</w:t>
      </w:r>
      <w:proofErr w:type="spellEnd"/>
      <w:r w:rsidRPr="00FB448E">
        <w:rPr>
          <w:color w:val="2F2F2F"/>
          <w:sz w:val="28"/>
          <w:szCs w:val="28"/>
        </w:rPr>
        <w:t>,</w:t>
      </w:r>
      <w:r>
        <w:rPr>
          <w:color w:val="2F2F2F"/>
          <w:sz w:val="28"/>
          <w:szCs w:val="28"/>
        </w:rPr>
        <w:t xml:space="preserve"> помогающие</w:t>
      </w:r>
      <w:r w:rsidR="00FD3276" w:rsidRPr="00FB448E">
        <w:rPr>
          <w:color w:val="2F2F2F"/>
          <w:sz w:val="28"/>
          <w:szCs w:val="28"/>
        </w:rPr>
        <w:t xml:space="preserve"> пон</w:t>
      </w:r>
      <w:r w:rsidR="00F00E7C">
        <w:rPr>
          <w:color w:val="2F2F2F"/>
          <w:sz w:val="28"/>
          <w:szCs w:val="28"/>
        </w:rPr>
        <w:t>ять, как сделать качественный и </w:t>
      </w:r>
      <w:r w:rsidR="00FD3276" w:rsidRPr="00FB448E">
        <w:rPr>
          <w:color w:val="2F2F2F"/>
          <w:sz w:val="28"/>
          <w:szCs w:val="28"/>
        </w:rPr>
        <w:t xml:space="preserve">красивый буклет. </w:t>
      </w:r>
      <w:r>
        <w:rPr>
          <w:color w:val="2F2F2F"/>
          <w:sz w:val="28"/>
          <w:szCs w:val="28"/>
        </w:rPr>
        <w:t xml:space="preserve">Во время работы над созданием буклета не </w:t>
      </w:r>
      <w:r w:rsidR="00FD3276" w:rsidRPr="00FB448E">
        <w:rPr>
          <w:color w:val="2F2F2F"/>
          <w:sz w:val="28"/>
          <w:szCs w:val="28"/>
        </w:rPr>
        <w:t>бойтесь экспериментировать с различными настройками</w:t>
      </w:r>
      <w:r>
        <w:rPr>
          <w:color w:val="2F2F2F"/>
          <w:sz w:val="28"/>
          <w:szCs w:val="28"/>
        </w:rPr>
        <w:t>,</w:t>
      </w:r>
      <w:r w:rsidR="00FD3276" w:rsidRPr="00FB448E">
        <w:rPr>
          <w:color w:val="2F2F2F"/>
          <w:sz w:val="28"/>
          <w:szCs w:val="28"/>
        </w:rPr>
        <w:t xml:space="preserve"> вы вполне можете попробовать зайти дальше и сделать макет, полностью отвечающий всем вашим запросам.</w:t>
      </w:r>
    </w:p>
    <w:sectPr w:rsidR="00FD3276" w:rsidRPr="00DB16F6" w:rsidSect="00DB16F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F5BB6"/>
    <w:multiLevelType w:val="multilevel"/>
    <w:tmpl w:val="5DC6D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3D6092"/>
    <w:multiLevelType w:val="multilevel"/>
    <w:tmpl w:val="348C4C0A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2">
    <w:nsid w:val="0A905FE2"/>
    <w:multiLevelType w:val="multilevel"/>
    <w:tmpl w:val="4D201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5861D9"/>
    <w:multiLevelType w:val="multilevel"/>
    <w:tmpl w:val="F78EA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B87A48"/>
    <w:multiLevelType w:val="multilevel"/>
    <w:tmpl w:val="F08CAF1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5F53380C"/>
    <w:multiLevelType w:val="multilevel"/>
    <w:tmpl w:val="DA741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646804"/>
    <w:multiLevelType w:val="hybridMultilevel"/>
    <w:tmpl w:val="7C22C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5941D0"/>
    <w:multiLevelType w:val="hybridMultilevel"/>
    <w:tmpl w:val="A300BD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996CD2"/>
    <w:multiLevelType w:val="multilevel"/>
    <w:tmpl w:val="44B2B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1D0393"/>
    <w:multiLevelType w:val="multilevel"/>
    <w:tmpl w:val="95267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5"/>
  </w:num>
  <w:num w:numId="5">
    <w:abstractNumId w:val="3"/>
  </w:num>
  <w:num w:numId="6">
    <w:abstractNumId w:val="0"/>
  </w:num>
  <w:num w:numId="7">
    <w:abstractNumId w:val="2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357"/>
    <w:rsid w:val="00043E1C"/>
    <w:rsid w:val="000631D8"/>
    <w:rsid w:val="00165E79"/>
    <w:rsid w:val="00214B66"/>
    <w:rsid w:val="00303E5E"/>
    <w:rsid w:val="003E335F"/>
    <w:rsid w:val="00492357"/>
    <w:rsid w:val="005E0064"/>
    <w:rsid w:val="006063F7"/>
    <w:rsid w:val="006C5ABC"/>
    <w:rsid w:val="006F5573"/>
    <w:rsid w:val="00A160BB"/>
    <w:rsid w:val="00A257E8"/>
    <w:rsid w:val="00B639ED"/>
    <w:rsid w:val="00D13E0B"/>
    <w:rsid w:val="00DB16F6"/>
    <w:rsid w:val="00E01450"/>
    <w:rsid w:val="00F00E7C"/>
    <w:rsid w:val="00F11628"/>
    <w:rsid w:val="00FB448E"/>
    <w:rsid w:val="00FD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923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00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923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923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23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923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9235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92357"/>
  </w:style>
  <w:style w:type="character" w:customStyle="1" w:styleId="appliestoitem">
    <w:name w:val="appliestoitem"/>
    <w:basedOn w:val="a0"/>
    <w:rsid w:val="00492357"/>
  </w:style>
  <w:style w:type="paragraph" w:customStyle="1" w:styleId="ocpalertsection">
    <w:name w:val="ocpalertsection"/>
    <w:basedOn w:val="a"/>
    <w:rsid w:val="00492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49235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92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49235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4923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List Paragraph"/>
    <w:basedOn w:val="a"/>
    <w:uiPriority w:val="34"/>
    <w:qFormat/>
    <w:rsid w:val="0049235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5E00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923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00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923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923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23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923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9235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92357"/>
  </w:style>
  <w:style w:type="character" w:customStyle="1" w:styleId="appliestoitem">
    <w:name w:val="appliestoitem"/>
    <w:basedOn w:val="a0"/>
    <w:rsid w:val="00492357"/>
  </w:style>
  <w:style w:type="paragraph" w:customStyle="1" w:styleId="ocpalertsection">
    <w:name w:val="ocpalertsection"/>
    <w:basedOn w:val="a"/>
    <w:rsid w:val="00492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49235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92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49235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4923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List Paragraph"/>
    <w:basedOn w:val="a"/>
    <w:uiPriority w:val="34"/>
    <w:qFormat/>
    <w:rsid w:val="0049235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5E00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5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0182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4925">
          <w:marLeft w:val="0"/>
          <w:marRight w:val="0"/>
          <w:marTop w:val="5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639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21" w:color="D2D2D2"/>
                <w:right w:val="none" w:sz="0" w:space="0" w:color="auto"/>
              </w:divBdr>
            </w:div>
            <w:div w:id="112735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9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62984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79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Шутилина</dc:creator>
  <cp:lastModifiedBy>Оксана Ю. Денисова</cp:lastModifiedBy>
  <cp:revision>8</cp:revision>
  <dcterms:created xsi:type="dcterms:W3CDTF">2017-05-16T07:29:00Z</dcterms:created>
  <dcterms:modified xsi:type="dcterms:W3CDTF">2017-06-07T14:10:00Z</dcterms:modified>
</cp:coreProperties>
</file>