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07" w:rsidRPr="00B53B6B" w:rsidRDefault="00923B6E" w:rsidP="00B53B6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648A">
        <w:rPr>
          <w:rFonts w:ascii="Times New Roman" w:hAnsi="Times New Roman" w:cs="Times New Roman"/>
          <w:sz w:val="28"/>
          <w:szCs w:val="28"/>
        </w:rPr>
        <w:t>Структура фондового рынка</w:t>
      </w:r>
      <w:r w:rsidR="00B53B6B">
        <w:rPr>
          <w:rFonts w:ascii="Times New Roman" w:hAnsi="Times New Roman" w:cs="Times New Roman"/>
          <w:sz w:val="28"/>
          <w:szCs w:val="28"/>
        </w:rPr>
        <w:t xml:space="preserve"> (схема)</w:t>
      </w:r>
    </w:p>
    <w:p w:rsidR="00A7648A" w:rsidRDefault="00A7648A"/>
    <w:p w:rsidR="00A7648A" w:rsidRDefault="00A7648A"/>
    <w:p w:rsidR="00A7648A" w:rsidRDefault="00A34369" w:rsidP="00A3436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42709" cy="48018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а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590" cy="481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5FF" w:rsidRDefault="004E15FF" w:rsidP="00A34369">
      <w:pPr>
        <w:jc w:val="center"/>
      </w:pPr>
    </w:p>
    <w:p w:rsidR="004A25DE" w:rsidRDefault="004A25DE" w:rsidP="004E1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5FF" w:rsidRDefault="004E15FF" w:rsidP="00B53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FF">
        <w:rPr>
          <w:rFonts w:ascii="Times New Roman" w:hAnsi="Times New Roman" w:cs="Times New Roman"/>
          <w:sz w:val="28"/>
          <w:szCs w:val="28"/>
        </w:rPr>
        <w:t>Источник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A25D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4A25DE" w:rsidRPr="009724D1">
          <w:rPr>
            <w:rStyle w:val="a5"/>
            <w:rFonts w:ascii="Times New Roman" w:hAnsi="Times New Roman" w:cs="Times New Roman"/>
            <w:sz w:val="28"/>
            <w:szCs w:val="28"/>
          </w:rPr>
          <w:t>http://www.bestref</w:t>
        </w:r>
        <w:bookmarkStart w:id="0" w:name="_GoBack"/>
        <w:bookmarkEnd w:id="0"/>
        <w:r w:rsidR="004A25DE" w:rsidRPr="009724D1">
          <w:rPr>
            <w:rStyle w:val="a5"/>
            <w:rFonts w:ascii="Times New Roman" w:hAnsi="Times New Roman" w:cs="Times New Roman"/>
            <w:sz w:val="28"/>
            <w:szCs w:val="28"/>
          </w:rPr>
          <w:t>e</w:t>
        </w:r>
        <w:r w:rsidR="004A25DE" w:rsidRPr="009724D1">
          <w:rPr>
            <w:rStyle w:val="a5"/>
            <w:rFonts w:ascii="Times New Roman" w:hAnsi="Times New Roman" w:cs="Times New Roman"/>
            <w:sz w:val="28"/>
            <w:szCs w:val="28"/>
          </w:rPr>
          <w:t>rat.ru/referat-344468.html</w:t>
        </w:r>
      </w:hyperlink>
    </w:p>
    <w:p w:rsidR="004A25DE" w:rsidRPr="004E15FF" w:rsidRDefault="004A25DE" w:rsidP="004E15F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A25DE" w:rsidRPr="004E15FF" w:rsidSect="00A3436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6E"/>
    <w:rsid w:val="003C20AB"/>
    <w:rsid w:val="004A25DE"/>
    <w:rsid w:val="004E15FF"/>
    <w:rsid w:val="00923B6E"/>
    <w:rsid w:val="00A00A07"/>
    <w:rsid w:val="00A34369"/>
    <w:rsid w:val="00A7648A"/>
    <w:rsid w:val="00B5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B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A25D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53B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B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A25D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53B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streferat.ru/referat-344468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Ю. Денисова</cp:lastModifiedBy>
  <cp:revision>7</cp:revision>
  <dcterms:created xsi:type="dcterms:W3CDTF">2016-01-19T08:25:00Z</dcterms:created>
  <dcterms:modified xsi:type="dcterms:W3CDTF">2016-03-11T07:37:00Z</dcterms:modified>
</cp:coreProperties>
</file>