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3" w:rsidRPr="00E62FB2" w:rsidRDefault="00475343" w:rsidP="0047534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по </w:t>
      </w:r>
      <w:r w:rsidRPr="00E62F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</w:p>
    <w:p w:rsidR="00603AF8" w:rsidRPr="00E62FB2" w:rsidRDefault="00603AF8" w:rsidP="00603AF8">
      <w:pPr>
        <w:tabs>
          <w:tab w:val="num" w:pos="1461"/>
        </w:tabs>
        <w:rPr>
          <w:b/>
          <w:bCs/>
          <w:sz w:val="28"/>
          <w:szCs w:val="28"/>
        </w:rPr>
      </w:pPr>
      <w:r w:rsidRPr="00E62FB2">
        <w:rPr>
          <w:b/>
          <w:bCs/>
          <w:sz w:val="28"/>
          <w:szCs w:val="28"/>
        </w:rPr>
        <w:t>1.</w:t>
      </w:r>
      <w:r w:rsidR="00CC4009">
        <w:rPr>
          <w:b/>
          <w:bCs/>
          <w:sz w:val="28"/>
          <w:szCs w:val="28"/>
        </w:rPr>
        <w:t xml:space="preserve"> </w:t>
      </w:r>
      <w:r w:rsidRPr="00E62FB2">
        <w:rPr>
          <w:b/>
          <w:bCs/>
          <w:sz w:val="28"/>
          <w:szCs w:val="28"/>
        </w:rPr>
        <w:t xml:space="preserve">Команды добавления диаграммы в </w:t>
      </w:r>
      <w:r w:rsidRPr="00E62FB2">
        <w:rPr>
          <w:b/>
          <w:bCs/>
          <w:sz w:val="28"/>
          <w:szCs w:val="28"/>
          <w:lang w:val="kk-KZ"/>
        </w:rPr>
        <w:t>презентацию</w:t>
      </w:r>
      <w:r w:rsidRPr="00E62FB2">
        <w:rPr>
          <w:b/>
          <w:bCs/>
          <w:sz w:val="28"/>
          <w:szCs w:val="28"/>
        </w:rPr>
        <w:t xml:space="preserve"> программы </w:t>
      </w:r>
      <w:r w:rsidRPr="00E62FB2">
        <w:rPr>
          <w:b/>
          <w:bCs/>
          <w:sz w:val="28"/>
          <w:szCs w:val="28"/>
          <w:lang w:val="en-US"/>
        </w:rPr>
        <w:t>Power</w:t>
      </w:r>
      <w:r w:rsidR="00872BC1" w:rsidRPr="00E62FB2">
        <w:rPr>
          <w:b/>
          <w:bCs/>
          <w:sz w:val="28"/>
          <w:szCs w:val="28"/>
          <w:lang w:val="en-US"/>
        </w:rPr>
        <w:t>Point</w:t>
      </w:r>
      <w:r w:rsidR="00872BC1" w:rsidRPr="00E62FB2">
        <w:rPr>
          <w:b/>
          <w:bCs/>
          <w:sz w:val="28"/>
          <w:szCs w:val="28"/>
        </w:rPr>
        <w:t xml:space="preserve"> </w:t>
      </w:r>
      <w:r w:rsidR="00CC4009">
        <w:rPr>
          <w:b/>
          <w:bCs/>
          <w:sz w:val="28"/>
          <w:szCs w:val="28"/>
        </w:rPr>
        <w:t>–</w:t>
      </w:r>
      <w:r w:rsidRPr="00E62FB2">
        <w:rPr>
          <w:b/>
          <w:bCs/>
          <w:sz w:val="28"/>
          <w:szCs w:val="28"/>
          <w:lang w:val="kk-KZ"/>
        </w:rPr>
        <w:t xml:space="preserve"> ...</w:t>
      </w:r>
    </w:p>
    <w:p w:rsidR="00603AF8" w:rsidRPr="00E62FB2" w:rsidRDefault="00603AF8" w:rsidP="00603AF8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Правка – Добавить диаграмму</w:t>
      </w:r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Файл – Добавить диаграмму</w:t>
      </w:r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Вставка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</w:t>
      </w:r>
      <w:r w:rsidR="00872BC1" w:rsidRPr="00E62FB2">
        <w:rPr>
          <w:i/>
          <w:iCs/>
          <w:sz w:val="28"/>
          <w:szCs w:val="28"/>
        </w:rPr>
        <w:t>Диаграмма</w:t>
      </w:r>
      <w:r w:rsidR="00CC4009">
        <w:rPr>
          <w:i/>
          <w:iCs/>
          <w:sz w:val="28"/>
          <w:szCs w:val="28"/>
        </w:rPr>
        <w:t>;</w:t>
      </w:r>
      <w:r w:rsidR="00872BC1" w:rsidRPr="00E62FB2">
        <w:rPr>
          <w:i/>
          <w:iCs/>
          <w:sz w:val="28"/>
          <w:szCs w:val="28"/>
        </w:rPr>
        <w:t xml:space="preserve"> </w:t>
      </w:r>
    </w:p>
    <w:p w:rsidR="00603AF8" w:rsidRPr="00E62FB2" w:rsidRDefault="00603AF8" w:rsidP="00603AF8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Формат – Диаграмма</w:t>
      </w:r>
      <w:r w:rsidR="00CC4009">
        <w:rPr>
          <w:i/>
          <w:iCs/>
          <w:sz w:val="28"/>
          <w:szCs w:val="28"/>
        </w:rPr>
        <w:t xml:space="preserve">. </w:t>
      </w:r>
    </w:p>
    <w:p w:rsidR="00603AF8" w:rsidRPr="00E62FB2" w:rsidRDefault="00603AF8" w:rsidP="00603AF8">
      <w:pPr>
        <w:tabs>
          <w:tab w:val="num" w:pos="1461"/>
        </w:tabs>
        <w:rPr>
          <w:b/>
          <w:bCs/>
          <w:sz w:val="28"/>
          <w:szCs w:val="28"/>
        </w:rPr>
      </w:pPr>
      <w:r w:rsidRPr="00E62FB2">
        <w:rPr>
          <w:b/>
          <w:bCs/>
          <w:sz w:val="28"/>
          <w:szCs w:val="28"/>
        </w:rPr>
        <w:t xml:space="preserve">2. Применение фона к определенному слайду в </w:t>
      </w:r>
      <w:r w:rsidRPr="00E62FB2">
        <w:rPr>
          <w:b/>
          <w:bCs/>
          <w:sz w:val="28"/>
          <w:szCs w:val="28"/>
          <w:lang w:val="kk-KZ"/>
        </w:rPr>
        <w:t>презентации</w:t>
      </w:r>
      <w:r w:rsidRPr="00E62FB2">
        <w:rPr>
          <w:b/>
          <w:bCs/>
          <w:sz w:val="28"/>
          <w:szCs w:val="28"/>
        </w:rPr>
        <w:t xml:space="preserve"> </w:t>
      </w:r>
      <w:r w:rsidRPr="00E62FB2">
        <w:rPr>
          <w:b/>
          <w:bCs/>
          <w:sz w:val="28"/>
          <w:szCs w:val="28"/>
          <w:lang w:val="en-US"/>
        </w:rPr>
        <w:t>PowerPoint</w:t>
      </w:r>
      <w:r w:rsidRPr="00E62FB2">
        <w:rPr>
          <w:b/>
          <w:bCs/>
          <w:sz w:val="28"/>
          <w:szCs w:val="28"/>
          <w:lang w:val="kk-KZ"/>
        </w:rPr>
        <w:t xml:space="preserve"> </w:t>
      </w:r>
      <w:r w:rsidR="00CC4009">
        <w:rPr>
          <w:b/>
          <w:bCs/>
          <w:sz w:val="28"/>
          <w:szCs w:val="28"/>
          <w:lang w:val="kk-KZ"/>
        </w:rPr>
        <w:t>–</w:t>
      </w:r>
      <w:r w:rsidRPr="00E62FB2">
        <w:rPr>
          <w:b/>
          <w:bCs/>
          <w:sz w:val="28"/>
          <w:szCs w:val="28"/>
          <w:lang w:val="kk-KZ"/>
        </w:rPr>
        <w:t xml:space="preserve"> </w:t>
      </w:r>
    </w:p>
    <w:p w:rsidR="00603AF8" w:rsidRPr="00E62FB2" w:rsidRDefault="00603AF8" w:rsidP="00603AF8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Формат – Фон – </w:t>
      </w:r>
      <w:r w:rsidR="00872BC1" w:rsidRPr="00E62FB2">
        <w:rPr>
          <w:i/>
          <w:iCs/>
          <w:sz w:val="28"/>
          <w:szCs w:val="28"/>
        </w:rPr>
        <w:t>Применить</w:t>
      </w:r>
      <w:r w:rsidR="00CC4009">
        <w:rPr>
          <w:i/>
          <w:iCs/>
          <w:sz w:val="28"/>
          <w:szCs w:val="28"/>
        </w:rPr>
        <w:t>;</w:t>
      </w:r>
      <w:r w:rsidR="00872BC1" w:rsidRPr="00E62FB2">
        <w:rPr>
          <w:i/>
          <w:iCs/>
          <w:sz w:val="28"/>
          <w:szCs w:val="28"/>
        </w:rPr>
        <w:t xml:space="preserve"> </w:t>
      </w:r>
    </w:p>
    <w:p w:rsidR="00603AF8" w:rsidRPr="00E62FB2" w:rsidRDefault="00603AF8" w:rsidP="00603AF8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Формат – Фон – Применить</w:t>
      </w:r>
      <w:r w:rsidR="00CC4009">
        <w:rPr>
          <w:i/>
          <w:iCs/>
          <w:sz w:val="28"/>
          <w:szCs w:val="28"/>
        </w:rPr>
        <w:t xml:space="preserve"> </w:t>
      </w:r>
      <w:r w:rsidRPr="00E62FB2">
        <w:rPr>
          <w:i/>
          <w:iCs/>
          <w:sz w:val="28"/>
          <w:szCs w:val="28"/>
        </w:rPr>
        <w:t>ко всем</w:t>
      </w:r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Вставка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Фон</w:t>
      </w:r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Вид – Оформление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Фон</w:t>
      </w:r>
      <w:r w:rsidR="00CC4009">
        <w:rPr>
          <w:i/>
          <w:iCs/>
          <w:sz w:val="28"/>
          <w:szCs w:val="28"/>
        </w:rPr>
        <w:t xml:space="preserve">. </w:t>
      </w:r>
    </w:p>
    <w:p w:rsidR="00603AF8" w:rsidRPr="00E62FB2" w:rsidRDefault="00603AF8" w:rsidP="00CC4009">
      <w:pPr>
        <w:tabs>
          <w:tab w:val="num" w:pos="1461"/>
        </w:tabs>
        <w:rPr>
          <w:b/>
          <w:bCs/>
          <w:sz w:val="28"/>
          <w:szCs w:val="28"/>
        </w:rPr>
      </w:pPr>
      <w:r w:rsidRPr="00E62FB2">
        <w:rPr>
          <w:b/>
          <w:bCs/>
          <w:sz w:val="28"/>
          <w:szCs w:val="28"/>
        </w:rPr>
        <w:t xml:space="preserve">3. Открытие панели </w:t>
      </w:r>
      <w:r w:rsidRPr="00E62FB2">
        <w:rPr>
          <w:b/>
          <w:bCs/>
          <w:sz w:val="28"/>
          <w:szCs w:val="28"/>
          <w:lang w:val="en-US"/>
        </w:rPr>
        <w:t>WordArt</w:t>
      </w:r>
      <w:r w:rsidRPr="00E62FB2">
        <w:rPr>
          <w:b/>
          <w:bCs/>
          <w:sz w:val="28"/>
          <w:szCs w:val="28"/>
        </w:rPr>
        <w:t xml:space="preserve"> в окне программы </w:t>
      </w:r>
      <w:r w:rsidRPr="00E62FB2">
        <w:rPr>
          <w:b/>
          <w:bCs/>
          <w:sz w:val="28"/>
          <w:szCs w:val="28"/>
          <w:lang w:val="en-US"/>
        </w:rPr>
        <w:t>PowerPoint</w:t>
      </w:r>
      <w:r w:rsidRPr="00E62FB2">
        <w:rPr>
          <w:b/>
          <w:bCs/>
          <w:sz w:val="28"/>
          <w:szCs w:val="28"/>
        </w:rPr>
        <w:t xml:space="preserve"> осуществляется с помощью команд:</w:t>
      </w:r>
      <w:r w:rsidRPr="00E62FB2">
        <w:rPr>
          <w:b/>
          <w:bCs/>
          <w:sz w:val="28"/>
          <w:szCs w:val="28"/>
          <w:lang w:val="kk-KZ"/>
        </w:rPr>
        <w:t xml:space="preserve"> </w:t>
      </w:r>
    </w:p>
    <w:p w:rsidR="00603AF8" w:rsidRPr="00E62FB2" w:rsidRDefault="00603AF8" w:rsidP="00603AF8">
      <w:pPr>
        <w:numPr>
          <w:ilvl w:val="0"/>
          <w:numId w:val="8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Вид – Панели инструментов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</w:t>
      </w:r>
      <w:proofErr w:type="spellStart"/>
      <w:r w:rsidR="00872BC1" w:rsidRPr="00E62FB2">
        <w:rPr>
          <w:i/>
          <w:iCs/>
          <w:sz w:val="28"/>
          <w:szCs w:val="28"/>
        </w:rPr>
        <w:t>WordArt</w:t>
      </w:r>
      <w:proofErr w:type="spellEnd"/>
      <w:r w:rsidR="00CC4009">
        <w:rPr>
          <w:i/>
          <w:iCs/>
          <w:sz w:val="28"/>
          <w:szCs w:val="28"/>
        </w:rPr>
        <w:t>;</w:t>
      </w:r>
      <w:r w:rsidR="00872BC1" w:rsidRPr="00E62FB2">
        <w:rPr>
          <w:i/>
          <w:iCs/>
          <w:sz w:val="28"/>
          <w:szCs w:val="28"/>
        </w:rPr>
        <w:t xml:space="preserve"> </w:t>
      </w:r>
    </w:p>
    <w:p w:rsidR="00603AF8" w:rsidRPr="00E62FB2" w:rsidRDefault="00603AF8" w:rsidP="00603AF8">
      <w:pPr>
        <w:numPr>
          <w:ilvl w:val="0"/>
          <w:numId w:val="8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Вид – </w:t>
      </w:r>
      <w:proofErr w:type="spellStart"/>
      <w:r w:rsidRPr="00E62FB2">
        <w:rPr>
          <w:i/>
          <w:iCs/>
          <w:sz w:val="28"/>
          <w:szCs w:val="28"/>
        </w:rPr>
        <w:t>WordArt</w:t>
      </w:r>
      <w:proofErr w:type="spellEnd"/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8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Вставка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</w:t>
      </w:r>
      <w:proofErr w:type="spellStart"/>
      <w:r w:rsidRPr="00E62FB2">
        <w:rPr>
          <w:i/>
          <w:iCs/>
          <w:sz w:val="28"/>
          <w:szCs w:val="28"/>
        </w:rPr>
        <w:t>WordArt</w:t>
      </w:r>
      <w:proofErr w:type="spellEnd"/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8"/>
        </w:numPr>
        <w:rPr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Сервис – Панели инструментов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</w:t>
      </w:r>
      <w:proofErr w:type="spellStart"/>
      <w:r w:rsidRPr="00E62FB2">
        <w:rPr>
          <w:i/>
          <w:iCs/>
          <w:sz w:val="28"/>
          <w:szCs w:val="28"/>
        </w:rPr>
        <w:t>WordArt</w:t>
      </w:r>
      <w:proofErr w:type="spellEnd"/>
      <w:r w:rsidR="00CC4009">
        <w:rPr>
          <w:i/>
          <w:iCs/>
          <w:sz w:val="28"/>
          <w:szCs w:val="28"/>
        </w:rPr>
        <w:t>.</w:t>
      </w:r>
      <w:r w:rsidR="00CC4009">
        <w:rPr>
          <w:sz w:val="28"/>
          <w:szCs w:val="28"/>
        </w:rPr>
        <w:t xml:space="preserve"> </w:t>
      </w:r>
    </w:p>
    <w:p w:rsidR="00603AF8" w:rsidRPr="00E62FB2" w:rsidRDefault="00603AF8" w:rsidP="00603AF8">
      <w:pPr>
        <w:tabs>
          <w:tab w:val="left" w:pos="1026"/>
          <w:tab w:val="left" w:pos="1083"/>
        </w:tabs>
        <w:ind w:left="399" w:hanging="456"/>
        <w:rPr>
          <w:b/>
          <w:bCs/>
          <w:sz w:val="28"/>
          <w:szCs w:val="28"/>
        </w:rPr>
      </w:pPr>
    </w:p>
    <w:p w:rsidR="00603AF8" w:rsidRPr="00E62FB2" w:rsidRDefault="00603AF8" w:rsidP="00CC4009">
      <w:pPr>
        <w:tabs>
          <w:tab w:val="left" w:pos="1026"/>
          <w:tab w:val="left" w:pos="1083"/>
        </w:tabs>
        <w:rPr>
          <w:b/>
          <w:bCs/>
          <w:sz w:val="28"/>
          <w:szCs w:val="28"/>
        </w:rPr>
      </w:pPr>
      <w:r w:rsidRPr="00E62FB2">
        <w:rPr>
          <w:b/>
          <w:bCs/>
          <w:sz w:val="28"/>
          <w:szCs w:val="28"/>
        </w:rPr>
        <w:t xml:space="preserve">4. Выбор цвета фона, заголовков, текста и линий в </w:t>
      </w:r>
      <w:r w:rsidRPr="00E62FB2">
        <w:rPr>
          <w:b/>
          <w:bCs/>
          <w:sz w:val="28"/>
          <w:szCs w:val="28"/>
          <w:lang w:val="kk-KZ"/>
        </w:rPr>
        <w:t>презентации</w:t>
      </w:r>
      <w:r w:rsidRPr="00E62FB2">
        <w:rPr>
          <w:b/>
          <w:bCs/>
          <w:sz w:val="28"/>
          <w:szCs w:val="28"/>
        </w:rPr>
        <w:t xml:space="preserve"> программы </w:t>
      </w:r>
      <w:r w:rsidRPr="00E62FB2">
        <w:rPr>
          <w:b/>
          <w:bCs/>
          <w:sz w:val="28"/>
          <w:szCs w:val="28"/>
          <w:lang w:val="en-US"/>
        </w:rPr>
        <w:t>PowerPoint</w:t>
      </w:r>
      <w:r w:rsidRPr="00E62FB2">
        <w:rPr>
          <w:b/>
          <w:bCs/>
          <w:sz w:val="28"/>
          <w:szCs w:val="28"/>
        </w:rPr>
        <w:t xml:space="preserve"> осуществляется с помощью команд:</w:t>
      </w:r>
    </w:p>
    <w:p w:rsidR="00603AF8" w:rsidRPr="00E62FB2" w:rsidRDefault="00872BC1" w:rsidP="00603AF8">
      <w:pPr>
        <w:numPr>
          <w:ilvl w:val="0"/>
          <w:numId w:val="9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Формат – Фон</w:t>
      </w:r>
      <w:r w:rsidR="00CC4009">
        <w:rPr>
          <w:i/>
          <w:iCs/>
          <w:sz w:val="28"/>
          <w:szCs w:val="28"/>
        </w:rPr>
        <w:t>;</w:t>
      </w:r>
      <w:r w:rsidRPr="00E62FB2">
        <w:rPr>
          <w:i/>
          <w:iCs/>
          <w:sz w:val="28"/>
          <w:szCs w:val="28"/>
        </w:rPr>
        <w:t xml:space="preserve"> </w:t>
      </w:r>
    </w:p>
    <w:p w:rsidR="00603AF8" w:rsidRPr="00E62FB2" w:rsidRDefault="00603AF8" w:rsidP="00603AF8">
      <w:pPr>
        <w:numPr>
          <w:ilvl w:val="0"/>
          <w:numId w:val="9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Ф</w:t>
      </w:r>
      <w:r w:rsidR="00872BC1" w:rsidRPr="00E62FB2">
        <w:rPr>
          <w:i/>
          <w:iCs/>
          <w:sz w:val="28"/>
          <w:szCs w:val="28"/>
        </w:rPr>
        <w:t>ормат – Цветовая схема слайда</w:t>
      </w:r>
      <w:r w:rsidR="00CC4009">
        <w:rPr>
          <w:i/>
          <w:iCs/>
          <w:sz w:val="28"/>
          <w:szCs w:val="28"/>
        </w:rPr>
        <w:t>;</w:t>
      </w:r>
      <w:r w:rsidR="00872BC1" w:rsidRPr="00E62FB2">
        <w:rPr>
          <w:i/>
          <w:iCs/>
          <w:sz w:val="28"/>
          <w:szCs w:val="28"/>
        </w:rPr>
        <w:t xml:space="preserve"> </w:t>
      </w:r>
    </w:p>
    <w:p w:rsidR="00603AF8" w:rsidRPr="00E62FB2" w:rsidRDefault="00603AF8" w:rsidP="00603AF8">
      <w:pPr>
        <w:numPr>
          <w:ilvl w:val="0"/>
          <w:numId w:val="9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Формат – Разметка слайда</w:t>
      </w:r>
      <w:r w:rsidR="00CC4009">
        <w:rPr>
          <w:i/>
          <w:iCs/>
          <w:sz w:val="28"/>
          <w:szCs w:val="28"/>
        </w:rPr>
        <w:t xml:space="preserve">; </w:t>
      </w:r>
    </w:p>
    <w:p w:rsidR="00603AF8" w:rsidRPr="00E62FB2" w:rsidRDefault="00603AF8" w:rsidP="00603AF8">
      <w:pPr>
        <w:numPr>
          <w:ilvl w:val="0"/>
          <w:numId w:val="9"/>
        </w:numPr>
        <w:rPr>
          <w:sz w:val="28"/>
          <w:szCs w:val="28"/>
        </w:rPr>
      </w:pPr>
      <w:r w:rsidRPr="00E62FB2">
        <w:rPr>
          <w:i/>
          <w:iCs/>
          <w:sz w:val="28"/>
          <w:szCs w:val="28"/>
        </w:rPr>
        <w:t>Вид – Образец – Образец слайдов</w:t>
      </w:r>
      <w:r w:rsidR="00CC4009">
        <w:rPr>
          <w:i/>
          <w:iCs/>
          <w:sz w:val="28"/>
          <w:szCs w:val="28"/>
        </w:rPr>
        <w:t xml:space="preserve">. </w:t>
      </w:r>
    </w:p>
    <w:p w:rsidR="00603AF8" w:rsidRPr="00E62FB2" w:rsidRDefault="00603AF8" w:rsidP="00603AF8">
      <w:pPr>
        <w:tabs>
          <w:tab w:val="num" w:pos="1800"/>
        </w:tabs>
        <w:rPr>
          <w:b/>
          <w:bCs/>
          <w:sz w:val="28"/>
          <w:szCs w:val="28"/>
        </w:rPr>
      </w:pPr>
      <w:r w:rsidRPr="00E62FB2">
        <w:rPr>
          <w:b/>
          <w:bCs/>
          <w:sz w:val="28"/>
          <w:szCs w:val="28"/>
        </w:rPr>
        <w:t xml:space="preserve">5. Какая кнопка </w:t>
      </w:r>
      <w:r w:rsidRPr="00E62FB2">
        <w:rPr>
          <w:b/>
          <w:bCs/>
          <w:sz w:val="28"/>
          <w:szCs w:val="28"/>
          <w:lang w:val="kk-KZ"/>
        </w:rPr>
        <w:t>окна</w:t>
      </w:r>
      <w:r w:rsidRPr="00E62FB2">
        <w:rPr>
          <w:b/>
          <w:bCs/>
          <w:sz w:val="28"/>
          <w:szCs w:val="28"/>
        </w:rPr>
        <w:t xml:space="preserve"> программы </w:t>
      </w:r>
      <w:r w:rsidRPr="00E62FB2">
        <w:rPr>
          <w:b/>
          <w:bCs/>
          <w:sz w:val="28"/>
          <w:szCs w:val="28"/>
          <w:lang w:val="en-US"/>
        </w:rPr>
        <w:t>PowerPoint</w:t>
      </w:r>
      <w:r w:rsidRPr="00E62FB2">
        <w:rPr>
          <w:b/>
          <w:bCs/>
          <w:sz w:val="28"/>
          <w:szCs w:val="28"/>
        </w:rPr>
        <w:t xml:space="preserve"> предназначена непосредственно для вставки текстового блока на слайд?</w:t>
      </w:r>
    </w:p>
    <w:p w:rsidR="00603AF8" w:rsidRPr="00E62FB2" w:rsidRDefault="00603AF8" w:rsidP="00603AF8">
      <w:pPr>
        <w:numPr>
          <w:ilvl w:val="0"/>
          <w:numId w:val="10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Прямоугольник</w:t>
      </w:r>
      <w:r w:rsidR="00CC4009">
        <w:rPr>
          <w:i/>
          <w:iCs/>
          <w:sz w:val="28"/>
          <w:szCs w:val="28"/>
        </w:rPr>
        <w:t>;</w:t>
      </w:r>
    </w:p>
    <w:p w:rsidR="00603AF8" w:rsidRPr="00E62FB2" w:rsidRDefault="00603AF8" w:rsidP="00603AF8">
      <w:pPr>
        <w:numPr>
          <w:ilvl w:val="0"/>
          <w:numId w:val="10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>Овал</w:t>
      </w:r>
      <w:r w:rsidR="00CC4009">
        <w:rPr>
          <w:i/>
          <w:iCs/>
          <w:sz w:val="28"/>
          <w:szCs w:val="28"/>
        </w:rPr>
        <w:t>;</w:t>
      </w:r>
    </w:p>
    <w:p w:rsidR="00603AF8" w:rsidRPr="00E62FB2" w:rsidRDefault="00E62FB2" w:rsidP="00603AF8">
      <w:pPr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Надпись</w:t>
      </w:r>
      <w:r w:rsidR="00CC4009"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603AF8" w:rsidRPr="00E62FB2" w:rsidRDefault="00603AF8" w:rsidP="00603AF8">
      <w:pPr>
        <w:numPr>
          <w:ilvl w:val="0"/>
          <w:numId w:val="10"/>
        </w:numPr>
        <w:rPr>
          <w:sz w:val="28"/>
          <w:szCs w:val="28"/>
        </w:rPr>
      </w:pPr>
      <w:r w:rsidRPr="00E62FB2">
        <w:rPr>
          <w:i/>
          <w:iCs/>
          <w:sz w:val="28"/>
          <w:szCs w:val="28"/>
        </w:rPr>
        <w:t>Шрифт</w:t>
      </w:r>
      <w:r w:rsidR="00CC4009">
        <w:rPr>
          <w:i/>
          <w:iCs/>
          <w:sz w:val="28"/>
          <w:szCs w:val="28"/>
        </w:rPr>
        <w:t>.</w:t>
      </w:r>
    </w:p>
    <w:p w:rsidR="00603AF8" w:rsidRPr="00E62FB2" w:rsidRDefault="00603AF8" w:rsidP="00CC4009">
      <w:pPr>
        <w:tabs>
          <w:tab w:val="num" w:pos="2106"/>
        </w:tabs>
        <w:rPr>
          <w:b/>
          <w:bCs/>
          <w:sz w:val="28"/>
          <w:szCs w:val="28"/>
        </w:rPr>
      </w:pPr>
      <w:r w:rsidRPr="00E62FB2">
        <w:rPr>
          <w:b/>
          <w:bCs/>
          <w:sz w:val="28"/>
          <w:szCs w:val="28"/>
        </w:rPr>
        <w:t xml:space="preserve">6. С </w:t>
      </w:r>
      <w:proofErr w:type="gramStart"/>
      <w:r w:rsidRPr="00E62FB2">
        <w:rPr>
          <w:b/>
          <w:bCs/>
          <w:sz w:val="28"/>
          <w:szCs w:val="28"/>
        </w:rPr>
        <w:t>помощью</w:t>
      </w:r>
      <w:proofErr w:type="gramEnd"/>
      <w:r w:rsidRPr="00E62FB2">
        <w:rPr>
          <w:b/>
          <w:bCs/>
          <w:sz w:val="28"/>
          <w:szCs w:val="28"/>
        </w:rPr>
        <w:t xml:space="preserve"> каких команд можно изменить цвет объекта </w:t>
      </w:r>
      <w:r w:rsidRPr="00E62FB2">
        <w:rPr>
          <w:b/>
          <w:bCs/>
          <w:sz w:val="28"/>
          <w:szCs w:val="28"/>
          <w:lang w:val="en-US"/>
        </w:rPr>
        <w:t>WordArt</w:t>
      </w:r>
      <w:r w:rsidRPr="00E62FB2">
        <w:rPr>
          <w:b/>
          <w:bCs/>
          <w:sz w:val="28"/>
          <w:szCs w:val="28"/>
        </w:rPr>
        <w:t xml:space="preserve"> в </w:t>
      </w:r>
      <w:bookmarkStart w:id="0" w:name="_GoBack"/>
      <w:bookmarkEnd w:id="0"/>
      <w:r w:rsidR="00872BC1" w:rsidRPr="00E62FB2">
        <w:rPr>
          <w:b/>
          <w:bCs/>
          <w:sz w:val="28"/>
          <w:szCs w:val="28"/>
        </w:rPr>
        <w:t xml:space="preserve">программе </w:t>
      </w:r>
      <w:proofErr w:type="spellStart"/>
      <w:r w:rsidR="00872BC1" w:rsidRPr="00E62FB2">
        <w:rPr>
          <w:b/>
          <w:bCs/>
          <w:sz w:val="28"/>
          <w:szCs w:val="28"/>
        </w:rPr>
        <w:t>Power</w:t>
      </w:r>
      <w:proofErr w:type="spellEnd"/>
      <w:r w:rsidRPr="00E62FB2">
        <w:rPr>
          <w:b/>
          <w:bCs/>
          <w:sz w:val="28"/>
          <w:szCs w:val="28"/>
          <w:lang w:val="en-US"/>
        </w:rPr>
        <w:t>Point</w:t>
      </w:r>
      <w:r w:rsidRPr="00E62FB2">
        <w:rPr>
          <w:b/>
          <w:bCs/>
          <w:sz w:val="28"/>
          <w:szCs w:val="28"/>
        </w:rPr>
        <w:t xml:space="preserve">? </w:t>
      </w:r>
    </w:p>
    <w:p w:rsidR="00603AF8" w:rsidRPr="00E62FB2" w:rsidRDefault="00603AF8" w:rsidP="00603AF8">
      <w:pPr>
        <w:numPr>
          <w:ilvl w:val="0"/>
          <w:numId w:val="11"/>
        </w:numPr>
        <w:rPr>
          <w:i/>
          <w:iCs/>
          <w:sz w:val="28"/>
          <w:szCs w:val="28"/>
        </w:rPr>
      </w:pPr>
      <w:r w:rsidRPr="00E62FB2">
        <w:rPr>
          <w:i/>
          <w:sz w:val="28"/>
          <w:szCs w:val="28"/>
        </w:rPr>
        <w:t>Действия</w:t>
      </w:r>
      <w:r w:rsidRPr="00E62FB2">
        <w:rPr>
          <w:iCs/>
          <w:sz w:val="28"/>
          <w:szCs w:val="28"/>
        </w:rPr>
        <w:t xml:space="preserve"> </w:t>
      </w:r>
      <w:r w:rsidRPr="00E62FB2">
        <w:rPr>
          <w:i/>
          <w:iCs/>
          <w:sz w:val="28"/>
          <w:szCs w:val="28"/>
        </w:rPr>
        <w:t>– Цвета и линии</w:t>
      </w:r>
      <w:r w:rsidRPr="00E62FB2">
        <w:rPr>
          <w:iCs/>
          <w:sz w:val="28"/>
          <w:szCs w:val="28"/>
        </w:rPr>
        <w:t xml:space="preserve"> </w:t>
      </w:r>
      <w:r w:rsidRPr="00E62FB2">
        <w:rPr>
          <w:i/>
          <w:iCs/>
          <w:sz w:val="28"/>
          <w:szCs w:val="28"/>
        </w:rPr>
        <w:t>– Цвет текста</w:t>
      </w:r>
      <w:r w:rsidR="00CC4009">
        <w:rPr>
          <w:i/>
          <w:iCs/>
          <w:sz w:val="28"/>
          <w:szCs w:val="28"/>
        </w:rPr>
        <w:t>;</w:t>
      </w:r>
    </w:p>
    <w:p w:rsidR="00603AF8" w:rsidRPr="00E62FB2" w:rsidRDefault="00603AF8" w:rsidP="00603AF8">
      <w:pPr>
        <w:numPr>
          <w:ilvl w:val="0"/>
          <w:numId w:val="11"/>
        </w:numPr>
        <w:rPr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Коллекция </w:t>
      </w:r>
      <w:r w:rsidRPr="00E62FB2">
        <w:rPr>
          <w:i/>
          <w:iCs/>
          <w:sz w:val="28"/>
          <w:szCs w:val="28"/>
          <w:lang w:val="en-US"/>
        </w:rPr>
        <w:t>WordArt</w:t>
      </w:r>
      <w:r w:rsidRPr="00E62FB2">
        <w:rPr>
          <w:i/>
          <w:iCs/>
          <w:sz w:val="28"/>
          <w:szCs w:val="28"/>
        </w:rPr>
        <w:t xml:space="preserve"> </w:t>
      </w:r>
      <w:r w:rsidRPr="00E62FB2">
        <w:rPr>
          <w:sz w:val="28"/>
          <w:szCs w:val="28"/>
        </w:rPr>
        <w:t xml:space="preserve">– </w:t>
      </w:r>
      <w:r w:rsidRPr="00E62FB2">
        <w:rPr>
          <w:i/>
          <w:iCs/>
          <w:sz w:val="28"/>
          <w:szCs w:val="28"/>
        </w:rPr>
        <w:t>Изменить текст</w:t>
      </w:r>
      <w:r w:rsidR="00CC4009">
        <w:rPr>
          <w:i/>
          <w:iCs/>
          <w:sz w:val="28"/>
          <w:szCs w:val="28"/>
        </w:rPr>
        <w:t>;</w:t>
      </w:r>
    </w:p>
    <w:p w:rsidR="00603AF8" w:rsidRPr="00E62FB2" w:rsidRDefault="00603AF8" w:rsidP="00603AF8">
      <w:pPr>
        <w:numPr>
          <w:ilvl w:val="0"/>
          <w:numId w:val="11"/>
        </w:numPr>
        <w:rPr>
          <w:i/>
          <w:iCs/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Формат объекта </w:t>
      </w:r>
      <w:r w:rsidRPr="00E62FB2">
        <w:rPr>
          <w:i/>
          <w:iCs/>
          <w:sz w:val="28"/>
          <w:szCs w:val="28"/>
          <w:lang w:val="en-US"/>
        </w:rPr>
        <w:t>WordArt</w:t>
      </w:r>
      <w:r w:rsidRPr="00E62FB2">
        <w:rPr>
          <w:i/>
          <w:iCs/>
          <w:sz w:val="28"/>
          <w:szCs w:val="28"/>
        </w:rPr>
        <w:t xml:space="preserve"> – </w:t>
      </w:r>
      <w:r w:rsidR="00872BC1" w:rsidRPr="00E62FB2">
        <w:rPr>
          <w:i/>
          <w:iCs/>
          <w:sz w:val="28"/>
          <w:szCs w:val="28"/>
        </w:rPr>
        <w:t>Рисунок –</w:t>
      </w:r>
      <w:r w:rsidRPr="00E62FB2">
        <w:rPr>
          <w:i/>
          <w:iCs/>
          <w:sz w:val="28"/>
          <w:szCs w:val="28"/>
        </w:rPr>
        <w:t xml:space="preserve"> Заливка – Цвет</w:t>
      </w:r>
      <w:r w:rsidR="00CC4009">
        <w:rPr>
          <w:i/>
          <w:iCs/>
          <w:sz w:val="28"/>
          <w:szCs w:val="28"/>
        </w:rPr>
        <w:t>;</w:t>
      </w:r>
    </w:p>
    <w:p w:rsidR="00603AF8" w:rsidRPr="00E62FB2" w:rsidRDefault="00603AF8" w:rsidP="00603AF8">
      <w:pPr>
        <w:numPr>
          <w:ilvl w:val="0"/>
          <w:numId w:val="11"/>
        </w:numPr>
        <w:rPr>
          <w:sz w:val="28"/>
          <w:szCs w:val="28"/>
        </w:rPr>
      </w:pPr>
      <w:r w:rsidRPr="00E62FB2">
        <w:rPr>
          <w:i/>
          <w:iCs/>
          <w:sz w:val="28"/>
          <w:szCs w:val="28"/>
        </w:rPr>
        <w:t xml:space="preserve">Формат объекта </w:t>
      </w:r>
      <w:r w:rsidRPr="00E62FB2">
        <w:rPr>
          <w:i/>
          <w:iCs/>
          <w:sz w:val="28"/>
          <w:szCs w:val="28"/>
          <w:lang w:val="en-US"/>
        </w:rPr>
        <w:t>WordArt</w:t>
      </w:r>
      <w:r w:rsidRPr="00E62FB2">
        <w:rPr>
          <w:sz w:val="28"/>
          <w:szCs w:val="28"/>
        </w:rPr>
        <w:t xml:space="preserve"> </w:t>
      </w:r>
      <w:r w:rsidRPr="00E62FB2">
        <w:rPr>
          <w:bCs/>
          <w:i/>
          <w:iCs/>
          <w:sz w:val="28"/>
          <w:szCs w:val="28"/>
        </w:rPr>
        <w:t>–</w:t>
      </w:r>
      <w:r w:rsidRPr="00E62FB2">
        <w:rPr>
          <w:i/>
          <w:iCs/>
          <w:sz w:val="28"/>
          <w:szCs w:val="28"/>
        </w:rPr>
        <w:t xml:space="preserve"> Заливка – Цвет</w:t>
      </w:r>
      <w:r w:rsidR="00CC4009">
        <w:rPr>
          <w:i/>
          <w:iCs/>
          <w:sz w:val="28"/>
          <w:szCs w:val="28"/>
        </w:rPr>
        <w:t>.</w:t>
      </w:r>
      <w:r w:rsidR="00872BC1" w:rsidRPr="00E62FB2">
        <w:rPr>
          <w:sz w:val="28"/>
          <w:szCs w:val="28"/>
        </w:rPr>
        <w:t xml:space="preserve"> </w:t>
      </w:r>
    </w:p>
    <w:p w:rsidR="00302FBC" w:rsidRPr="00E62FB2" w:rsidRDefault="00302FBC" w:rsidP="00603AF8">
      <w:pPr>
        <w:tabs>
          <w:tab w:val="left" w:pos="855"/>
        </w:tabs>
        <w:ind w:left="210"/>
        <w:jc w:val="both"/>
        <w:rPr>
          <w:sz w:val="28"/>
          <w:szCs w:val="28"/>
        </w:rPr>
      </w:pPr>
    </w:p>
    <w:sectPr w:rsidR="00302FBC" w:rsidRPr="00E6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E0"/>
    <w:multiLevelType w:val="hybridMultilevel"/>
    <w:tmpl w:val="0AACA4EA"/>
    <w:lvl w:ilvl="0" w:tplc="546C3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2337"/>
    <w:multiLevelType w:val="hybridMultilevel"/>
    <w:tmpl w:val="66621512"/>
    <w:lvl w:ilvl="0" w:tplc="B85628EC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21074381"/>
    <w:multiLevelType w:val="hybridMultilevel"/>
    <w:tmpl w:val="B8368046"/>
    <w:lvl w:ilvl="0" w:tplc="A442FFCC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3">
    <w:nsid w:val="24395E2B"/>
    <w:multiLevelType w:val="hybridMultilevel"/>
    <w:tmpl w:val="37F2CEF2"/>
    <w:lvl w:ilvl="0" w:tplc="D172C03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>
    <w:nsid w:val="30317938"/>
    <w:multiLevelType w:val="hybridMultilevel"/>
    <w:tmpl w:val="12BC2256"/>
    <w:lvl w:ilvl="0" w:tplc="B6D6CB5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3561754F"/>
    <w:multiLevelType w:val="hybridMultilevel"/>
    <w:tmpl w:val="55F8A314"/>
    <w:lvl w:ilvl="0" w:tplc="5F2459C4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6">
    <w:nsid w:val="50133E4D"/>
    <w:multiLevelType w:val="hybridMultilevel"/>
    <w:tmpl w:val="B8ECEE86"/>
    <w:lvl w:ilvl="0" w:tplc="396A167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50744B14"/>
    <w:multiLevelType w:val="hybridMultilevel"/>
    <w:tmpl w:val="E7845A8C"/>
    <w:lvl w:ilvl="0" w:tplc="B85628EC">
      <w:start w:val="1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8">
    <w:nsid w:val="5A250EE7"/>
    <w:multiLevelType w:val="hybridMultilevel"/>
    <w:tmpl w:val="0E122A32"/>
    <w:lvl w:ilvl="0" w:tplc="0EC272C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787B49A7"/>
    <w:multiLevelType w:val="hybridMultilevel"/>
    <w:tmpl w:val="ABF2DD60"/>
    <w:lvl w:ilvl="0" w:tplc="2A7AF21E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>
    <w:nsid w:val="7E362345"/>
    <w:multiLevelType w:val="hybridMultilevel"/>
    <w:tmpl w:val="A1B2BED8"/>
    <w:lvl w:ilvl="0" w:tplc="1628604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3"/>
    <w:rsid w:val="00302FBC"/>
    <w:rsid w:val="00475343"/>
    <w:rsid w:val="00603AF8"/>
    <w:rsid w:val="00872BC1"/>
    <w:rsid w:val="00CC4009"/>
    <w:rsid w:val="00E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43"/>
    <w:pPr>
      <w:keepNext/>
      <w:ind w:left="684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75343"/>
    <w:pPr>
      <w:ind w:left="456" w:hanging="456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75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43"/>
    <w:pPr>
      <w:keepNext/>
      <w:ind w:left="684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75343"/>
    <w:pPr>
      <w:ind w:left="456" w:hanging="456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75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5</cp:revision>
  <dcterms:created xsi:type="dcterms:W3CDTF">2014-12-17T07:31:00Z</dcterms:created>
  <dcterms:modified xsi:type="dcterms:W3CDTF">2015-01-30T09:22:00Z</dcterms:modified>
</cp:coreProperties>
</file>