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9C" w:rsidRPr="0006309C" w:rsidRDefault="0006309C" w:rsidP="0006309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9C" w:rsidRPr="0006309C" w:rsidRDefault="0006309C" w:rsidP="0006309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09C">
        <w:rPr>
          <w:rFonts w:ascii="Times New Roman" w:hAnsi="Times New Roman" w:cs="Times New Roman"/>
          <w:b/>
          <w:sz w:val="28"/>
          <w:szCs w:val="28"/>
        </w:rPr>
        <w:t>«Московская государственная картинная галерея</w:t>
      </w:r>
    </w:p>
    <w:p w:rsidR="0006309C" w:rsidRPr="0006309C" w:rsidRDefault="0006309C" w:rsidP="0006309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09C">
        <w:rPr>
          <w:rFonts w:ascii="Times New Roman" w:hAnsi="Times New Roman" w:cs="Times New Roman"/>
          <w:b/>
          <w:sz w:val="28"/>
          <w:szCs w:val="28"/>
        </w:rPr>
        <w:t>народного художника СССР Ильи Глазунова»</w:t>
      </w:r>
    </w:p>
    <w:p w:rsidR="0006309C" w:rsidRPr="0006309C" w:rsidRDefault="0006309C" w:rsidP="0006309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9C" w:rsidRDefault="0006309C" w:rsidP="0006309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09C">
        <w:rPr>
          <w:rFonts w:ascii="Times New Roman" w:hAnsi="Times New Roman" w:cs="Times New Roman"/>
          <w:b/>
          <w:sz w:val="28"/>
          <w:szCs w:val="28"/>
        </w:rPr>
        <w:t>«Музей сословий России»</w:t>
      </w:r>
    </w:p>
    <w:p w:rsidR="0006309C" w:rsidRDefault="0006309C" w:rsidP="0006309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9C" w:rsidRDefault="0006309C" w:rsidP="0006309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Справочный материал для учителя</w:t>
      </w:r>
    </w:p>
    <w:p w:rsidR="0006309C" w:rsidRDefault="0006309C" w:rsidP="0006309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9C" w:rsidRPr="0006309C" w:rsidRDefault="0006309C" w:rsidP="0006309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09C">
        <w:rPr>
          <w:rFonts w:ascii="Times New Roman" w:hAnsi="Times New Roman" w:cs="Times New Roman"/>
          <w:b/>
          <w:sz w:val="28"/>
          <w:szCs w:val="28"/>
        </w:rPr>
        <w:t>Крестьянский дом как отражение уклада крестьянской жизни</w:t>
      </w:r>
    </w:p>
    <w:p w:rsidR="0006309C" w:rsidRDefault="0006309C" w:rsidP="000630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02F01" w:rsidRDefault="00E36FEF" w:rsidP="000630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36FEF">
        <w:rPr>
          <w:rFonts w:ascii="Times New Roman" w:hAnsi="Times New Roman" w:cs="Times New Roman"/>
          <w:sz w:val="28"/>
          <w:szCs w:val="28"/>
        </w:rPr>
        <w:t>Наши предки точно отделяли свой мир от чужого – мира, несущего опасности, неизведанного (лес, поле, река). Своим миром считалась деревня и, конечно же, свой дом. Поселение противостоит тому, что находится за его стенами (лесу, степи, природе, месту обитани</w:t>
      </w:r>
      <w:r w:rsidR="008B0412">
        <w:rPr>
          <w:rFonts w:ascii="Times New Roman" w:hAnsi="Times New Roman" w:cs="Times New Roman"/>
          <w:sz w:val="28"/>
          <w:szCs w:val="28"/>
        </w:rPr>
        <w:t>я врагов), как своё</w:t>
      </w:r>
      <w:r w:rsidRPr="00E36FEF">
        <w:rPr>
          <w:rFonts w:ascii="Times New Roman" w:hAnsi="Times New Roman" w:cs="Times New Roman"/>
          <w:sz w:val="28"/>
          <w:szCs w:val="28"/>
        </w:rPr>
        <w:t>, зак</w:t>
      </w:r>
      <w:r w:rsidR="008B0412">
        <w:rPr>
          <w:rFonts w:ascii="Times New Roman" w:hAnsi="Times New Roman" w:cs="Times New Roman"/>
          <w:sz w:val="28"/>
          <w:szCs w:val="28"/>
        </w:rPr>
        <w:t>рытое, культурное и безопасное –</w:t>
      </w:r>
      <w:r w:rsidRPr="00E36FEF">
        <w:rPr>
          <w:rFonts w:ascii="Times New Roman" w:hAnsi="Times New Roman" w:cs="Times New Roman"/>
          <w:sz w:val="28"/>
          <w:szCs w:val="28"/>
        </w:rPr>
        <w:t xml:space="preserve"> чужому, открытому, некультурному.  </w:t>
      </w:r>
    </w:p>
    <w:p w:rsidR="00E36FEF" w:rsidRPr="00E36FEF" w:rsidRDefault="00E36FEF" w:rsidP="000630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36FEF">
        <w:rPr>
          <w:rFonts w:ascii="Times New Roman" w:hAnsi="Times New Roman" w:cs="Times New Roman"/>
          <w:sz w:val="28"/>
          <w:szCs w:val="28"/>
        </w:rPr>
        <w:t>Жилище крестьянина было приспособлено к его образу жизни. Обстан</w:t>
      </w:r>
      <w:r w:rsidR="008B0412">
        <w:rPr>
          <w:rFonts w:ascii="Times New Roman" w:hAnsi="Times New Roman" w:cs="Times New Roman"/>
          <w:sz w:val="28"/>
          <w:szCs w:val="28"/>
        </w:rPr>
        <w:t>овка была скромная, строгая, всё на своих местах, всё</w:t>
      </w:r>
      <w:r w:rsidRPr="00E36FEF">
        <w:rPr>
          <w:rFonts w:ascii="Times New Roman" w:hAnsi="Times New Roman" w:cs="Times New Roman"/>
          <w:sz w:val="28"/>
          <w:szCs w:val="28"/>
        </w:rPr>
        <w:t xml:space="preserve"> для поль</w:t>
      </w:r>
      <w:r w:rsidR="008B0412">
        <w:rPr>
          <w:rFonts w:ascii="Times New Roman" w:hAnsi="Times New Roman" w:cs="Times New Roman"/>
          <w:sz w:val="28"/>
          <w:szCs w:val="28"/>
        </w:rPr>
        <w:t>зы дела. В крестьянском доме всё</w:t>
      </w:r>
      <w:r w:rsidRPr="00E36FEF">
        <w:rPr>
          <w:rFonts w:ascii="Times New Roman" w:hAnsi="Times New Roman" w:cs="Times New Roman"/>
          <w:sz w:val="28"/>
          <w:szCs w:val="28"/>
        </w:rPr>
        <w:t xml:space="preserve"> было продумано до мелочей. </w:t>
      </w:r>
    </w:p>
    <w:p w:rsidR="00E36FEF" w:rsidRPr="00E36FEF" w:rsidRDefault="00E36FEF" w:rsidP="000630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51DA8">
        <w:rPr>
          <w:rFonts w:ascii="Times New Roman" w:hAnsi="Times New Roman" w:cs="Times New Roman"/>
          <w:b/>
          <w:sz w:val="28"/>
          <w:szCs w:val="28"/>
        </w:rPr>
        <w:t xml:space="preserve">Сени </w:t>
      </w:r>
      <w:r w:rsidR="0006309C" w:rsidRPr="0006309C">
        <w:rPr>
          <w:rFonts w:ascii="Times New Roman" w:hAnsi="Times New Roman" w:cs="Times New Roman"/>
          <w:sz w:val="28"/>
          <w:szCs w:val="28"/>
        </w:rPr>
        <w:t>–</w:t>
      </w:r>
      <w:r w:rsidRPr="00E36FEF">
        <w:rPr>
          <w:rFonts w:ascii="Times New Roman" w:hAnsi="Times New Roman" w:cs="Times New Roman"/>
          <w:sz w:val="28"/>
          <w:szCs w:val="28"/>
        </w:rPr>
        <w:t xml:space="preserve"> это тамбур между улицей и жилой частью дома, защищающий его от холодного воздуха. Летом в сенях спали. Сени соединяли жилую и хозяйственную части дома.</w:t>
      </w:r>
    </w:p>
    <w:p w:rsidR="00E36FEF" w:rsidRPr="00E36FEF" w:rsidRDefault="00E36FEF" w:rsidP="000630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51DA8">
        <w:rPr>
          <w:rFonts w:ascii="Times New Roman" w:hAnsi="Times New Roman" w:cs="Times New Roman"/>
          <w:b/>
          <w:sz w:val="28"/>
          <w:szCs w:val="28"/>
        </w:rPr>
        <w:t>В чулане</w:t>
      </w:r>
      <w:r w:rsidR="00A51DA8">
        <w:rPr>
          <w:rFonts w:ascii="Times New Roman" w:hAnsi="Times New Roman" w:cs="Times New Roman"/>
          <w:sz w:val="28"/>
          <w:szCs w:val="28"/>
        </w:rPr>
        <w:t xml:space="preserve"> хранилась крестьянская «рухлядь»</w:t>
      </w:r>
      <w:r w:rsidRPr="00E36FEF">
        <w:rPr>
          <w:rFonts w:ascii="Times New Roman" w:hAnsi="Times New Roman" w:cs="Times New Roman"/>
          <w:sz w:val="28"/>
          <w:szCs w:val="28"/>
        </w:rPr>
        <w:t>: одежда, обувь, домашняя утварь.</w:t>
      </w:r>
    </w:p>
    <w:p w:rsidR="00E36FEF" w:rsidRDefault="00E36FEF" w:rsidP="000630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36FEF">
        <w:rPr>
          <w:rFonts w:ascii="Times New Roman" w:hAnsi="Times New Roman" w:cs="Times New Roman"/>
          <w:sz w:val="28"/>
          <w:szCs w:val="28"/>
        </w:rPr>
        <w:t xml:space="preserve">Главной частью людского крестьянского дома была комната с </w:t>
      </w:r>
      <w:r w:rsidRPr="0006309C">
        <w:rPr>
          <w:rFonts w:ascii="Times New Roman" w:hAnsi="Times New Roman" w:cs="Times New Roman"/>
          <w:sz w:val="28"/>
          <w:szCs w:val="28"/>
        </w:rPr>
        <w:t>печью</w:t>
      </w:r>
      <w:r w:rsidRPr="00E36FEF">
        <w:rPr>
          <w:rFonts w:ascii="Times New Roman" w:hAnsi="Times New Roman" w:cs="Times New Roman"/>
          <w:sz w:val="28"/>
          <w:szCs w:val="28"/>
        </w:rPr>
        <w:t xml:space="preserve">. Она-то и </w:t>
      </w:r>
      <w:r w:rsidR="00A51DA8">
        <w:rPr>
          <w:rFonts w:ascii="Times New Roman" w:hAnsi="Times New Roman" w:cs="Times New Roman"/>
          <w:sz w:val="28"/>
          <w:szCs w:val="28"/>
        </w:rPr>
        <w:t>дала название всей постройки – «изба»</w:t>
      </w:r>
      <w:r w:rsidRPr="00E36FEF">
        <w:rPr>
          <w:rFonts w:ascii="Times New Roman" w:hAnsi="Times New Roman" w:cs="Times New Roman"/>
          <w:sz w:val="28"/>
          <w:szCs w:val="28"/>
        </w:rPr>
        <w:t>.</w:t>
      </w:r>
    </w:p>
    <w:p w:rsidR="00A51DA8" w:rsidRDefault="00A51DA8" w:rsidP="000630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51DA8" w:rsidRPr="00A51DA8" w:rsidRDefault="00A51DA8" w:rsidP="000630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51DA8">
        <w:rPr>
          <w:rFonts w:ascii="Times New Roman" w:hAnsi="Times New Roman" w:cs="Times New Roman"/>
          <w:sz w:val="28"/>
          <w:szCs w:val="28"/>
        </w:rPr>
        <w:t xml:space="preserve">Главный угол в крестьянской избе назывался </w:t>
      </w:r>
      <w:r w:rsidRPr="00A51DA8">
        <w:rPr>
          <w:rFonts w:ascii="Times New Roman" w:hAnsi="Times New Roman" w:cs="Times New Roman"/>
          <w:b/>
          <w:sz w:val="28"/>
          <w:szCs w:val="28"/>
        </w:rPr>
        <w:t>«красный угол».</w:t>
      </w:r>
      <w:r w:rsidRPr="00A51DA8">
        <w:rPr>
          <w:rFonts w:ascii="Times New Roman" w:hAnsi="Times New Roman" w:cs="Times New Roman"/>
          <w:sz w:val="28"/>
          <w:szCs w:val="28"/>
        </w:rPr>
        <w:t xml:space="preserve"> В красном углу, самом чистом и светлом, размещалась божница – полочка с иконами. Иногда божницу подсвечивали лампадкой – сосудом с маслом ил</w:t>
      </w:r>
      <w:bookmarkStart w:id="0" w:name="_GoBack"/>
      <w:bookmarkEnd w:id="0"/>
      <w:r w:rsidRPr="00A51DA8">
        <w:rPr>
          <w:rFonts w:ascii="Times New Roman" w:hAnsi="Times New Roman" w:cs="Times New Roman"/>
          <w:sz w:val="28"/>
          <w:szCs w:val="28"/>
        </w:rPr>
        <w:t>и свечами.</w:t>
      </w:r>
    </w:p>
    <w:p w:rsidR="00A51DA8" w:rsidRPr="00A51DA8" w:rsidRDefault="00A51DA8" w:rsidP="000630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51DA8">
        <w:rPr>
          <w:rFonts w:ascii="Times New Roman" w:hAnsi="Times New Roman" w:cs="Times New Roman"/>
          <w:sz w:val="28"/>
          <w:szCs w:val="28"/>
        </w:rPr>
        <w:t>Входящий в избу человек обязательно снимал шапку, поворачивался лицом к иконам, крестился, низко кланялся. И только потом входил в дом. Иконы бережно хранили и передавали из поколения в поколение.</w:t>
      </w:r>
    </w:p>
    <w:p w:rsidR="00A51DA8" w:rsidRPr="00A51DA8" w:rsidRDefault="00A51DA8" w:rsidP="000630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51DA8">
        <w:rPr>
          <w:rFonts w:ascii="Times New Roman" w:hAnsi="Times New Roman" w:cs="Times New Roman"/>
          <w:sz w:val="28"/>
          <w:szCs w:val="28"/>
        </w:rPr>
        <w:t>Красный угол – с</w:t>
      </w:r>
      <w:r w:rsidR="008B0412">
        <w:rPr>
          <w:rFonts w:ascii="Times New Roman" w:hAnsi="Times New Roman" w:cs="Times New Roman"/>
          <w:sz w:val="28"/>
          <w:szCs w:val="28"/>
        </w:rPr>
        <w:t>вященное место в доме, что подчё</w:t>
      </w:r>
      <w:r w:rsidRPr="00A51DA8">
        <w:rPr>
          <w:rFonts w:ascii="Times New Roman" w:hAnsi="Times New Roman" w:cs="Times New Roman"/>
          <w:sz w:val="28"/>
          <w:szCs w:val="28"/>
        </w:rPr>
        <w:t xml:space="preserve">ркивается его названием: </w:t>
      </w:r>
      <w:r w:rsidRPr="00AD7BA0">
        <w:rPr>
          <w:rFonts w:ascii="Times New Roman" w:hAnsi="Times New Roman" w:cs="Times New Roman"/>
          <w:sz w:val="28"/>
          <w:szCs w:val="28"/>
        </w:rPr>
        <w:t xml:space="preserve">красный – красивый, торжественный, праздничный. </w:t>
      </w:r>
      <w:r w:rsidRPr="00A51DA8">
        <w:rPr>
          <w:rFonts w:ascii="Times New Roman" w:hAnsi="Times New Roman" w:cs="Times New Roman"/>
          <w:sz w:val="28"/>
          <w:szCs w:val="28"/>
        </w:rPr>
        <w:t>Вся жизнь была ориентирована на красный (с</w:t>
      </w:r>
      <w:r w:rsidR="008B0412">
        <w:rPr>
          <w:rFonts w:ascii="Times New Roman" w:hAnsi="Times New Roman" w:cs="Times New Roman"/>
          <w:sz w:val="28"/>
          <w:szCs w:val="28"/>
        </w:rPr>
        <w:t>тарший, почё</w:t>
      </w:r>
      <w:r w:rsidRPr="00A51DA8">
        <w:rPr>
          <w:rFonts w:ascii="Times New Roman" w:hAnsi="Times New Roman" w:cs="Times New Roman"/>
          <w:sz w:val="28"/>
          <w:szCs w:val="28"/>
        </w:rPr>
        <w:t>тный, божий) угол. Здесь трапезничали, молились, благословляли, именно к красному углу были обращены изголовья постелей. Здесь совершалось большинство обрядов, связанных с рождением, свадьбой, похоронами.</w:t>
      </w:r>
    </w:p>
    <w:p w:rsidR="00A51DA8" w:rsidRDefault="00A51DA8" w:rsidP="000630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51DA8">
        <w:rPr>
          <w:rFonts w:ascii="Times New Roman" w:hAnsi="Times New Roman" w:cs="Times New Roman"/>
          <w:sz w:val="28"/>
          <w:szCs w:val="28"/>
        </w:rPr>
        <w:t>Божница с иконами в красном углу избы в представлениях крестьян была местом, обладающим духовной силой, поэтому здесь хранили различные обрядовые символы и предметы.</w:t>
      </w:r>
    </w:p>
    <w:p w:rsidR="00A51DA8" w:rsidRDefault="00A51DA8" w:rsidP="000630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51DA8" w:rsidRPr="00A51DA8" w:rsidRDefault="00A51DA8" w:rsidP="000630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51DA8">
        <w:rPr>
          <w:rFonts w:ascii="Times New Roman" w:hAnsi="Times New Roman" w:cs="Times New Roman"/>
          <w:sz w:val="28"/>
          <w:szCs w:val="28"/>
        </w:rPr>
        <w:lastRenderedPageBreak/>
        <w:t xml:space="preserve">Неотъемлемая часть красного угла – </w:t>
      </w:r>
      <w:r w:rsidRPr="00A51DA8">
        <w:rPr>
          <w:rFonts w:ascii="Times New Roman" w:hAnsi="Times New Roman" w:cs="Times New Roman"/>
          <w:b/>
          <w:sz w:val="28"/>
          <w:szCs w:val="28"/>
        </w:rPr>
        <w:t>стол</w:t>
      </w:r>
      <w:r w:rsidRPr="00A51DA8">
        <w:rPr>
          <w:rFonts w:ascii="Times New Roman" w:hAnsi="Times New Roman" w:cs="Times New Roman"/>
          <w:sz w:val="28"/>
          <w:szCs w:val="28"/>
        </w:rPr>
        <w:t>. Уставленный яствами стол – символ изобилия, процветания, полноты, устойчивости. На столе всегда стояла солонка и лежал каравай хлеба: соль и хлеб были символами благополучия и достатка семьи.</w:t>
      </w:r>
      <w:r w:rsidR="004D7E3E" w:rsidRPr="004D7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DA8" w:rsidRPr="00A51DA8" w:rsidRDefault="00A51DA8" w:rsidP="000630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51DA8">
        <w:rPr>
          <w:rFonts w:ascii="Times New Roman" w:hAnsi="Times New Roman" w:cs="Times New Roman"/>
          <w:sz w:val="28"/>
          <w:szCs w:val="28"/>
        </w:rPr>
        <w:t>Большая крестьянская семья рассаживалась</w:t>
      </w:r>
      <w:r w:rsidR="008B0412">
        <w:rPr>
          <w:rFonts w:ascii="Times New Roman" w:hAnsi="Times New Roman" w:cs="Times New Roman"/>
          <w:sz w:val="28"/>
          <w:szCs w:val="28"/>
        </w:rPr>
        <w:t xml:space="preserve"> за столом согласно обычаю. Почё</w:t>
      </w:r>
      <w:r w:rsidRPr="00A51DA8">
        <w:rPr>
          <w:rFonts w:ascii="Times New Roman" w:hAnsi="Times New Roman" w:cs="Times New Roman"/>
          <w:sz w:val="28"/>
          <w:szCs w:val="28"/>
        </w:rPr>
        <w:t>тное место во главе стола занимал отец – «большак». Справа от хозяина на лавке сидели сыновья. Левая лавка была для женской половины семейства. Хозяйка к столу присаживалась редко, да и то с краю лавки. Она хлопотала у печи, подавала на стол еду. Дочери ей помогали.</w:t>
      </w:r>
    </w:p>
    <w:p w:rsidR="00A51DA8" w:rsidRPr="00A51DA8" w:rsidRDefault="00A51DA8" w:rsidP="000630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51DA8">
        <w:rPr>
          <w:rFonts w:ascii="Times New Roman" w:hAnsi="Times New Roman" w:cs="Times New Roman"/>
          <w:sz w:val="28"/>
          <w:szCs w:val="28"/>
        </w:rPr>
        <w:t xml:space="preserve">Вдоль стола, вдоль стен – обратите внимание – </w:t>
      </w:r>
      <w:r w:rsidRPr="00A51DA8">
        <w:rPr>
          <w:rFonts w:ascii="Times New Roman" w:hAnsi="Times New Roman" w:cs="Times New Roman"/>
          <w:b/>
          <w:sz w:val="28"/>
          <w:szCs w:val="28"/>
        </w:rPr>
        <w:t>лавки</w:t>
      </w:r>
      <w:r w:rsidR="008B0412">
        <w:rPr>
          <w:rFonts w:ascii="Times New Roman" w:hAnsi="Times New Roman" w:cs="Times New Roman"/>
          <w:sz w:val="28"/>
          <w:szCs w:val="28"/>
        </w:rPr>
        <w:t>. Для мужчин –</w:t>
      </w:r>
      <w:r w:rsidRPr="00A51DA8">
        <w:rPr>
          <w:rFonts w:ascii="Times New Roman" w:hAnsi="Times New Roman" w:cs="Times New Roman"/>
          <w:sz w:val="28"/>
          <w:szCs w:val="28"/>
        </w:rPr>
        <w:t xml:space="preserve"> «мужские» лавки, для женщин и детей</w:t>
      </w:r>
      <w:r w:rsidR="008B0412">
        <w:rPr>
          <w:rFonts w:ascii="Times New Roman" w:hAnsi="Times New Roman" w:cs="Times New Roman"/>
          <w:sz w:val="28"/>
          <w:szCs w:val="28"/>
        </w:rPr>
        <w:t xml:space="preserve"> –</w:t>
      </w:r>
      <w:r w:rsidRPr="00A51DA8">
        <w:rPr>
          <w:rFonts w:ascii="Times New Roman" w:hAnsi="Times New Roman" w:cs="Times New Roman"/>
          <w:sz w:val="28"/>
          <w:szCs w:val="28"/>
        </w:rPr>
        <w:t xml:space="preserve"> лицевые, расположенные под окном.  В том или ином обряде они олицетворяли путь, дорогу.</w:t>
      </w:r>
    </w:p>
    <w:p w:rsidR="00A51DA8" w:rsidRPr="00A51DA8" w:rsidRDefault="00A51DA8" w:rsidP="000630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51DA8">
        <w:rPr>
          <w:rFonts w:ascii="Times New Roman" w:hAnsi="Times New Roman" w:cs="Times New Roman"/>
          <w:sz w:val="28"/>
          <w:szCs w:val="28"/>
        </w:rPr>
        <w:t>Так называемая «нищая» лавка (голбец) расположена у двери. Получила т</w:t>
      </w:r>
      <w:r w:rsidR="008B0412">
        <w:rPr>
          <w:rFonts w:ascii="Times New Roman" w:hAnsi="Times New Roman" w:cs="Times New Roman"/>
          <w:sz w:val="28"/>
          <w:szCs w:val="28"/>
        </w:rPr>
        <w:t>акое название потому, что на неё</w:t>
      </w:r>
      <w:r w:rsidRPr="00A51DA8">
        <w:rPr>
          <w:rFonts w:ascii="Times New Roman" w:hAnsi="Times New Roman" w:cs="Times New Roman"/>
          <w:sz w:val="28"/>
          <w:szCs w:val="28"/>
        </w:rPr>
        <w:t xml:space="preserve"> мог садиться нищий и любой друг</w:t>
      </w:r>
      <w:r w:rsidR="008B0412">
        <w:rPr>
          <w:rFonts w:ascii="Times New Roman" w:hAnsi="Times New Roman" w:cs="Times New Roman"/>
          <w:sz w:val="28"/>
          <w:szCs w:val="28"/>
        </w:rPr>
        <w:t>ой, кто вошё</w:t>
      </w:r>
      <w:r w:rsidRPr="00A51DA8">
        <w:rPr>
          <w:rFonts w:ascii="Times New Roman" w:hAnsi="Times New Roman" w:cs="Times New Roman"/>
          <w:sz w:val="28"/>
          <w:szCs w:val="28"/>
        </w:rPr>
        <w:t>л в избу без разрешения хозяев.</w:t>
      </w:r>
    </w:p>
    <w:p w:rsidR="00A51DA8" w:rsidRDefault="00A51DA8" w:rsidP="000630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51DA8">
        <w:rPr>
          <w:rFonts w:ascii="Times New Roman" w:hAnsi="Times New Roman" w:cs="Times New Roman"/>
          <w:sz w:val="28"/>
          <w:szCs w:val="28"/>
        </w:rPr>
        <w:t>Гостеприимство было правилом русской жизни, обычаем, который русские люди соблюда</w:t>
      </w:r>
      <w:r w:rsidR="008B0412">
        <w:rPr>
          <w:rFonts w:ascii="Times New Roman" w:hAnsi="Times New Roman" w:cs="Times New Roman"/>
          <w:sz w:val="28"/>
          <w:szCs w:val="28"/>
        </w:rPr>
        <w:t>ют до сих пор. «Хлеб да соль», –</w:t>
      </w:r>
      <w:r w:rsidRPr="00A51DA8">
        <w:rPr>
          <w:rFonts w:ascii="Times New Roman" w:hAnsi="Times New Roman" w:cs="Times New Roman"/>
          <w:sz w:val="28"/>
          <w:szCs w:val="28"/>
        </w:rPr>
        <w:t xml:space="preserve"> так приветствуют хозяев люди, вошедшие в дом во время принятия пищи.</w:t>
      </w:r>
    </w:p>
    <w:p w:rsidR="00A51DA8" w:rsidRDefault="00A51DA8" w:rsidP="000630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E77E9" w:rsidRDefault="00A51DA8" w:rsidP="000630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51DA8">
        <w:rPr>
          <w:rFonts w:ascii="Times New Roman" w:hAnsi="Times New Roman" w:cs="Times New Roman"/>
          <w:sz w:val="28"/>
          <w:szCs w:val="28"/>
        </w:rPr>
        <w:t>Центральное место в избе занимает</w:t>
      </w:r>
      <w:r w:rsidRPr="00A51DA8">
        <w:rPr>
          <w:rFonts w:ascii="Times New Roman" w:hAnsi="Times New Roman" w:cs="Times New Roman"/>
          <w:b/>
          <w:sz w:val="28"/>
          <w:szCs w:val="28"/>
        </w:rPr>
        <w:t xml:space="preserve"> печь</w:t>
      </w:r>
      <w:r w:rsidRPr="00A51DA8">
        <w:rPr>
          <w:rFonts w:ascii="Times New Roman" w:hAnsi="Times New Roman" w:cs="Times New Roman"/>
          <w:sz w:val="28"/>
          <w:szCs w:val="28"/>
        </w:rPr>
        <w:t xml:space="preserve">. От расположения печи зависела вся внутренняя планировка избы. Печь ставили так, чтобы она была хорошо освещена, и подальше от стены, чтобы не случилось пожара. </w:t>
      </w:r>
    </w:p>
    <w:p w:rsidR="00CE77E9" w:rsidRDefault="00CE77E9" w:rsidP="000630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E77E9">
        <w:rPr>
          <w:rFonts w:ascii="Times New Roman" w:hAnsi="Times New Roman" w:cs="Times New Roman"/>
          <w:sz w:val="28"/>
          <w:szCs w:val="28"/>
        </w:rPr>
        <w:t>С древних времён с печкой связывали множество поверий. Наши предки верили, что именно на печи обитает домовой. Мусор никогда не выносили из избы, а сжигали в печи. Люди верили, что так вся энергия остаётся в доме, что способствует увеличению достатка семьи. Интересно, что в некоторых областях России в печи парились и мылись, а также использовали</w:t>
      </w:r>
      <w:r w:rsidR="008B0412">
        <w:rPr>
          <w:rFonts w:ascii="Times New Roman" w:hAnsi="Times New Roman" w:cs="Times New Roman"/>
          <w:sz w:val="28"/>
          <w:szCs w:val="28"/>
        </w:rPr>
        <w:t xml:space="preserve"> печь</w:t>
      </w:r>
      <w:r w:rsidRPr="00CE77E9">
        <w:rPr>
          <w:rFonts w:ascii="Times New Roman" w:hAnsi="Times New Roman" w:cs="Times New Roman"/>
          <w:sz w:val="28"/>
          <w:szCs w:val="28"/>
        </w:rPr>
        <w:t xml:space="preserve"> для лечения серьёзных заболеваний. Лекари того времени утверждали, что вылечить болезнь можно</w:t>
      </w:r>
      <w:r w:rsidR="008B0412">
        <w:rPr>
          <w:rFonts w:ascii="Times New Roman" w:hAnsi="Times New Roman" w:cs="Times New Roman"/>
          <w:sz w:val="28"/>
          <w:szCs w:val="28"/>
        </w:rPr>
        <w:t>,</w:t>
      </w:r>
      <w:r w:rsidRPr="00CE77E9">
        <w:rPr>
          <w:rFonts w:ascii="Times New Roman" w:hAnsi="Times New Roman" w:cs="Times New Roman"/>
          <w:sz w:val="28"/>
          <w:szCs w:val="28"/>
        </w:rPr>
        <w:t xml:space="preserve"> просто полежав на печи несколько часов.</w:t>
      </w:r>
    </w:p>
    <w:p w:rsidR="00A51DA8" w:rsidRPr="00A51DA8" w:rsidRDefault="00A51DA8" w:rsidP="000630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51DA8">
        <w:rPr>
          <w:rFonts w:ascii="Times New Roman" w:hAnsi="Times New Roman" w:cs="Times New Roman"/>
          <w:sz w:val="28"/>
          <w:szCs w:val="28"/>
        </w:rPr>
        <w:t xml:space="preserve">Пространство между стеной и печью </w:t>
      </w:r>
      <w:r w:rsidRPr="00AD7BA0">
        <w:rPr>
          <w:rFonts w:ascii="Times New Roman" w:hAnsi="Times New Roman" w:cs="Times New Roman"/>
          <w:sz w:val="28"/>
          <w:szCs w:val="28"/>
        </w:rPr>
        <w:t xml:space="preserve">называется «запечье». </w:t>
      </w:r>
      <w:r w:rsidRPr="00A51DA8">
        <w:rPr>
          <w:rFonts w:ascii="Times New Roman" w:hAnsi="Times New Roman" w:cs="Times New Roman"/>
          <w:sz w:val="28"/>
          <w:szCs w:val="28"/>
        </w:rPr>
        <w:t xml:space="preserve">Там хозяйка хранила приспособления, необходимые для работы: ухваты, большую лопату, кочергу. </w:t>
      </w:r>
      <w:r w:rsidR="008B0412">
        <w:rPr>
          <w:rFonts w:ascii="Times New Roman" w:hAnsi="Times New Roman" w:cs="Times New Roman"/>
          <w:sz w:val="28"/>
          <w:szCs w:val="28"/>
        </w:rPr>
        <w:br/>
      </w:r>
      <w:r w:rsidRPr="00A51DA8">
        <w:rPr>
          <w:rFonts w:ascii="Times New Roman" w:hAnsi="Times New Roman" w:cs="Times New Roman"/>
          <w:sz w:val="28"/>
          <w:szCs w:val="28"/>
        </w:rPr>
        <w:t>На шестке у печи стояли чугуны, горшки. В нише под шестком хранили инвентарь, дрова. В печи были маленькие ниши для сушки рукавиц, валенок.</w:t>
      </w:r>
    </w:p>
    <w:p w:rsidR="00A51DA8" w:rsidRPr="00A51DA8" w:rsidRDefault="00A51DA8" w:rsidP="000630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51DA8">
        <w:rPr>
          <w:rFonts w:ascii="Times New Roman" w:hAnsi="Times New Roman" w:cs="Times New Roman"/>
          <w:sz w:val="28"/>
          <w:szCs w:val="28"/>
        </w:rPr>
        <w:t>«Кормилицей, матушкой» называли печь в народе. Печь в крестьянской семье любили все. Она не только кормила всю семью, она грела дом, там было тепло и уютно даже в самые лютые морозы.</w:t>
      </w:r>
      <w:r w:rsidR="0006309C">
        <w:rPr>
          <w:rFonts w:ascii="Times New Roman" w:hAnsi="Times New Roman" w:cs="Times New Roman"/>
          <w:sz w:val="28"/>
          <w:szCs w:val="28"/>
        </w:rPr>
        <w:t xml:space="preserve"> </w:t>
      </w:r>
      <w:r w:rsidRPr="00A51DA8">
        <w:rPr>
          <w:rFonts w:ascii="Times New Roman" w:hAnsi="Times New Roman" w:cs="Times New Roman"/>
          <w:sz w:val="28"/>
          <w:szCs w:val="28"/>
        </w:rPr>
        <w:t xml:space="preserve">На печи спали дети и старики. </w:t>
      </w:r>
    </w:p>
    <w:p w:rsidR="00A51DA8" w:rsidRDefault="00A51DA8" w:rsidP="000630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51DA8">
        <w:rPr>
          <w:rFonts w:ascii="Times New Roman" w:hAnsi="Times New Roman" w:cs="Times New Roman"/>
          <w:sz w:val="28"/>
          <w:szCs w:val="28"/>
        </w:rPr>
        <w:t>Больше всего врем</w:t>
      </w:r>
      <w:r w:rsidR="008B0412">
        <w:rPr>
          <w:rFonts w:ascii="Times New Roman" w:hAnsi="Times New Roman" w:cs="Times New Roman"/>
          <w:sz w:val="28"/>
          <w:szCs w:val="28"/>
        </w:rPr>
        <w:t>ени у печи проводила хозяйка. Её</w:t>
      </w:r>
      <w:r w:rsidRPr="00A51DA8">
        <w:rPr>
          <w:rFonts w:ascii="Times New Roman" w:hAnsi="Times New Roman" w:cs="Times New Roman"/>
          <w:sz w:val="28"/>
          <w:szCs w:val="28"/>
        </w:rPr>
        <w:t xml:space="preserve"> место у печи называлось «бабий кут» (то есть «женский угол»). Здесь хозяйка готовила еду, здесь в специальном шкафу – «посуднике» хранилась кухонная посуда. Около печи было много полок, на полках вдоль стен стояли кринки для молока, глиняные и деревянные миски, солонки.</w:t>
      </w:r>
    </w:p>
    <w:p w:rsidR="00CE77E9" w:rsidRDefault="00CE77E9" w:rsidP="000630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32FC6" w:rsidRPr="00532FC6" w:rsidRDefault="00532FC6" w:rsidP="000630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32FC6">
        <w:rPr>
          <w:rFonts w:ascii="Times New Roman" w:hAnsi="Times New Roman" w:cs="Times New Roman"/>
          <w:sz w:val="28"/>
          <w:szCs w:val="28"/>
        </w:rPr>
        <w:lastRenderedPageBreak/>
        <w:t xml:space="preserve">В старину печная </w:t>
      </w:r>
      <w:r w:rsidRPr="0006309C">
        <w:rPr>
          <w:rFonts w:ascii="Times New Roman" w:hAnsi="Times New Roman" w:cs="Times New Roman"/>
          <w:b/>
          <w:sz w:val="28"/>
          <w:szCs w:val="28"/>
        </w:rPr>
        <w:t>кочерга</w:t>
      </w:r>
      <w:r w:rsidRPr="00532FC6">
        <w:rPr>
          <w:rFonts w:ascii="Times New Roman" w:hAnsi="Times New Roman" w:cs="Times New Roman"/>
          <w:sz w:val="28"/>
          <w:szCs w:val="28"/>
        </w:rPr>
        <w:t xml:space="preserve"> была одним из символов домашнего очага, дающего пищу и тепло, без которого невозможно семейное благополучие. В народе говорили: «Кочерга </w:t>
      </w:r>
      <w:r w:rsidR="0006309C" w:rsidRPr="0006309C">
        <w:rPr>
          <w:rFonts w:ascii="Times New Roman" w:hAnsi="Times New Roman" w:cs="Times New Roman"/>
          <w:sz w:val="28"/>
          <w:szCs w:val="28"/>
        </w:rPr>
        <w:t>–</w:t>
      </w:r>
      <w:r w:rsidRPr="00532FC6">
        <w:rPr>
          <w:rFonts w:ascii="Times New Roman" w:hAnsi="Times New Roman" w:cs="Times New Roman"/>
          <w:sz w:val="28"/>
          <w:szCs w:val="28"/>
        </w:rPr>
        <w:t xml:space="preserve"> в печи хозяйка».</w:t>
      </w:r>
    </w:p>
    <w:p w:rsidR="00532FC6" w:rsidRPr="00532FC6" w:rsidRDefault="00532FC6" w:rsidP="000630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32FC6">
        <w:rPr>
          <w:rFonts w:ascii="Times New Roman" w:hAnsi="Times New Roman" w:cs="Times New Roman"/>
          <w:sz w:val="28"/>
          <w:szCs w:val="28"/>
        </w:rPr>
        <w:t xml:space="preserve">Когда наступала Масленица, то даже самая нерадивая хозяйка обязательно затевала блины. Их пекли в русской печи на чугунных и глиняных сковородках. </w:t>
      </w:r>
      <w:r w:rsidR="00AD7BA0">
        <w:rPr>
          <w:rFonts w:ascii="Times New Roman" w:hAnsi="Times New Roman" w:cs="Times New Roman"/>
          <w:sz w:val="28"/>
          <w:szCs w:val="28"/>
        </w:rPr>
        <w:br/>
      </w:r>
      <w:r w:rsidRPr="00532FC6">
        <w:rPr>
          <w:rFonts w:ascii="Times New Roman" w:hAnsi="Times New Roman" w:cs="Times New Roman"/>
          <w:sz w:val="28"/>
          <w:szCs w:val="28"/>
        </w:rPr>
        <w:t>Для сковороды использовался специальный</w:t>
      </w:r>
      <w:r w:rsidRPr="0006309C">
        <w:rPr>
          <w:rFonts w:ascii="Times New Roman" w:hAnsi="Times New Roman" w:cs="Times New Roman"/>
          <w:b/>
          <w:sz w:val="28"/>
          <w:szCs w:val="28"/>
        </w:rPr>
        <w:t xml:space="preserve"> сковородник</w:t>
      </w:r>
      <w:r w:rsidR="00AD7BA0">
        <w:rPr>
          <w:rFonts w:ascii="Times New Roman" w:hAnsi="Times New Roman" w:cs="Times New Roman"/>
          <w:sz w:val="28"/>
          <w:szCs w:val="28"/>
        </w:rPr>
        <w:t>, укреплё</w:t>
      </w:r>
      <w:r w:rsidRPr="00532FC6">
        <w:rPr>
          <w:rFonts w:ascii="Times New Roman" w:hAnsi="Times New Roman" w:cs="Times New Roman"/>
          <w:sz w:val="28"/>
          <w:szCs w:val="28"/>
        </w:rPr>
        <w:t>нный на длинной рукоятке.</w:t>
      </w:r>
    </w:p>
    <w:p w:rsidR="00532FC6" w:rsidRPr="00532FC6" w:rsidRDefault="00532FC6" w:rsidP="000630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6309C">
        <w:rPr>
          <w:rFonts w:ascii="Times New Roman" w:hAnsi="Times New Roman" w:cs="Times New Roman"/>
          <w:b/>
          <w:sz w:val="28"/>
          <w:szCs w:val="28"/>
        </w:rPr>
        <w:t>Помело</w:t>
      </w:r>
      <w:r w:rsidRPr="00532FC6">
        <w:rPr>
          <w:rFonts w:ascii="Times New Roman" w:hAnsi="Times New Roman" w:cs="Times New Roman"/>
          <w:sz w:val="28"/>
          <w:szCs w:val="28"/>
        </w:rPr>
        <w:t xml:space="preserve"> предназначено для очистки шестка и пода. Чаще всего под в печи подметали перед тем, как печь пироги. Помело предназначалось исключительно для печи. Употреблять его для каких-то других целей строго запрещалось.</w:t>
      </w:r>
    </w:p>
    <w:p w:rsidR="00532FC6" w:rsidRPr="00532FC6" w:rsidRDefault="00532FC6" w:rsidP="000630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32FC6">
        <w:rPr>
          <w:rFonts w:ascii="Times New Roman" w:hAnsi="Times New Roman" w:cs="Times New Roman"/>
          <w:sz w:val="28"/>
          <w:szCs w:val="28"/>
        </w:rPr>
        <w:t>Из русской печи совком выгребают с помощью помела золу. Кроме золы, совку</w:t>
      </w:r>
      <w:r w:rsidR="00AD7BA0">
        <w:rPr>
          <w:rFonts w:ascii="Times New Roman" w:hAnsi="Times New Roman" w:cs="Times New Roman"/>
          <w:sz w:val="28"/>
          <w:szCs w:val="28"/>
        </w:rPr>
        <w:t xml:space="preserve"> приходится иметь дело с раскалё</w:t>
      </w:r>
      <w:r w:rsidRPr="00532FC6">
        <w:rPr>
          <w:rFonts w:ascii="Times New Roman" w:hAnsi="Times New Roman" w:cs="Times New Roman"/>
          <w:sz w:val="28"/>
          <w:szCs w:val="28"/>
        </w:rPr>
        <w:t xml:space="preserve">нным углем. </w:t>
      </w:r>
    </w:p>
    <w:p w:rsidR="00532FC6" w:rsidRPr="00532FC6" w:rsidRDefault="00532FC6" w:rsidP="000630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09C">
        <w:rPr>
          <w:rFonts w:ascii="Times New Roman" w:hAnsi="Times New Roman" w:cs="Times New Roman"/>
          <w:b/>
          <w:sz w:val="28"/>
          <w:szCs w:val="28"/>
        </w:rPr>
        <w:t>Садник</w:t>
      </w:r>
      <w:proofErr w:type="spellEnd"/>
      <w:r w:rsidRPr="00532FC6">
        <w:rPr>
          <w:rFonts w:ascii="Times New Roman" w:hAnsi="Times New Roman" w:cs="Times New Roman"/>
          <w:sz w:val="28"/>
          <w:szCs w:val="28"/>
        </w:rPr>
        <w:t xml:space="preserve"> </w:t>
      </w:r>
      <w:r w:rsidR="0006309C" w:rsidRPr="0006309C">
        <w:rPr>
          <w:rFonts w:ascii="Times New Roman" w:hAnsi="Times New Roman" w:cs="Times New Roman"/>
          <w:sz w:val="28"/>
          <w:szCs w:val="28"/>
        </w:rPr>
        <w:t>–</w:t>
      </w:r>
      <w:r w:rsidRPr="00532FC6">
        <w:rPr>
          <w:rFonts w:ascii="Times New Roman" w:hAnsi="Times New Roman" w:cs="Times New Roman"/>
          <w:sz w:val="28"/>
          <w:szCs w:val="28"/>
        </w:rPr>
        <w:t xml:space="preserve"> хлебная лопата на длинном черенке. </w:t>
      </w:r>
    </w:p>
    <w:p w:rsidR="00532FC6" w:rsidRPr="00532FC6" w:rsidRDefault="00532FC6" w:rsidP="000630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32FC6">
        <w:rPr>
          <w:rFonts w:ascii="Times New Roman" w:hAnsi="Times New Roman" w:cs="Times New Roman"/>
          <w:sz w:val="28"/>
          <w:szCs w:val="28"/>
        </w:rPr>
        <w:t xml:space="preserve">В стародавние годы для приготовления пищи в русской печи применялись </w:t>
      </w:r>
      <w:r w:rsidRPr="0006309C">
        <w:rPr>
          <w:rFonts w:ascii="Times New Roman" w:hAnsi="Times New Roman" w:cs="Times New Roman"/>
          <w:b/>
          <w:sz w:val="28"/>
          <w:szCs w:val="28"/>
        </w:rPr>
        <w:t>глиняные горшки</w:t>
      </w:r>
      <w:r w:rsidRPr="00532FC6">
        <w:rPr>
          <w:rFonts w:ascii="Times New Roman" w:hAnsi="Times New Roman" w:cs="Times New Roman"/>
          <w:sz w:val="28"/>
          <w:szCs w:val="28"/>
        </w:rPr>
        <w:t xml:space="preserve"> </w:t>
      </w:r>
      <w:r w:rsidR="0006309C" w:rsidRPr="0006309C">
        <w:rPr>
          <w:rFonts w:ascii="Times New Roman" w:hAnsi="Times New Roman" w:cs="Times New Roman"/>
          <w:sz w:val="28"/>
          <w:szCs w:val="28"/>
        </w:rPr>
        <w:t>–</w:t>
      </w:r>
      <w:r w:rsidRPr="00532FC6">
        <w:rPr>
          <w:rFonts w:ascii="Times New Roman" w:hAnsi="Times New Roman" w:cs="Times New Roman"/>
          <w:sz w:val="28"/>
          <w:szCs w:val="28"/>
        </w:rPr>
        <w:t xml:space="preserve"> сосуды, имевшие сильно вздутое тулово, широкое горло и узкое дно. Благодаря такой форме жар, который возникает в варочной камере, охватывает со всех сторон поверхность горшка. Очевидно, что печной горшок был прообразом современной скороварки. </w:t>
      </w:r>
    </w:p>
    <w:p w:rsidR="00532FC6" w:rsidRDefault="00532FC6" w:rsidP="000630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6309C">
        <w:rPr>
          <w:rFonts w:ascii="Times New Roman" w:hAnsi="Times New Roman" w:cs="Times New Roman"/>
          <w:b/>
          <w:sz w:val="28"/>
          <w:szCs w:val="28"/>
        </w:rPr>
        <w:t>Чугуны</w:t>
      </w:r>
      <w:r w:rsidRPr="00532FC6">
        <w:rPr>
          <w:rFonts w:ascii="Times New Roman" w:hAnsi="Times New Roman" w:cs="Times New Roman"/>
          <w:sz w:val="28"/>
          <w:szCs w:val="28"/>
        </w:rPr>
        <w:t xml:space="preserve"> почти полностью повторили форму старинных глиняных горшков.</w:t>
      </w:r>
    </w:p>
    <w:p w:rsidR="00A51DA8" w:rsidRDefault="00A51DA8" w:rsidP="000630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51DA8" w:rsidRPr="00A51DA8" w:rsidRDefault="00A51DA8" w:rsidP="000630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6309C">
        <w:rPr>
          <w:rFonts w:ascii="Times New Roman" w:hAnsi="Times New Roman" w:cs="Times New Roman"/>
          <w:sz w:val="28"/>
          <w:szCs w:val="28"/>
        </w:rPr>
        <w:t>Изба была основным жилым помещением русского дома.</w:t>
      </w:r>
      <w:r w:rsidR="00AD7BA0">
        <w:rPr>
          <w:rFonts w:ascii="Times New Roman" w:hAnsi="Times New Roman" w:cs="Times New Roman"/>
          <w:sz w:val="28"/>
          <w:szCs w:val="28"/>
        </w:rPr>
        <w:t xml:space="preserve"> Её</w:t>
      </w:r>
      <w:r w:rsidRPr="00A51DA8">
        <w:rPr>
          <w:rFonts w:ascii="Times New Roman" w:hAnsi="Times New Roman" w:cs="Times New Roman"/>
          <w:sz w:val="28"/>
          <w:szCs w:val="28"/>
        </w:rPr>
        <w:t xml:space="preserve"> интерьер отличался строгими, издавна установившимися формами, простотой и целесообразным расположением предметов. Много предметов использовалось в русском быту. </w:t>
      </w:r>
      <w:r w:rsidR="00AD7BA0">
        <w:rPr>
          <w:rFonts w:ascii="Times New Roman" w:hAnsi="Times New Roman" w:cs="Times New Roman"/>
          <w:sz w:val="28"/>
          <w:szCs w:val="28"/>
        </w:rPr>
        <w:br/>
      </w:r>
      <w:r w:rsidRPr="00A51DA8">
        <w:rPr>
          <w:rFonts w:ascii="Times New Roman" w:hAnsi="Times New Roman" w:cs="Times New Roman"/>
          <w:sz w:val="28"/>
          <w:szCs w:val="28"/>
        </w:rPr>
        <w:t xml:space="preserve">И почти все они делались собственными руками. Самодельной была и </w:t>
      </w:r>
      <w:r w:rsidRPr="0006309C">
        <w:rPr>
          <w:rFonts w:ascii="Times New Roman" w:hAnsi="Times New Roman" w:cs="Times New Roman"/>
          <w:b/>
          <w:sz w:val="28"/>
          <w:szCs w:val="28"/>
        </w:rPr>
        <w:t>мебель</w:t>
      </w:r>
      <w:r w:rsidRPr="00A51DA8">
        <w:rPr>
          <w:rFonts w:ascii="Times New Roman" w:hAnsi="Times New Roman" w:cs="Times New Roman"/>
          <w:sz w:val="28"/>
          <w:szCs w:val="28"/>
        </w:rPr>
        <w:t xml:space="preserve"> – стол, лавки, прибитые к стенам, переносные скамьи.</w:t>
      </w:r>
    </w:p>
    <w:p w:rsidR="00A51DA8" w:rsidRPr="00A51DA8" w:rsidRDefault="00A51DA8" w:rsidP="000630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51DA8">
        <w:rPr>
          <w:rFonts w:ascii="Times New Roman" w:hAnsi="Times New Roman" w:cs="Times New Roman"/>
          <w:sz w:val="28"/>
          <w:szCs w:val="28"/>
        </w:rPr>
        <w:t xml:space="preserve">В каждой семье были </w:t>
      </w:r>
      <w:r w:rsidRPr="0006309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6309C">
        <w:rPr>
          <w:rFonts w:ascii="Times New Roman" w:hAnsi="Times New Roman" w:cs="Times New Roman"/>
          <w:b/>
          <w:sz w:val="28"/>
          <w:szCs w:val="28"/>
        </w:rPr>
        <w:t>коробейки</w:t>
      </w:r>
      <w:proofErr w:type="spellEnd"/>
      <w:r w:rsidRPr="0006309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6309C" w:rsidRPr="0006309C">
        <w:rPr>
          <w:rFonts w:ascii="Times New Roman" w:hAnsi="Times New Roman" w:cs="Times New Roman"/>
          <w:b/>
          <w:sz w:val="28"/>
          <w:szCs w:val="28"/>
        </w:rPr>
        <w:t>–</w:t>
      </w:r>
      <w:r w:rsidRPr="0006309C">
        <w:rPr>
          <w:rFonts w:ascii="Times New Roman" w:hAnsi="Times New Roman" w:cs="Times New Roman"/>
          <w:b/>
          <w:sz w:val="28"/>
          <w:szCs w:val="28"/>
        </w:rPr>
        <w:t xml:space="preserve"> лубяные сундучки,</w:t>
      </w:r>
      <w:r w:rsidRPr="00A51DA8">
        <w:rPr>
          <w:rFonts w:ascii="Times New Roman" w:hAnsi="Times New Roman" w:cs="Times New Roman"/>
          <w:sz w:val="28"/>
          <w:szCs w:val="28"/>
        </w:rPr>
        <w:t xml:space="preserve"> обитые железом деревянные сундуки. В сундуках хранили семейные ценности: одежду, приданое. </w:t>
      </w:r>
      <w:r w:rsidRPr="0006309C">
        <w:rPr>
          <w:rFonts w:ascii="Times New Roman" w:hAnsi="Times New Roman" w:cs="Times New Roman"/>
          <w:sz w:val="28"/>
          <w:szCs w:val="28"/>
        </w:rPr>
        <w:t>Сундуки</w:t>
      </w:r>
      <w:r w:rsidRPr="00A51DA8">
        <w:rPr>
          <w:rFonts w:ascii="Times New Roman" w:hAnsi="Times New Roman" w:cs="Times New Roman"/>
          <w:sz w:val="28"/>
          <w:szCs w:val="28"/>
        </w:rPr>
        <w:t xml:space="preserve"> закрывались на замки. Чем больше было сундуков в доме, тем богаче считалась семья.</w:t>
      </w:r>
    </w:p>
    <w:p w:rsidR="00A51DA8" w:rsidRPr="00A51DA8" w:rsidRDefault="00A51DA8" w:rsidP="000630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51DA8">
        <w:rPr>
          <w:rFonts w:ascii="Times New Roman" w:hAnsi="Times New Roman" w:cs="Times New Roman"/>
          <w:sz w:val="28"/>
          <w:szCs w:val="28"/>
        </w:rPr>
        <w:t xml:space="preserve">Особой гордостью хозяек были </w:t>
      </w:r>
      <w:r w:rsidRPr="0006309C">
        <w:rPr>
          <w:rFonts w:ascii="Times New Roman" w:hAnsi="Times New Roman" w:cs="Times New Roman"/>
          <w:b/>
          <w:sz w:val="28"/>
          <w:szCs w:val="28"/>
        </w:rPr>
        <w:t>прялки</w:t>
      </w:r>
      <w:r w:rsidR="00AD7BA0">
        <w:rPr>
          <w:rFonts w:ascii="Times New Roman" w:hAnsi="Times New Roman" w:cs="Times New Roman"/>
          <w:sz w:val="28"/>
          <w:szCs w:val="28"/>
        </w:rPr>
        <w:t>: точё</w:t>
      </w:r>
      <w:r w:rsidRPr="00A51DA8">
        <w:rPr>
          <w:rFonts w:ascii="Times New Roman" w:hAnsi="Times New Roman" w:cs="Times New Roman"/>
          <w:sz w:val="28"/>
          <w:szCs w:val="28"/>
        </w:rPr>
        <w:t>ные, резные, расписные, которые обычно ставили на видное место. Прялки</w:t>
      </w:r>
      <w:r>
        <w:rPr>
          <w:rFonts w:ascii="Times New Roman" w:hAnsi="Times New Roman" w:cs="Times New Roman"/>
          <w:sz w:val="28"/>
          <w:szCs w:val="28"/>
        </w:rPr>
        <w:t xml:space="preserve"> были не только орудием труда,</w:t>
      </w:r>
      <w:r w:rsidRPr="00A51DA8">
        <w:rPr>
          <w:rFonts w:ascii="Times New Roman" w:hAnsi="Times New Roman" w:cs="Times New Roman"/>
          <w:sz w:val="28"/>
          <w:szCs w:val="28"/>
        </w:rPr>
        <w:t xml:space="preserve"> но и украшением жилища. Считалось, что узоры на прялках оберегают жилище от сглаза и лихих людей.</w:t>
      </w:r>
    </w:p>
    <w:p w:rsidR="00A51DA8" w:rsidRPr="00A51DA8" w:rsidRDefault="00A51DA8" w:rsidP="000630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51DA8">
        <w:rPr>
          <w:rFonts w:ascii="Times New Roman" w:hAnsi="Times New Roman" w:cs="Times New Roman"/>
          <w:sz w:val="28"/>
          <w:szCs w:val="28"/>
        </w:rPr>
        <w:t xml:space="preserve">В крестьянской избе было много </w:t>
      </w:r>
      <w:r w:rsidRPr="0006309C">
        <w:rPr>
          <w:rFonts w:ascii="Times New Roman" w:hAnsi="Times New Roman" w:cs="Times New Roman"/>
          <w:b/>
          <w:sz w:val="28"/>
          <w:szCs w:val="28"/>
        </w:rPr>
        <w:t>посуды</w:t>
      </w:r>
      <w:r w:rsidRPr="00A51DA8">
        <w:rPr>
          <w:rFonts w:ascii="Times New Roman" w:hAnsi="Times New Roman" w:cs="Times New Roman"/>
          <w:sz w:val="28"/>
          <w:szCs w:val="28"/>
        </w:rPr>
        <w:t>: глиняные горшки и латки (низкие плоские миски</w:t>
      </w:r>
      <w:r>
        <w:rPr>
          <w:rFonts w:ascii="Times New Roman" w:hAnsi="Times New Roman" w:cs="Times New Roman"/>
          <w:sz w:val="28"/>
          <w:szCs w:val="28"/>
        </w:rPr>
        <w:t xml:space="preserve">), кринки для хранения молока, </w:t>
      </w:r>
      <w:r w:rsidRPr="00A51DA8">
        <w:rPr>
          <w:rFonts w:ascii="Times New Roman" w:hAnsi="Times New Roman" w:cs="Times New Roman"/>
          <w:sz w:val="28"/>
          <w:szCs w:val="28"/>
        </w:rPr>
        <w:t>разных размеров чугуны, ендовы и братины для кваса. Использовали в хозяйстве разные бочки, кадки, чаны, ушаты, лохани, шайки.</w:t>
      </w:r>
    </w:p>
    <w:p w:rsidR="00A51DA8" w:rsidRPr="00A51DA8" w:rsidRDefault="00A51DA8" w:rsidP="000630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51DA8">
        <w:rPr>
          <w:rFonts w:ascii="Times New Roman" w:hAnsi="Times New Roman" w:cs="Times New Roman"/>
          <w:sz w:val="28"/>
          <w:szCs w:val="28"/>
        </w:rPr>
        <w:t>Сыпучие продукты хранили в деревянных поставцах с крышками, в берестяных туесах. Использовались также плет</w:t>
      </w:r>
      <w:r w:rsidR="00AD7BA0">
        <w:rPr>
          <w:rFonts w:ascii="Times New Roman" w:hAnsi="Times New Roman" w:cs="Times New Roman"/>
          <w:sz w:val="28"/>
          <w:szCs w:val="28"/>
        </w:rPr>
        <w:t>ё</w:t>
      </w:r>
      <w:r w:rsidRPr="00A51DA8">
        <w:rPr>
          <w:rFonts w:ascii="Times New Roman" w:hAnsi="Times New Roman" w:cs="Times New Roman"/>
          <w:sz w:val="28"/>
          <w:szCs w:val="28"/>
        </w:rPr>
        <w:t>ные изделия – лукошки, короба.</w:t>
      </w:r>
    </w:p>
    <w:p w:rsidR="00A51DA8" w:rsidRDefault="00A51DA8" w:rsidP="000630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51DA8">
        <w:rPr>
          <w:rFonts w:ascii="Times New Roman" w:hAnsi="Times New Roman" w:cs="Times New Roman"/>
          <w:sz w:val="28"/>
          <w:szCs w:val="28"/>
        </w:rPr>
        <w:t>Домашняя утварь бы</w:t>
      </w:r>
      <w:r w:rsidR="00AD7BA0">
        <w:rPr>
          <w:rFonts w:ascii="Times New Roman" w:hAnsi="Times New Roman" w:cs="Times New Roman"/>
          <w:sz w:val="28"/>
          <w:szCs w:val="28"/>
        </w:rPr>
        <w:t>ла сравнительно однотипна на всё</w:t>
      </w:r>
      <w:r w:rsidRPr="00A51DA8">
        <w:rPr>
          <w:rFonts w:ascii="Times New Roman" w:hAnsi="Times New Roman" w:cs="Times New Roman"/>
          <w:sz w:val="28"/>
          <w:szCs w:val="28"/>
        </w:rPr>
        <w:t>м пространстве расселения русского народа, что объясняется общностью домашнего уклада жизни русских крестьян.</w:t>
      </w:r>
    </w:p>
    <w:p w:rsidR="002F6A16" w:rsidRDefault="002F6A16" w:rsidP="009E0AD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ADE" w:rsidRDefault="009E0ADE" w:rsidP="009E0AD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ADE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</w:t>
      </w:r>
    </w:p>
    <w:p w:rsidR="009E0ADE" w:rsidRPr="009E0ADE" w:rsidRDefault="009E0ADE" w:rsidP="009E0AD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ADE" w:rsidRDefault="009E0ADE" w:rsidP="000630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E0ADE">
        <w:rPr>
          <w:rFonts w:ascii="Times New Roman" w:hAnsi="Times New Roman" w:cs="Times New Roman"/>
          <w:sz w:val="28"/>
          <w:szCs w:val="28"/>
        </w:rPr>
        <w:t>Как нарисовать красный угол</w:t>
      </w:r>
      <w:r w:rsidR="00007C3B">
        <w:rPr>
          <w:rFonts w:ascii="Times New Roman" w:hAnsi="Times New Roman" w:cs="Times New Roman"/>
          <w:sz w:val="28"/>
          <w:szCs w:val="28"/>
        </w:rPr>
        <w:t xml:space="preserve"> и печной угол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C3B" w:rsidRDefault="00007C3B" w:rsidP="0054376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рисунков.</w:t>
      </w:r>
    </w:p>
    <w:p w:rsidR="009E0ADE" w:rsidRDefault="00007C3B" w:rsidP="000630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7C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1765997"/>
            <wp:effectExtent l="0" t="0" r="0" b="5715"/>
            <wp:docPr id="4" name="Рисунок 4" descr="C:\Users\dolgopolovasv\Desktop\в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lgopolovasv\Desktop\вв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97" cy="178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7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07C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0925" cy="1715196"/>
            <wp:effectExtent l="19050" t="19050" r="9525" b="18415"/>
            <wp:docPr id="3" name="Рисунок 3" descr="C:\Users\dolgopolovasv\Desktop\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lgopolovasv\Desktop\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895" cy="174575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007C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7670" cy="1959385"/>
            <wp:effectExtent l="0" t="0" r="5080" b="3175"/>
            <wp:docPr id="2" name="Рисунок 2" descr="C:\Users\dolgopolovasv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lgopolovasv\Desktop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819" cy="198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7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07C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9925" cy="2251740"/>
            <wp:effectExtent l="0" t="0" r="0" b="0"/>
            <wp:docPr id="1" name="Рисунок 1" descr="C:\Users\dolgopolovasv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gopolovasv\Desktop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944" cy="226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6A" w:rsidRDefault="0054376A" w:rsidP="0054376A">
      <w:pPr>
        <w:spacing w:after="0"/>
        <w:ind w:left="-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4376A" w:rsidRDefault="00FF7C61" w:rsidP="0054376A">
      <w:pPr>
        <w:spacing w:after="0"/>
        <w:ind w:left="-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F7C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5575" cy="2075354"/>
            <wp:effectExtent l="19050" t="19050" r="9525" b="20320"/>
            <wp:docPr id="7" name="Рисунок 7" descr="C:\Users\dolgopolovasv\Desktop\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lgopolovasv\Desktop\р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798" cy="209323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437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Pr="00FF7C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2052888"/>
            <wp:effectExtent l="19050" t="19050" r="19050" b="24130"/>
            <wp:docPr id="6" name="Рисунок 6" descr="C:\Users\dolgopolovasv\Desktop\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lgopolovasv\Desktop\пп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321" cy="206052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4376A" w:rsidRDefault="0054376A" w:rsidP="0054376A">
      <w:pPr>
        <w:spacing w:after="0"/>
        <w:ind w:left="-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F7C61" w:rsidRDefault="00FF7C61" w:rsidP="0054376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F7C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2417" cy="1762125"/>
            <wp:effectExtent l="57150" t="57150" r="109220" b="104775"/>
            <wp:docPr id="5" name="Рисунок 5" descr="C:\Users\dolgopolovasv\Desktop\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lgopolovasv\Desktop\а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699" cy="1764948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33B35" w:rsidRPr="00833B35" w:rsidRDefault="00833B35" w:rsidP="0054376A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33B35">
        <w:rPr>
          <w:rFonts w:ascii="Times New Roman" w:hAnsi="Times New Roman" w:cs="Times New Roman"/>
          <w:b/>
          <w:sz w:val="28"/>
          <w:szCs w:val="28"/>
        </w:rPr>
        <w:lastRenderedPageBreak/>
        <w:t>Шаблоны построения углов в крестьянской избе</w:t>
      </w:r>
    </w:p>
    <w:p w:rsidR="00833B35" w:rsidRDefault="00833B35" w:rsidP="0054376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33B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7419F6" wp14:editId="2314A159">
            <wp:extent cx="3089938" cy="2189797"/>
            <wp:effectExtent l="0" t="0" r="0" b="1270"/>
            <wp:docPr id="8" name="Рисунок 8" descr="C:\Users\dolgopolovasv\Desktop\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lgopolovasv\Desktop\н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595" cy="219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B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0" cy="2148853"/>
            <wp:effectExtent l="0" t="0" r="0" b="3810"/>
            <wp:docPr id="9" name="Рисунок 9" descr="C:\Users\dolgopolovasv\Desktop\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lgopolovasv\Desktop\ш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327" cy="215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B35">
        <w:rPr>
          <w:rFonts w:ascii="Times New Roman" w:hAnsi="Times New Roman" w:cs="Times New Roman"/>
          <w:sz w:val="28"/>
          <w:szCs w:val="28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15pt;height:173.45pt" o:ole="">
            <v:imagedata r:id="rId13" o:title=""/>
          </v:shape>
          <o:OLEObject Type="Embed" ProgID="AcroExch.Document.7" ShapeID="_x0000_i1025" DrawAspect="Content" ObjectID="_1606548290" r:id="rId14"/>
        </w:object>
      </w:r>
      <w:r w:rsidRPr="00833B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9260" cy="2038221"/>
            <wp:effectExtent l="0" t="0" r="2540" b="635"/>
            <wp:docPr id="10" name="Рисунок 10" descr="C:\Users\dolgopolovasv\Desktop\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lgopolovasv\Desktop\г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432" cy="205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B35" w:rsidRPr="00E36FEF" w:rsidRDefault="00833B35" w:rsidP="0054376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</w:p>
    <w:sectPr w:rsidR="00833B35" w:rsidRPr="00E36FEF" w:rsidSect="0054376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EF"/>
    <w:rsid w:val="00007C3B"/>
    <w:rsid w:val="0006309C"/>
    <w:rsid w:val="000A5717"/>
    <w:rsid w:val="002F6A16"/>
    <w:rsid w:val="004D7E3E"/>
    <w:rsid w:val="00532FC6"/>
    <w:rsid w:val="0054376A"/>
    <w:rsid w:val="007828A7"/>
    <w:rsid w:val="00833B35"/>
    <w:rsid w:val="008B0412"/>
    <w:rsid w:val="009E0ADE"/>
    <w:rsid w:val="00A51DA8"/>
    <w:rsid w:val="00AA3B7C"/>
    <w:rsid w:val="00AD7BA0"/>
    <w:rsid w:val="00C02F01"/>
    <w:rsid w:val="00CE77E9"/>
    <w:rsid w:val="00E36FEF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89123-8416-4EEB-823C-04631DF8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Долгополова</dc:creator>
  <cp:keywords/>
  <dc:description/>
  <cp:lastModifiedBy>Татьяна Федоровна Карповец</cp:lastModifiedBy>
  <cp:revision>4</cp:revision>
  <dcterms:created xsi:type="dcterms:W3CDTF">2018-11-16T09:29:00Z</dcterms:created>
  <dcterms:modified xsi:type="dcterms:W3CDTF">2018-12-17T07:38:00Z</dcterms:modified>
</cp:coreProperties>
</file>