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05" w:rsidRPr="009D333A" w:rsidRDefault="00904705" w:rsidP="00EC3E2D">
      <w:pPr>
        <w:tabs>
          <w:tab w:val="left" w:pos="5670"/>
          <w:tab w:val="left" w:pos="8160"/>
        </w:tabs>
        <w:autoSpaceDE/>
        <w:ind w:left="7088" w:firstLine="0"/>
        <w:jc w:val="left"/>
        <w:rPr>
          <w:b w:val="0"/>
          <w:sz w:val="24"/>
          <w:szCs w:val="24"/>
        </w:rPr>
      </w:pPr>
      <w:bookmarkStart w:id="0" w:name="_GoBack"/>
      <w:bookmarkEnd w:id="0"/>
      <w:r w:rsidRPr="009D333A">
        <w:rPr>
          <w:b w:val="0"/>
          <w:sz w:val="24"/>
          <w:szCs w:val="24"/>
        </w:rPr>
        <w:t>Утверждено</w:t>
      </w:r>
    </w:p>
    <w:p w:rsidR="00904705" w:rsidRPr="009D333A" w:rsidRDefault="00904705" w:rsidP="00EC3E2D">
      <w:pPr>
        <w:tabs>
          <w:tab w:val="left" w:pos="5670"/>
          <w:tab w:val="left" w:pos="8160"/>
        </w:tabs>
        <w:autoSpaceDE/>
        <w:ind w:left="7088" w:firstLine="0"/>
        <w:jc w:val="left"/>
        <w:rPr>
          <w:b w:val="0"/>
          <w:sz w:val="24"/>
          <w:szCs w:val="24"/>
        </w:rPr>
      </w:pPr>
      <w:r w:rsidRPr="009D333A">
        <w:rPr>
          <w:b w:val="0"/>
          <w:sz w:val="24"/>
          <w:szCs w:val="24"/>
        </w:rPr>
        <w:t>приказом Министерства</w:t>
      </w:r>
    </w:p>
    <w:p w:rsidR="00904705" w:rsidRPr="009D333A" w:rsidRDefault="00904705" w:rsidP="00EC3E2D">
      <w:pPr>
        <w:tabs>
          <w:tab w:val="left" w:pos="5670"/>
          <w:tab w:val="left" w:pos="8160"/>
        </w:tabs>
        <w:autoSpaceDE/>
        <w:ind w:left="7088" w:firstLine="0"/>
        <w:jc w:val="left"/>
        <w:rPr>
          <w:b w:val="0"/>
          <w:sz w:val="24"/>
          <w:szCs w:val="24"/>
        </w:rPr>
      </w:pPr>
      <w:r w:rsidRPr="009D333A">
        <w:rPr>
          <w:b w:val="0"/>
          <w:sz w:val="24"/>
          <w:szCs w:val="24"/>
        </w:rPr>
        <w:t>образования и науки</w:t>
      </w:r>
    </w:p>
    <w:p w:rsidR="00904705" w:rsidRPr="009D333A" w:rsidRDefault="00904705" w:rsidP="00EC3E2D">
      <w:pPr>
        <w:tabs>
          <w:tab w:val="left" w:pos="5670"/>
          <w:tab w:val="left" w:pos="8160"/>
        </w:tabs>
        <w:autoSpaceDE/>
        <w:ind w:left="7088" w:firstLine="0"/>
        <w:jc w:val="left"/>
        <w:rPr>
          <w:b w:val="0"/>
          <w:sz w:val="24"/>
          <w:szCs w:val="24"/>
        </w:rPr>
      </w:pPr>
      <w:r w:rsidRPr="009D333A">
        <w:rPr>
          <w:b w:val="0"/>
          <w:sz w:val="24"/>
          <w:szCs w:val="24"/>
        </w:rPr>
        <w:t>Республики Татарстан</w:t>
      </w:r>
    </w:p>
    <w:p w:rsidR="00904705" w:rsidRPr="009D333A" w:rsidRDefault="00904705" w:rsidP="00EC3E2D">
      <w:pPr>
        <w:tabs>
          <w:tab w:val="left" w:pos="5670"/>
          <w:tab w:val="left" w:pos="8160"/>
        </w:tabs>
        <w:autoSpaceDE/>
        <w:ind w:left="7088" w:firstLine="0"/>
        <w:jc w:val="left"/>
        <w:rPr>
          <w:b w:val="0"/>
          <w:sz w:val="24"/>
          <w:szCs w:val="24"/>
        </w:rPr>
      </w:pPr>
      <w:r w:rsidRPr="009D333A">
        <w:rPr>
          <w:b w:val="0"/>
          <w:sz w:val="24"/>
          <w:szCs w:val="24"/>
        </w:rPr>
        <w:t xml:space="preserve">от «___» _______2018 г. </w:t>
      </w:r>
    </w:p>
    <w:p w:rsidR="00536107" w:rsidRPr="00904705" w:rsidRDefault="00904705" w:rsidP="00EC3E2D">
      <w:pPr>
        <w:tabs>
          <w:tab w:val="left" w:pos="5670"/>
          <w:tab w:val="left" w:pos="8160"/>
        </w:tabs>
        <w:autoSpaceDE/>
        <w:ind w:left="7088" w:firstLine="0"/>
        <w:jc w:val="left"/>
        <w:rPr>
          <w:b w:val="0"/>
          <w:sz w:val="24"/>
          <w:szCs w:val="24"/>
        </w:rPr>
      </w:pPr>
      <w:r w:rsidRPr="009D333A">
        <w:rPr>
          <w:b w:val="0"/>
          <w:sz w:val="24"/>
          <w:szCs w:val="24"/>
        </w:rPr>
        <w:t>№__________</w:t>
      </w:r>
    </w:p>
    <w:p w:rsidR="00536107" w:rsidRPr="005306E3" w:rsidRDefault="00536107" w:rsidP="00536107">
      <w:pPr>
        <w:shd w:val="clear" w:color="auto" w:fill="FFFFFF"/>
        <w:autoSpaceDE/>
        <w:ind w:left="5670" w:firstLine="0"/>
        <w:jc w:val="right"/>
        <w:rPr>
          <w:b w:val="0"/>
          <w:spacing w:val="-2"/>
        </w:rPr>
      </w:pPr>
    </w:p>
    <w:p w:rsidR="00536107" w:rsidRPr="005306E3" w:rsidRDefault="00536107" w:rsidP="002E0D38">
      <w:pPr>
        <w:widowControl/>
        <w:autoSpaceDE/>
        <w:adjustRightInd/>
        <w:ind w:right="-426" w:firstLine="0"/>
        <w:jc w:val="center"/>
        <w:rPr>
          <w:b w:val="0"/>
          <w:color w:val="auto"/>
        </w:rPr>
      </w:pPr>
      <w:r w:rsidRPr="005306E3">
        <w:rPr>
          <w:b w:val="0"/>
          <w:color w:val="auto"/>
        </w:rPr>
        <w:t xml:space="preserve">ПОЛОЖЕНИЕ </w:t>
      </w:r>
    </w:p>
    <w:p w:rsidR="00536107" w:rsidRPr="005306E3" w:rsidRDefault="00536107" w:rsidP="00F9390A">
      <w:pPr>
        <w:widowControl/>
        <w:autoSpaceDE/>
        <w:adjustRightInd/>
        <w:ind w:right="-426" w:firstLine="0"/>
        <w:jc w:val="center"/>
        <w:rPr>
          <w:b w:val="0"/>
          <w:color w:val="auto"/>
        </w:rPr>
      </w:pPr>
      <w:r w:rsidRPr="005306E3">
        <w:rPr>
          <w:b w:val="0"/>
          <w:color w:val="auto"/>
        </w:rPr>
        <w:t xml:space="preserve">о </w:t>
      </w:r>
      <w:r w:rsidR="001841A6">
        <w:rPr>
          <w:b w:val="0"/>
          <w:color w:val="auto"/>
        </w:rPr>
        <w:t>школьном, муниципальном, зональном и заключительном</w:t>
      </w:r>
      <w:r w:rsidR="00AE41EC">
        <w:rPr>
          <w:b w:val="0"/>
          <w:color w:val="auto"/>
        </w:rPr>
        <w:t xml:space="preserve"> этапах</w:t>
      </w:r>
      <w:r w:rsidR="001841A6">
        <w:rPr>
          <w:b w:val="0"/>
          <w:color w:val="auto"/>
        </w:rPr>
        <w:t xml:space="preserve"> </w:t>
      </w:r>
      <w:r w:rsidR="00ED6D6A" w:rsidRPr="005306E3">
        <w:rPr>
          <w:b w:val="0"/>
          <w:color w:val="auto"/>
        </w:rPr>
        <w:t>Всероссийско</w:t>
      </w:r>
      <w:r w:rsidR="00AE41EC">
        <w:rPr>
          <w:b w:val="0"/>
          <w:color w:val="auto"/>
        </w:rPr>
        <w:t>го конкурса</w:t>
      </w:r>
      <w:r w:rsidRPr="005306E3">
        <w:rPr>
          <w:b w:val="0"/>
          <w:color w:val="auto"/>
        </w:rPr>
        <w:t xml:space="preserve"> «</w:t>
      </w:r>
      <w:r w:rsidR="00ED6D6A" w:rsidRPr="005306E3">
        <w:rPr>
          <w:b w:val="0"/>
          <w:color w:val="auto"/>
        </w:rPr>
        <w:t>Лучший учитель</w:t>
      </w:r>
      <w:r w:rsidR="00316145">
        <w:rPr>
          <w:b w:val="0"/>
          <w:color w:val="auto"/>
        </w:rPr>
        <w:t xml:space="preserve"> </w:t>
      </w:r>
      <w:r w:rsidR="00ED6D6A" w:rsidRPr="005306E3">
        <w:rPr>
          <w:b w:val="0"/>
          <w:color w:val="auto"/>
        </w:rPr>
        <w:t>татарского языка и литературы</w:t>
      </w:r>
      <w:r w:rsidRPr="005306E3">
        <w:rPr>
          <w:b w:val="0"/>
          <w:color w:val="auto"/>
        </w:rPr>
        <w:t>»</w:t>
      </w:r>
      <w:r w:rsidR="00B36613" w:rsidRPr="005306E3">
        <w:rPr>
          <w:b w:val="0"/>
          <w:color w:val="auto"/>
          <w:highlight w:val="yellow"/>
        </w:rPr>
        <w:t xml:space="preserve"> </w:t>
      </w:r>
    </w:p>
    <w:p w:rsidR="00536107" w:rsidRPr="005306E3" w:rsidRDefault="00536107" w:rsidP="002E0D38">
      <w:pPr>
        <w:widowControl/>
        <w:autoSpaceDE/>
        <w:adjustRightInd/>
        <w:ind w:right="-426" w:firstLine="0"/>
        <w:jc w:val="center"/>
        <w:rPr>
          <w:b w:val="0"/>
          <w:bCs w:val="0"/>
          <w:color w:val="auto"/>
        </w:rPr>
      </w:pPr>
    </w:p>
    <w:p w:rsidR="00536107" w:rsidRPr="00E25FBF" w:rsidRDefault="00536107" w:rsidP="002E0D38">
      <w:pPr>
        <w:pStyle w:val="a4"/>
        <w:ind w:right="-426" w:firstLine="0"/>
        <w:jc w:val="center"/>
        <w:rPr>
          <w:b w:val="0"/>
        </w:rPr>
      </w:pPr>
      <w:r w:rsidRPr="00E25FBF">
        <w:rPr>
          <w:b w:val="0"/>
        </w:rPr>
        <w:t>1. Общие положения</w:t>
      </w:r>
    </w:p>
    <w:p w:rsidR="00536107" w:rsidRDefault="00316145" w:rsidP="002E0D38">
      <w:pPr>
        <w:pStyle w:val="a4"/>
        <w:ind w:right="-426" w:firstLine="0"/>
      </w:pPr>
      <w:r>
        <w:t xml:space="preserve"> </w:t>
      </w:r>
    </w:p>
    <w:p w:rsidR="009142F1" w:rsidRDefault="00536107" w:rsidP="00EC3E2D">
      <w:pPr>
        <w:numPr>
          <w:ilvl w:val="1"/>
          <w:numId w:val="1"/>
        </w:numPr>
        <w:tabs>
          <w:tab w:val="left" w:pos="709"/>
          <w:tab w:val="left" w:pos="1276"/>
        </w:tabs>
        <w:ind w:left="0" w:right="-1" w:firstLine="709"/>
        <w:contextualSpacing/>
        <w:rPr>
          <w:b w:val="0"/>
        </w:rPr>
      </w:pPr>
      <w:r w:rsidRPr="00946D39">
        <w:rPr>
          <w:b w:val="0"/>
        </w:rPr>
        <w:t xml:space="preserve">Настоящее Положение о </w:t>
      </w:r>
      <w:r w:rsidR="00AE41EC">
        <w:rPr>
          <w:b w:val="0"/>
        </w:rPr>
        <w:t xml:space="preserve">школьном, муниципальном, зональном и заключительных этапах </w:t>
      </w:r>
      <w:r w:rsidR="00ED6D6A" w:rsidRPr="00946D39">
        <w:rPr>
          <w:b w:val="0"/>
        </w:rPr>
        <w:t>Всероссийско</w:t>
      </w:r>
      <w:r w:rsidR="00AE41EC">
        <w:rPr>
          <w:b w:val="0"/>
        </w:rPr>
        <w:t>го конкурса</w:t>
      </w:r>
      <w:r w:rsidRPr="00946D39">
        <w:rPr>
          <w:b w:val="0"/>
        </w:rPr>
        <w:t xml:space="preserve"> «</w:t>
      </w:r>
      <w:r w:rsidR="00B50556">
        <w:rPr>
          <w:b w:val="0"/>
          <w:color w:val="auto"/>
        </w:rPr>
        <w:t xml:space="preserve">Лучший учитель </w:t>
      </w:r>
      <w:r w:rsidR="00ED6D6A" w:rsidRPr="00946D39">
        <w:rPr>
          <w:b w:val="0"/>
          <w:color w:val="auto"/>
        </w:rPr>
        <w:t>татарского языка и литературы</w:t>
      </w:r>
      <w:r w:rsidRPr="00946D39">
        <w:rPr>
          <w:b w:val="0"/>
        </w:rPr>
        <w:t>»</w:t>
      </w:r>
      <w:r w:rsidR="00B36613" w:rsidRPr="00946D39">
        <w:rPr>
          <w:b w:val="0"/>
          <w:color w:val="auto"/>
        </w:rPr>
        <w:t xml:space="preserve"> </w:t>
      </w:r>
      <w:r w:rsidRPr="00946D39">
        <w:rPr>
          <w:b w:val="0"/>
        </w:rPr>
        <w:t>(далее соответственно – Положение, конкурс)</w:t>
      </w:r>
      <w:r w:rsidR="009142F1">
        <w:rPr>
          <w:b w:val="0"/>
        </w:rPr>
        <w:t>:</w:t>
      </w:r>
      <w:r w:rsidRPr="00946D39">
        <w:rPr>
          <w:b w:val="0"/>
        </w:rPr>
        <w:t xml:space="preserve"> </w:t>
      </w:r>
    </w:p>
    <w:p w:rsidR="009142F1" w:rsidRPr="009142F1" w:rsidRDefault="009142F1" w:rsidP="00EC3E2D">
      <w:pPr>
        <w:tabs>
          <w:tab w:val="left" w:pos="709"/>
          <w:tab w:val="left" w:pos="1276"/>
        </w:tabs>
        <w:ind w:right="-1" w:firstLine="709"/>
        <w:contextualSpacing/>
        <w:rPr>
          <w:b w:val="0"/>
        </w:rPr>
      </w:pPr>
      <w:r w:rsidRPr="009142F1">
        <w:rPr>
          <w:b w:val="0"/>
        </w:rPr>
        <w:t>Определяет модель и структуру школьного, муниципального, зонального и</w:t>
      </w:r>
      <w:r w:rsidR="00316145">
        <w:rPr>
          <w:b w:val="0"/>
        </w:rPr>
        <w:t xml:space="preserve"> </w:t>
      </w:r>
      <w:r>
        <w:rPr>
          <w:b w:val="0"/>
        </w:rPr>
        <w:t>заключительного</w:t>
      </w:r>
      <w:r w:rsidRPr="009142F1">
        <w:rPr>
          <w:b w:val="0"/>
        </w:rPr>
        <w:t xml:space="preserve"> этапов Всероссийского конкурса «Лучший учитель</w:t>
      </w:r>
      <w:r w:rsidR="00316145">
        <w:rPr>
          <w:b w:val="0"/>
        </w:rPr>
        <w:t xml:space="preserve"> </w:t>
      </w:r>
      <w:r w:rsidRPr="009142F1">
        <w:rPr>
          <w:b w:val="0"/>
        </w:rPr>
        <w:t>татарского языка и литературы»,</w:t>
      </w:r>
    </w:p>
    <w:p w:rsidR="009142F1" w:rsidRDefault="009142F1" w:rsidP="00EC3E2D">
      <w:pPr>
        <w:tabs>
          <w:tab w:val="left" w:pos="709"/>
          <w:tab w:val="left" w:pos="1276"/>
        </w:tabs>
        <w:ind w:right="-1" w:firstLine="709"/>
        <w:contextualSpacing/>
        <w:rPr>
          <w:b w:val="0"/>
        </w:rPr>
      </w:pPr>
      <w:r w:rsidRPr="009142F1">
        <w:rPr>
          <w:b w:val="0"/>
        </w:rPr>
        <w:t xml:space="preserve">устанавливает порядок проведения конкурса, определяет цель и задачи конкурса, условия и правила, регламентирующие участие в конкурсе, порядок формирования и компетенции оргкомитета, жюри и счётной комиссии, порядок отбора и награждения </w:t>
      </w:r>
      <w:r>
        <w:rPr>
          <w:b w:val="0"/>
        </w:rPr>
        <w:t>номинантов</w:t>
      </w:r>
      <w:r w:rsidRPr="009142F1">
        <w:rPr>
          <w:b w:val="0"/>
        </w:rPr>
        <w:t xml:space="preserve"> и победителей конкурса</w:t>
      </w:r>
      <w:r>
        <w:rPr>
          <w:b w:val="0"/>
        </w:rPr>
        <w:t>.</w:t>
      </w:r>
    </w:p>
    <w:p w:rsidR="009442C7" w:rsidRDefault="00536107" w:rsidP="00EC3E2D">
      <w:pPr>
        <w:numPr>
          <w:ilvl w:val="1"/>
          <w:numId w:val="5"/>
        </w:numPr>
        <w:tabs>
          <w:tab w:val="left" w:pos="709"/>
          <w:tab w:val="left" w:pos="1276"/>
        </w:tabs>
        <w:ind w:left="0" w:right="-1" w:firstLine="709"/>
        <w:contextualSpacing/>
        <w:rPr>
          <w:b w:val="0"/>
        </w:rPr>
      </w:pPr>
      <w:r w:rsidRPr="00946D39">
        <w:rPr>
          <w:b w:val="0"/>
        </w:rPr>
        <w:t>Учредителями конкурса являются Министерство образования и науки Республики Татарстан</w:t>
      </w:r>
      <w:r w:rsidR="009D45BF">
        <w:rPr>
          <w:b w:val="0"/>
        </w:rPr>
        <w:t xml:space="preserve"> (далее – М</w:t>
      </w:r>
      <w:r w:rsidR="00B50556">
        <w:rPr>
          <w:b w:val="0"/>
        </w:rPr>
        <w:t>О</w:t>
      </w:r>
      <w:r w:rsidR="009D45BF">
        <w:rPr>
          <w:b w:val="0"/>
        </w:rPr>
        <w:t>иН РТ)</w:t>
      </w:r>
      <w:r w:rsidRPr="00946D39">
        <w:rPr>
          <w:b w:val="0"/>
        </w:rPr>
        <w:t xml:space="preserve">, </w:t>
      </w:r>
    </w:p>
    <w:p w:rsidR="00536107" w:rsidRPr="009D333A" w:rsidRDefault="00536107" w:rsidP="00EC3E2D">
      <w:pPr>
        <w:tabs>
          <w:tab w:val="left" w:pos="709"/>
          <w:tab w:val="left" w:pos="1276"/>
        </w:tabs>
        <w:ind w:right="-1" w:firstLine="709"/>
        <w:contextualSpacing/>
        <w:rPr>
          <w:b w:val="0"/>
        </w:rPr>
      </w:pPr>
      <w:r w:rsidRPr="00946D39">
        <w:rPr>
          <w:b w:val="0"/>
        </w:rPr>
        <w:t>Республиканский комитет профсоюза работников народного образования и науки (</w:t>
      </w:r>
      <w:r w:rsidR="00DA156E" w:rsidRPr="009D333A">
        <w:rPr>
          <w:b w:val="0"/>
        </w:rPr>
        <w:t xml:space="preserve">далее – </w:t>
      </w:r>
      <w:r w:rsidR="00F24D50" w:rsidRPr="009D333A">
        <w:rPr>
          <w:b w:val="0"/>
        </w:rPr>
        <w:t>РК профсоюза РТ</w:t>
      </w:r>
      <w:r w:rsidR="009442C7" w:rsidRPr="009D333A">
        <w:rPr>
          <w:b w:val="0"/>
        </w:rPr>
        <w:t>),</w:t>
      </w:r>
    </w:p>
    <w:p w:rsidR="009442C7" w:rsidRPr="009D333A" w:rsidRDefault="001749FC" w:rsidP="00EC3E2D">
      <w:pPr>
        <w:tabs>
          <w:tab w:val="left" w:pos="709"/>
          <w:tab w:val="left" w:pos="1276"/>
        </w:tabs>
        <w:ind w:right="-1" w:firstLine="709"/>
        <w:contextualSpacing/>
        <w:rPr>
          <w:b w:val="0"/>
        </w:rPr>
      </w:pPr>
      <w:r w:rsidRPr="009D333A">
        <w:rPr>
          <w:b w:val="0"/>
        </w:rPr>
        <w:t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(далее – ИРО РТ).</w:t>
      </w:r>
    </w:p>
    <w:p w:rsidR="009A5870" w:rsidRPr="009D333A" w:rsidRDefault="00536107" w:rsidP="00EC3E2D">
      <w:pPr>
        <w:pStyle w:val="a4"/>
        <w:numPr>
          <w:ilvl w:val="1"/>
          <w:numId w:val="1"/>
        </w:numPr>
        <w:tabs>
          <w:tab w:val="left" w:pos="1276"/>
        </w:tabs>
        <w:ind w:left="0" w:right="-1" w:firstLine="709"/>
        <w:contextualSpacing/>
        <w:rPr>
          <w:b w:val="0"/>
          <w:color w:val="auto"/>
        </w:rPr>
      </w:pPr>
      <w:r w:rsidRPr="009D333A">
        <w:rPr>
          <w:b w:val="0"/>
          <w:color w:val="auto"/>
        </w:rPr>
        <w:t>Цель</w:t>
      </w:r>
      <w:r w:rsidR="00190B7D" w:rsidRPr="009D333A">
        <w:rPr>
          <w:b w:val="0"/>
          <w:color w:val="auto"/>
        </w:rPr>
        <w:t>ю</w:t>
      </w:r>
      <w:r w:rsidRPr="009D333A">
        <w:rPr>
          <w:b w:val="0"/>
          <w:color w:val="auto"/>
        </w:rPr>
        <w:t xml:space="preserve"> проведения конкурса </w:t>
      </w:r>
      <w:r w:rsidR="006C2A46" w:rsidRPr="009D333A">
        <w:rPr>
          <w:b w:val="0"/>
          <w:color w:val="auto"/>
        </w:rPr>
        <w:t>является повышение статуса учителей</w:t>
      </w:r>
      <w:r w:rsidR="00956F38" w:rsidRPr="009D333A">
        <w:rPr>
          <w:b w:val="0"/>
          <w:color w:val="auto"/>
        </w:rPr>
        <w:t xml:space="preserve"> татарског</w:t>
      </w:r>
      <w:r w:rsidR="00022B74" w:rsidRPr="009D333A">
        <w:rPr>
          <w:b w:val="0"/>
          <w:color w:val="auto"/>
        </w:rPr>
        <w:t>о</w:t>
      </w:r>
      <w:r w:rsidR="00956F38" w:rsidRPr="009D333A">
        <w:rPr>
          <w:b w:val="0"/>
          <w:color w:val="auto"/>
        </w:rPr>
        <w:t xml:space="preserve"> языка и литературы</w:t>
      </w:r>
      <w:r w:rsidR="006C2A46" w:rsidRPr="009D333A">
        <w:rPr>
          <w:b w:val="0"/>
          <w:color w:val="auto"/>
        </w:rPr>
        <w:t>, распространение педагогического опыта и профессионального мастерства</w:t>
      </w:r>
      <w:r w:rsidR="003E4897" w:rsidRPr="009D333A">
        <w:rPr>
          <w:i/>
          <w:color w:val="auto"/>
        </w:rPr>
        <w:t>.</w:t>
      </w:r>
      <w:r w:rsidRPr="009D333A">
        <w:rPr>
          <w:b w:val="0"/>
          <w:color w:val="auto"/>
        </w:rPr>
        <w:t xml:space="preserve"> </w:t>
      </w:r>
    </w:p>
    <w:p w:rsidR="00536107" w:rsidRPr="00946D39" w:rsidRDefault="00536107" w:rsidP="00EC3E2D">
      <w:pPr>
        <w:pStyle w:val="a4"/>
        <w:tabs>
          <w:tab w:val="left" w:pos="1276"/>
        </w:tabs>
        <w:ind w:right="-1" w:firstLine="709"/>
        <w:contextualSpacing/>
        <w:rPr>
          <w:b w:val="0"/>
          <w:color w:val="auto"/>
        </w:rPr>
      </w:pPr>
      <w:r w:rsidRPr="009D333A">
        <w:rPr>
          <w:b w:val="0"/>
          <w:color w:val="auto"/>
        </w:rPr>
        <w:t xml:space="preserve">Задачами проведения конкурса являются </w:t>
      </w:r>
      <w:r w:rsidRPr="009D333A">
        <w:rPr>
          <w:b w:val="0"/>
        </w:rPr>
        <w:t>выявление выдающихся учителей, их поддержка и поощрение, повышение социального статуса педагогических работников и престижа учительского труда, распространение</w:t>
      </w:r>
      <w:r w:rsidRPr="009D333A">
        <w:rPr>
          <w:b w:val="0"/>
          <w:color w:val="auto"/>
        </w:rPr>
        <w:t xml:space="preserve"> </w:t>
      </w:r>
      <w:r w:rsidRPr="009D333A">
        <w:rPr>
          <w:b w:val="0"/>
        </w:rPr>
        <w:t xml:space="preserve">передового педагогического опыта лучших учителей </w:t>
      </w:r>
      <w:r w:rsidR="008E034F" w:rsidRPr="009D333A">
        <w:rPr>
          <w:b w:val="0"/>
        </w:rPr>
        <w:t xml:space="preserve">татарского языка и литературы </w:t>
      </w:r>
      <w:r w:rsidRPr="009D333A">
        <w:rPr>
          <w:b w:val="0"/>
          <w:color w:val="auto"/>
        </w:rPr>
        <w:t>и инновационных технологий в организации образовательной деятельности</w:t>
      </w:r>
      <w:r w:rsidRPr="009D333A">
        <w:rPr>
          <w:b w:val="0"/>
        </w:rPr>
        <w:t xml:space="preserve">, </w:t>
      </w:r>
      <w:r w:rsidRPr="009D333A">
        <w:rPr>
          <w:b w:val="0"/>
          <w:color w:val="auto"/>
        </w:rPr>
        <w:t xml:space="preserve">развитие творческой деятельности учительства по обновлению содержания образования с учётом </w:t>
      </w:r>
      <w:r w:rsidRPr="009D333A">
        <w:rPr>
          <w:rStyle w:val="st"/>
          <w:b w:val="0"/>
          <w:color w:val="auto"/>
        </w:rPr>
        <w:t>Федерального закона Российской Федерации от 29 декабря 2012 г. № 273-</w:t>
      </w:r>
      <w:r w:rsidRPr="009D333A">
        <w:rPr>
          <w:rStyle w:val="a3"/>
          <w:color w:val="auto"/>
        </w:rPr>
        <w:t>ФЗ «Об образовании</w:t>
      </w:r>
      <w:r w:rsidRPr="009D333A">
        <w:rPr>
          <w:rStyle w:val="st"/>
          <w:b w:val="0"/>
          <w:color w:val="auto"/>
        </w:rPr>
        <w:t xml:space="preserve"> в Российской Федерации», </w:t>
      </w:r>
      <w:r w:rsidRPr="009D333A">
        <w:rPr>
          <w:b w:val="0"/>
          <w:color w:val="auto"/>
        </w:rPr>
        <w:t xml:space="preserve">федеральных государственных образовательных стандартов начального и основного общего образования (далее – ФГОС), </w:t>
      </w:r>
      <w:r w:rsidRPr="009D333A">
        <w:rPr>
          <w:b w:val="0"/>
        </w:rPr>
        <w:t xml:space="preserve">профессионального </w:t>
      </w:r>
      <w:hyperlink r:id="rId8" w:history="1">
        <w:r w:rsidRPr="009D333A">
          <w:rPr>
            <w:rStyle w:val="a6"/>
            <w:b w:val="0"/>
            <w:color w:val="auto"/>
            <w:u w:val="none"/>
          </w:rPr>
          <w:t>стандарт</w:t>
        </w:r>
      </w:hyperlink>
      <w:r w:rsidRPr="009D333A">
        <w:rPr>
          <w:b w:val="0"/>
          <w:color w:val="auto"/>
        </w:rPr>
        <w:t>а</w:t>
      </w:r>
      <w:r w:rsidRPr="009D333A">
        <w:rPr>
          <w:b w:val="0"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</w:t>
      </w:r>
      <w:r w:rsidR="00165276" w:rsidRPr="009D333A">
        <w:t xml:space="preserve"> </w:t>
      </w:r>
      <w:r w:rsidR="00165276" w:rsidRPr="009D333A">
        <w:rPr>
          <w:b w:val="0"/>
        </w:rPr>
        <w:t>Министерства труда и социальной защиты Российской Федерации</w:t>
      </w:r>
      <w:r w:rsidR="00165276" w:rsidRPr="00165276">
        <w:rPr>
          <w:b w:val="0"/>
        </w:rPr>
        <w:t xml:space="preserve"> </w:t>
      </w:r>
      <w:r w:rsidRPr="00946D39">
        <w:rPr>
          <w:b w:val="0"/>
        </w:rPr>
        <w:t xml:space="preserve">от 18 октября 2013 г. № 544н, а также </w:t>
      </w:r>
      <w:r w:rsidRPr="00946D39">
        <w:rPr>
          <w:b w:val="0"/>
          <w:color w:val="auto"/>
        </w:rPr>
        <w:lastRenderedPageBreak/>
        <w:t>содействие росту профессионального мастерства педагогических работников.</w:t>
      </w:r>
    </w:p>
    <w:p w:rsidR="00536107" w:rsidRPr="00946D39" w:rsidRDefault="00CF50AC" w:rsidP="00EC3E2D">
      <w:pPr>
        <w:widowControl/>
        <w:numPr>
          <w:ilvl w:val="1"/>
          <w:numId w:val="1"/>
        </w:numPr>
        <w:tabs>
          <w:tab w:val="left" w:pos="1276"/>
        </w:tabs>
        <w:autoSpaceDE/>
        <w:adjustRightInd/>
        <w:ind w:left="0" w:right="-1" w:firstLine="709"/>
        <w:contextualSpacing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Участник</w:t>
      </w:r>
      <w:r w:rsidR="00536107" w:rsidRPr="00946D39">
        <w:rPr>
          <w:b w:val="0"/>
          <w:bCs w:val="0"/>
          <w:color w:val="auto"/>
        </w:rPr>
        <w:t xml:space="preserve">и конкурса </w:t>
      </w:r>
      <w:r>
        <w:rPr>
          <w:b w:val="0"/>
          <w:bCs w:val="0"/>
          <w:color w:val="auto"/>
        </w:rPr>
        <w:t>-</w:t>
      </w:r>
      <w:r w:rsidR="00536107" w:rsidRPr="00946D39">
        <w:rPr>
          <w:b w:val="0"/>
          <w:bCs w:val="0"/>
          <w:color w:val="auto"/>
        </w:rPr>
        <w:t xml:space="preserve"> граждане Российской Федерации, которые являются педагогическими работниками общеобразовательных организаций </w:t>
      </w:r>
      <w:r w:rsidR="00ED6D6A" w:rsidRPr="00946D39">
        <w:rPr>
          <w:b w:val="0"/>
          <w:color w:val="auto"/>
        </w:rPr>
        <w:t>субъектов Российской Федерации</w:t>
      </w:r>
      <w:r w:rsidR="00ED6D6A" w:rsidRPr="00946D39">
        <w:rPr>
          <w:b w:val="0"/>
          <w:bCs w:val="0"/>
          <w:color w:val="auto"/>
        </w:rPr>
        <w:t xml:space="preserve"> </w:t>
      </w:r>
      <w:r w:rsidR="00536107" w:rsidRPr="00946D39">
        <w:rPr>
          <w:b w:val="0"/>
          <w:bCs w:val="0"/>
          <w:color w:val="auto"/>
        </w:rPr>
        <w:t>и соответствуют следующим критериям:</w:t>
      </w:r>
    </w:p>
    <w:p w:rsidR="00536107" w:rsidRPr="00946D39" w:rsidRDefault="00FB1F4F" w:rsidP="00FB1F4F">
      <w:pPr>
        <w:widowControl/>
        <w:tabs>
          <w:tab w:val="left" w:pos="1276"/>
        </w:tabs>
        <w:autoSpaceDE/>
        <w:adjustRightInd/>
        <w:ind w:right="-1" w:firstLine="0"/>
        <w:contextualSpacing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</w:t>
      </w:r>
      <w:r w:rsidR="00832B00" w:rsidRPr="00946D39">
        <w:rPr>
          <w:b w:val="0"/>
          <w:bCs w:val="0"/>
          <w:color w:val="auto"/>
        </w:rPr>
        <w:t>1.</w:t>
      </w:r>
      <w:r w:rsidR="00F0038D">
        <w:rPr>
          <w:b w:val="0"/>
          <w:bCs w:val="0"/>
          <w:color w:val="auto"/>
        </w:rPr>
        <w:t>4</w:t>
      </w:r>
      <w:r w:rsidR="00832B00" w:rsidRPr="00946D39">
        <w:rPr>
          <w:b w:val="0"/>
          <w:bCs w:val="0"/>
          <w:color w:val="auto"/>
        </w:rPr>
        <w:t>.1.</w:t>
      </w:r>
      <w:r w:rsidR="00536107" w:rsidRPr="00946D39">
        <w:rPr>
          <w:b w:val="0"/>
          <w:bCs w:val="0"/>
          <w:color w:val="auto"/>
        </w:rPr>
        <w:t xml:space="preserve"> замещение по основному месту работы должности «Учитель» (к участию во всех 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2520AE" w:rsidRPr="00946D39" w:rsidRDefault="00FB1F4F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</w:t>
      </w:r>
      <w:r w:rsidR="003B444A" w:rsidRPr="00946D39">
        <w:rPr>
          <w:b w:val="0"/>
          <w:bCs w:val="0"/>
          <w:color w:val="auto"/>
        </w:rPr>
        <w:t>1.</w:t>
      </w:r>
      <w:r w:rsidR="00F0038D">
        <w:rPr>
          <w:b w:val="0"/>
          <w:bCs w:val="0"/>
          <w:color w:val="auto"/>
        </w:rPr>
        <w:t>4</w:t>
      </w:r>
      <w:r w:rsidR="003B444A" w:rsidRPr="00946D39">
        <w:rPr>
          <w:b w:val="0"/>
          <w:bCs w:val="0"/>
          <w:color w:val="auto"/>
        </w:rPr>
        <w:t>.2.</w:t>
      </w:r>
      <w:r w:rsidR="00536107" w:rsidRPr="00946D39">
        <w:rPr>
          <w:b w:val="0"/>
          <w:bCs w:val="0"/>
          <w:color w:val="auto"/>
        </w:rPr>
        <w:t xml:space="preserve"> наличие (на момент</w:t>
      </w:r>
      <w:r w:rsidR="00536107">
        <w:rPr>
          <w:b w:val="0"/>
          <w:bCs w:val="0"/>
          <w:color w:val="auto"/>
        </w:rPr>
        <w:t xml:space="preserve"> представления заявки) непрерывного стажа педагогической работы в соответствующей должности </w:t>
      </w:r>
      <w:r w:rsidR="0086116F" w:rsidRPr="00946D39">
        <w:rPr>
          <w:b w:val="0"/>
          <w:bCs w:val="0"/>
          <w:color w:val="auto"/>
        </w:rPr>
        <w:t>не менее 5</w:t>
      </w:r>
      <w:r w:rsidR="00F42685" w:rsidRPr="00946D39">
        <w:rPr>
          <w:b w:val="0"/>
          <w:bCs w:val="0"/>
          <w:color w:val="auto"/>
        </w:rPr>
        <w:t xml:space="preserve"> лет (</w:t>
      </w:r>
      <w:r w:rsidR="005D5B88">
        <w:rPr>
          <w:color w:val="auto"/>
        </w:rPr>
        <w:t>«</w:t>
      </w:r>
      <w:r w:rsidR="00F42685" w:rsidRPr="00946D39">
        <w:rPr>
          <w:b w:val="0"/>
          <w:bCs w:val="0"/>
          <w:color w:val="auto"/>
        </w:rPr>
        <w:t>Учитель года</w:t>
      </w:r>
      <w:r w:rsidR="005D5B88" w:rsidRPr="005D5B88">
        <w:rPr>
          <w:b w:val="0"/>
        </w:rPr>
        <w:t>»</w:t>
      </w:r>
      <w:r w:rsidR="00F42685" w:rsidRPr="00946D39">
        <w:rPr>
          <w:b w:val="0"/>
          <w:bCs w:val="0"/>
          <w:color w:val="auto"/>
        </w:rPr>
        <w:t>)</w:t>
      </w:r>
      <w:r w:rsidR="00956F38" w:rsidRPr="00946D39">
        <w:rPr>
          <w:b w:val="0"/>
          <w:color w:val="auto"/>
        </w:rPr>
        <w:t>.</w:t>
      </w:r>
    </w:p>
    <w:p w:rsidR="00536107" w:rsidRPr="009D45BF" w:rsidRDefault="00536107" w:rsidP="00EC3E2D">
      <w:pPr>
        <w:widowControl/>
        <w:numPr>
          <w:ilvl w:val="1"/>
          <w:numId w:val="1"/>
        </w:numPr>
        <w:tabs>
          <w:tab w:val="left" w:pos="1276"/>
        </w:tabs>
        <w:autoSpaceDE/>
        <w:adjustRightInd/>
        <w:ind w:left="0" w:right="-1" w:firstLine="709"/>
        <w:contextualSpacing/>
        <w:rPr>
          <w:b w:val="0"/>
          <w:bCs w:val="0"/>
          <w:color w:val="auto"/>
        </w:rPr>
      </w:pPr>
      <w:r w:rsidRPr="00946D39">
        <w:rPr>
          <w:b w:val="0"/>
          <w:bCs w:val="0"/>
          <w:color w:val="auto"/>
        </w:rPr>
        <w:t>Участниками</w:t>
      </w:r>
      <w:r w:rsidR="00316145">
        <w:rPr>
          <w:b w:val="0"/>
          <w:bCs w:val="0"/>
          <w:color w:val="auto"/>
        </w:rPr>
        <w:t xml:space="preserve"> </w:t>
      </w:r>
      <w:r w:rsidR="00DE60FC">
        <w:rPr>
          <w:b w:val="0"/>
          <w:bCs w:val="0"/>
          <w:color w:val="auto"/>
        </w:rPr>
        <w:t>заключительного</w:t>
      </w:r>
      <w:r w:rsidR="00316145">
        <w:rPr>
          <w:b w:val="0"/>
          <w:bCs w:val="0"/>
          <w:color w:val="auto"/>
        </w:rPr>
        <w:t xml:space="preserve"> </w:t>
      </w:r>
      <w:r w:rsidR="00DE60FC">
        <w:rPr>
          <w:b w:val="0"/>
          <w:bCs w:val="0"/>
          <w:color w:val="auto"/>
        </w:rPr>
        <w:t xml:space="preserve">этапа </w:t>
      </w:r>
      <w:r w:rsidRPr="00946D39">
        <w:rPr>
          <w:b w:val="0"/>
          <w:bCs w:val="0"/>
          <w:color w:val="auto"/>
        </w:rPr>
        <w:t xml:space="preserve">конкурса </w:t>
      </w:r>
      <w:r w:rsidR="00087136" w:rsidRPr="005D5B88">
        <w:rPr>
          <w:b w:val="0"/>
          <w:bCs w:val="0"/>
          <w:color w:val="auto"/>
        </w:rPr>
        <w:t>(</w:t>
      </w:r>
      <w:r w:rsidR="00E01936">
        <w:rPr>
          <w:b w:val="0"/>
          <w:bCs w:val="0"/>
          <w:color w:val="auto"/>
        </w:rPr>
        <w:t xml:space="preserve">для учителей татарского языка </w:t>
      </w:r>
      <w:r w:rsidR="00E01936" w:rsidRPr="00E01936">
        <w:rPr>
          <w:b w:val="0"/>
          <w:bCs w:val="0"/>
          <w:color w:val="auto"/>
        </w:rPr>
        <w:t>Р</w:t>
      </w:r>
      <w:r w:rsidR="00956F38" w:rsidRPr="005D5B88">
        <w:rPr>
          <w:b w:val="0"/>
          <w:bCs w:val="0"/>
          <w:color w:val="auto"/>
        </w:rPr>
        <w:t>еспублики Татарстан</w:t>
      </w:r>
      <w:r w:rsidR="00087136" w:rsidRPr="005D5B88">
        <w:rPr>
          <w:b w:val="0"/>
          <w:bCs w:val="0"/>
          <w:color w:val="auto"/>
        </w:rPr>
        <w:t>)</w:t>
      </w:r>
      <w:r w:rsidR="00956F38" w:rsidRPr="005D5B88">
        <w:rPr>
          <w:b w:val="0"/>
          <w:bCs w:val="0"/>
          <w:color w:val="auto"/>
        </w:rPr>
        <w:t xml:space="preserve"> </w:t>
      </w:r>
      <w:r w:rsidRPr="005D5B88">
        <w:rPr>
          <w:b w:val="0"/>
          <w:bCs w:val="0"/>
          <w:color w:val="auto"/>
        </w:rPr>
        <w:t xml:space="preserve">являются </w:t>
      </w:r>
      <w:r w:rsidR="00F42685" w:rsidRPr="005D5B88">
        <w:rPr>
          <w:b w:val="0"/>
          <w:bCs w:val="0"/>
          <w:color w:val="auto"/>
        </w:rPr>
        <w:t>финалисты</w:t>
      </w:r>
      <w:r w:rsidR="00316145">
        <w:rPr>
          <w:b w:val="0"/>
          <w:bCs w:val="0"/>
          <w:color w:val="auto"/>
        </w:rPr>
        <w:t xml:space="preserve"> </w:t>
      </w:r>
      <w:r w:rsidR="00ED6D6A" w:rsidRPr="005D5B88">
        <w:rPr>
          <w:b w:val="0"/>
          <w:bCs w:val="0"/>
          <w:color w:val="auto"/>
        </w:rPr>
        <w:t>з</w:t>
      </w:r>
      <w:r w:rsidR="00956F38" w:rsidRPr="005D5B88">
        <w:rPr>
          <w:b w:val="0"/>
          <w:bCs w:val="0"/>
          <w:color w:val="auto"/>
        </w:rPr>
        <w:t>онального</w:t>
      </w:r>
      <w:r w:rsidRPr="005D5B88">
        <w:rPr>
          <w:b w:val="0"/>
          <w:bCs w:val="0"/>
          <w:color w:val="auto"/>
        </w:rPr>
        <w:t xml:space="preserve"> этапа конкурса</w:t>
      </w:r>
      <w:r w:rsidR="00316145">
        <w:rPr>
          <w:b w:val="0"/>
          <w:bCs w:val="0"/>
          <w:color w:val="auto"/>
        </w:rPr>
        <w:t xml:space="preserve"> </w:t>
      </w:r>
      <w:r w:rsidR="00956F38" w:rsidRPr="005D5B88">
        <w:rPr>
          <w:b w:val="0"/>
          <w:bCs w:val="0"/>
          <w:color w:val="auto"/>
        </w:rPr>
        <w:t xml:space="preserve">(по сквозному рейтингованию по </w:t>
      </w:r>
      <w:r w:rsidR="008B42D6" w:rsidRPr="009D333A">
        <w:rPr>
          <w:b w:val="0"/>
          <w:bCs w:val="0"/>
          <w:color w:val="auto"/>
        </w:rPr>
        <w:t>количеству</w:t>
      </w:r>
      <w:r w:rsidR="00956F38" w:rsidRPr="005D5B88">
        <w:rPr>
          <w:b w:val="0"/>
          <w:bCs w:val="0"/>
          <w:color w:val="auto"/>
        </w:rPr>
        <w:t xml:space="preserve"> баллов)</w:t>
      </w:r>
      <w:r w:rsidR="00F42685" w:rsidRPr="005D5B88">
        <w:rPr>
          <w:b w:val="0"/>
          <w:bCs w:val="0"/>
          <w:color w:val="auto"/>
        </w:rPr>
        <w:t>.</w:t>
      </w:r>
      <w:r w:rsidR="009D45BF">
        <w:rPr>
          <w:b w:val="0"/>
          <w:bCs w:val="0"/>
          <w:color w:val="auto"/>
        </w:rPr>
        <w:t xml:space="preserve"> </w:t>
      </w:r>
      <w:r w:rsidR="00956F38" w:rsidRPr="009D45BF">
        <w:rPr>
          <w:b w:val="0"/>
          <w:bCs w:val="0"/>
          <w:color w:val="auto"/>
        </w:rPr>
        <w:t xml:space="preserve">Участниками конкурса </w:t>
      </w:r>
      <w:r w:rsidR="00087136" w:rsidRPr="009D45BF">
        <w:rPr>
          <w:b w:val="0"/>
          <w:bCs w:val="0"/>
          <w:color w:val="auto"/>
        </w:rPr>
        <w:t>(</w:t>
      </w:r>
      <w:r w:rsidR="00956F38" w:rsidRPr="009D45BF">
        <w:rPr>
          <w:b w:val="0"/>
          <w:bCs w:val="0"/>
          <w:color w:val="auto"/>
        </w:rPr>
        <w:t>для учителей татарского языка субъектов Российской Федерации</w:t>
      </w:r>
      <w:r w:rsidR="00087136" w:rsidRPr="009D45BF">
        <w:rPr>
          <w:b w:val="0"/>
          <w:bCs w:val="0"/>
          <w:color w:val="auto"/>
        </w:rPr>
        <w:t>)</w:t>
      </w:r>
      <w:r w:rsidR="00956F38" w:rsidRPr="009D45BF">
        <w:rPr>
          <w:b w:val="0"/>
          <w:bCs w:val="0"/>
          <w:color w:val="auto"/>
        </w:rPr>
        <w:t xml:space="preserve"> являются финалисты</w:t>
      </w:r>
      <w:r w:rsidR="00316145">
        <w:rPr>
          <w:b w:val="0"/>
          <w:bCs w:val="0"/>
          <w:color w:val="auto"/>
        </w:rPr>
        <w:t xml:space="preserve"> </w:t>
      </w:r>
      <w:r w:rsidR="00956F38" w:rsidRPr="009D45BF">
        <w:rPr>
          <w:b w:val="0"/>
          <w:bCs w:val="0"/>
          <w:color w:val="auto"/>
        </w:rPr>
        <w:t>заочного этапа конкурса</w:t>
      </w:r>
      <w:r w:rsidR="00956F38" w:rsidRPr="009D45BF">
        <w:rPr>
          <w:b w:val="0"/>
          <w:color w:val="auto"/>
        </w:rPr>
        <w:t>.</w:t>
      </w:r>
    </w:p>
    <w:p w:rsidR="002520AE" w:rsidRPr="005D5B88" w:rsidRDefault="002520AE" w:rsidP="00EC3E2D">
      <w:pPr>
        <w:pStyle w:val="a4"/>
        <w:numPr>
          <w:ilvl w:val="1"/>
          <w:numId w:val="1"/>
        </w:numPr>
        <w:ind w:left="0" w:right="-1" w:firstLine="709"/>
        <w:contextualSpacing/>
        <w:rPr>
          <w:b w:val="0"/>
          <w:color w:val="auto"/>
        </w:rPr>
      </w:pPr>
      <w:r w:rsidRPr="00EC490D">
        <w:rPr>
          <w:color w:val="auto"/>
        </w:rPr>
        <w:t xml:space="preserve">Конкурс для учителей татарского языка и литературы </w:t>
      </w:r>
      <w:r w:rsidR="00A96598" w:rsidRPr="00EC490D">
        <w:rPr>
          <w:color w:val="auto"/>
        </w:rPr>
        <w:t xml:space="preserve">Республики Татарстан </w:t>
      </w:r>
      <w:r w:rsidRPr="00EC490D">
        <w:rPr>
          <w:color w:val="auto"/>
        </w:rPr>
        <w:t>состоит из следующих этапов</w:t>
      </w:r>
      <w:r w:rsidRPr="005D5B88">
        <w:rPr>
          <w:b w:val="0"/>
          <w:color w:val="auto"/>
        </w:rPr>
        <w:t>:</w:t>
      </w:r>
    </w:p>
    <w:p w:rsidR="002520AE" w:rsidRPr="006C40D1" w:rsidRDefault="00FB1F4F" w:rsidP="00FB1F4F">
      <w:pPr>
        <w:pStyle w:val="a4"/>
        <w:tabs>
          <w:tab w:val="left" w:pos="1134"/>
        </w:tabs>
        <w:ind w:right="-1" w:firstLine="0"/>
        <w:contextualSpacing/>
        <w:rPr>
          <w:b w:val="0"/>
          <w:color w:val="auto"/>
        </w:rPr>
      </w:pPr>
      <w:r>
        <w:rPr>
          <w:b w:val="0"/>
          <w:color w:val="auto"/>
        </w:rPr>
        <w:t xml:space="preserve">          </w:t>
      </w:r>
      <w:r w:rsidR="002520AE" w:rsidRPr="005D5B88">
        <w:rPr>
          <w:b w:val="0"/>
          <w:color w:val="auto"/>
        </w:rPr>
        <w:t>1.</w:t>
      </w:r>
      <w:r w:rsidR="00F0038D">
        <w:rPr>
          <w:b w:val="0"/>
          <w:color w:val="auto"/>
        </w:rPr>
        <w:t>6</w:t>
      </w:r>
      <w:r w:rsidR="002520AE" w:rsidRPr="005D5B88">
        <w:rPr>
          <w:b w:val="0"/>
          <w:color w:val="auto"/>
        </w:rPr>
        <w:t xml:space="preserve">.1. </w:t>
      </w:r>
      <w:r w:rsidR="002520AE" w:rsidRPr="006C40D1">
        <w:rPr>
          <w:b w:val="0"/>
          <w:color w:val="auto"/>
        </w:rPr>
        <w:t>школьный этап (проводится в общеобразовательных организациях)</w:t>
      </w:r>
      <w:r w:rsidR="009401B5" w:rsidRPr="006C40D1">
        <w:rPr>
          <w:b w:val="0"/>
          <w:color w:val="auto"/>
        </w:rPr>
        <w:t xml:space="preserve"> – </w:t>
      </w:r>
      <w:r w:rsidR="00EE5758" w:rsidRPr="006C40D1">
        <w:rPr>
          <w:b w:val="0"/>
          <w:color w:val="auto"/>
        </w:rPr>
        <w:t xml:space="preserve">с </w:t>
      </w:r>
      <w:r w:rsidR="009401B5" w:rsidRPr="006C40D1">
        <w:rPr>
          <w:b w:val="0"/>
          <w:color w:val="auto"/>
        </w:rPr>
        <w:t xml:space="preserve"> 26 ноября</w:t>
      </w:r>
      <w:r w:rsidR="00EE5758" w:rsidRPr="006C40D1">
        <w:rPr>
          <w:b w:val="0"/>
          <w:color w:val="auto"/>
        </w:rPr>
        <w:t xml:space="preserve"> </w:t>
      </w:r>
      <w:r w:rsidR="009142F1" w:rsidRPr="006C40D1">
        <w:rPr>
          <w:b w:val="0"/>
          <w:color w:val="auto"/>
        </w:rPr>
        <w:t>до 7 декабря 2018 года</w:t>
      </w:r>
      <w:r w:rsidR="002520AE" w:rsidRPr="006C40D1">
        <w:rPr>
          <w:b w:val="0"/>
          <w:color w:val="auto"/>
        </w:rPr>
        <w:t>;</w:t>
      </w:r>
    </w:p>
    <w:p w:rsidR="002520AE" w:rsidRPr="006C40D1" w:rsidRDefault="002520AE" w:rsidP="00EC3E2D">
      <w:pPr>
        <w:pStyle w:val="a4"/>
        <w:tabs>
          <w:tab w:val="left" w:pos="1134"/>
        </w:tabs>
        <w:ind w:left="-142" w:right="-1" w:firstLine="709"/>
        <w:contextualSpacing/>
        <w:rPr>
          <w:b w:val="0"/>
          <w:color w:val="auto"/>
        </w:rPr>
      </w:pPr>
      <w:r w:rsidRPr="006C40D1">
        <w:rPr>
          <w:b w:val="0"/>
          <w:color w:val="auto"/>
        </w:rPr>
        <w:t>1.</w:t>
      </w:r>
      <w:r w:rsidR="00F0038D" w:rsidRPr="006C40D1">
        <w:rPr>
          <w:b w:val="0"/>
          <w:color w:val="auto"/>
        </w:rPr>
        <w:t>6</w:t>
      </w:r>
      <w:r w:rsidRPr="006C40D1">
        <w:rPr>
          <w:b w:val="0"/>
          <w:color w:val="auto"/>
        </w:rPr>
        <w:t>.2. муниципальный этап (в муниципальных и внутригородских районах, а также городских округах, не имеющих внутригородского</w:t>
      </w:r>
      <w:r w:rsidRPr="005D5B88">
        <w:rPr>
          <w:b w:val="0"/>
          <w:color w:val="auto"/>
        </w:rPr>
        <w:t xml:space="preserve"> деления)</w:t>
      </w:r>
      <w:r w:rsidR="009142F1">
        <w:rPr>
          <w:b w:val="0"/>
          <w:color w:val="auto"/>
        </w:rPr>
        <w:t xml:space="preserve"> </w:t>
      </w:r>
      <w:r w:rsidR="009142F1" w:rsidRPr="006C40D1">
        <w:rPr>
          <w:b w:val="0"/>
          <w:color w:val="auto"/>
        </w:rPr>
        <w:t xml:space="preserve">– </w:t>
      </w:r>
      <w:r w:rsidR="00EE5758" w:rsidRPr="006C40D1">
        <w:rPr>
          <w:b w:val="0"/>
          <w:color w:val="auto"/>
        </w:rPr>
        <w:t>с</w:t>
      </w:r>
      <w:r w:rsidR="009401B5" w:rsidRPr="006C40D1">
        <w:rPr>
          <w:b w:val="0"/>
          <w:color w:val="auto"/>
        </w:rPr>
        <w:t xml:space="preserve"> 26 ноября 2018 года</w:t>
      </w:r>
      <w:r w:rsidR="00EE5758" w:rsidRPr="006C40D1">
        <w:rPr>
          <w:b w:val="0"/>
          <w:color w:val="auto"/>
        </w:rPr>
        <w:t xml:space="preserve"> </w:t>
      </w:r>
      <w:r w:rsidR="009142F1" w:rsidRPr="006C40D1">
        <w:rPr>
          <w:b w:val="0"/>
          <w:color w:val="auto"/>
        </w:rPr>
        <w:t>до 15 января 2019 года</w:t>
      </w:r>
      <w:r w:rsidRPr="006C40D1">
        <w:rPr>
          <w:b w:val="0"/>
          <w:color w:val="auto"/>
        </w:rPr>
        <w:t>;</w:t>
      </w:r>
    </w:p>
    <w:p w:rsidR="002520AE" w:rsidRPr="009142F1" w:rsidRDefault="002520AE" w:rsidP="00EC3E2D">
      <w:pPr>
        <w:pStyle w:val="a4"/>
        <w:tabs>
          <w:tab w:val="left" w:pos="1134"/>
        </w:tabs>
        <w:ind w:left="-142" w:right="-1" w:firstLine="709"/>
        <w:contextualSpacing/>
        <w:rPr>
          <w:b w:val="0"/>
          <w:color w:val="auto"/>
        </w:rPr>
      </w:pPr>
      <w:r w:rsidRPr="006C40D1">
        <w:rPr>
          <w:b w:val="0"/>
          <w:color w:val="auto"/>
        </w:rPr>
        <w:t>1.</w:t>
      </w:r>
      <w:r w:rsidR="00F0038D" w:rsidRPr="006C40D1">
        <w:rPr>
          <w:b w:val="0"/>
          <w:color w:val="auto"/>
        </w:rPr>
        <w:t>6</w:t>
      </w:r>
      <w:r w:rsidRPr="006C40D1">
        <w:rPr>
          <w:b w:val="0"/>
          <w:color w:val="auto"/>
        </w:rPr>
        <w:t>.3. зональный этап (в городских округах с внутригородским делением</w:t>
      </w:r>
      <w:r w:rsidRPr="005D5B88">
        <w:rPr>
          <w:b w:val="0"/>
          <w:color w:val="auto"/>
        </w:rPr>
        <w:t xml:space="preserve"> и среди групп муниципальных и внутригородских </w:t>
      </w:r>
      <w:r w:rsidRPr="009142F1">
        <w:rPr>
          <w:b w:val="0"/>
          <w:color w:val="auto"/>
        </w:rPr>
        <w:t>районов и городских округов, не имеющих внутригородского деления) проводитс</w:t>
      </w:r>
      <w:r w:rsidR="00EC490D" w:rsidRPr="009142F1">
        <w:rPr>
          <w:b w:val="0"/>
          <w:color w:val="auto"/>
        </w:rPr>
        <w:t xml:space="preserve">я с </w:t>
      </w:r>
      <w:r w:rsidR="009142F1" w:rsidRPr="009142F1">
        <w:rPr>
          <w:b w:val="0"/>
          <w:color w:val="auto"/>
        </w:rPr>
        <w:t>28</w:t>
      </w:r>
      <w:r w:rsidR="00EC490D" w:rsidRPr="009142F1">
        <w:rPr>
          <w:b w:val="0"/>
          <w:color w:val="auto"/>
        </w:rPr>
        <w:t xml:space="preserve"> января по 1</w:t>
      </w:r>
      <w:r w:rsidR="009142F1" w:rsidRPr="009142F1">
        <w:rPr>
          <w:b w:val="0"/>
          <w:color w:val="auto"/>
        </w:rPr>
        <w:t>5</w:t>
      </w:r>
      <w:r w:rsidR="00EC490D" w:rsidRPr="009142F1">
        <w:rPr>
          <w:b w:val="0"/>
          <w:color w:val="auto"/>
        </w:rPr>
        <w:t xml:space="preserve"> февраля 2019</w:t>
      </w:r>
      <w:r w:rsidRPr="009142F1">
        <w:rPr>
          <w:b w:val="0"/>
          <w:color w:val="auto"/>
        </w:rPr>
        <w:t xml:space="preserve"> года по</w:t>
      </w:r>
      <w:r w:rsidR="00DE60FC">
        <w:rPr>
          <w:b w:val="0"/>
          <w:color w:val="auto"/>
        </w:rPr>
        <w:t xml:space="preserve"> отдельному</w:t>
      </w:r>
      <w:r w:rsidRPr="009142F1">
        <w:rPr>
          <w:b w:val="0"/>
          <w:color w:val="auto"/>
        </w:rPr>
        <w:t xml:space="preserve"> графику</w:t>
      </w:r>
      <w:r w:rsidR="00956F38" w:rsidRPr="009142F1">
        <w:rPr>
          <w:b w:val="0"/>
          <w:color w:val="auto"/>
        </w:rPr>
        <w:t>.</w:t>
      </w:r>
    </w:p>
    <w:p w:rsidR="002520AE" w:rsidRPr="005D5B88" w:rsidRDefault="00316145" w:rsidP="00EC3E2D">
      <w:pPr>
        <w:pStyle w:val="a4"/>
        <w:tabs>
          <w:tab w:val="left" w:pos="1134"/>
        </w:tabs>
        <w:ind w:right="-1" w:firstLine="709"/>
        <w:contextualSpacing/>
        <w:rPr>
          <w:b w:val="0"/>
          <w:color w:val="auto"/>
        </w:rPr>
      </w:pPr>
      <w:r>
        <w:rPr>
          <w:b w:val="0"/>
          <w:color w:val="auto"/>
        </w:rPr>
        <w:t xml:space="preserve">  </w:t>
      </w:r>
      <w:r w:rsidR="002520AE" w:rsidRPr="009142F1">
        <w:rPr>
          <w:b w:val="0"/>
          <w:color w:val="auto"/>
        </w:rPr>
        <w:t xml:space="preserve"> 1.</w:t>
      </w:r>
      <w:r w:rsidR="00F0038D">
        <w:rPr>
          <w:b w:val="0"/>
          <w:color w:val="auto"/>
        </w:rPr>
        <w:t>6</w:t>
      </w:r>
      <w:r w:rsidR="002520AE" w:rsidRPr="009142F1">
        <w:rPr>
          <w:b w:val="0"/>
          <w:color w:val="auto"/>
        </w:rPr>
        <w:t xml:space="preserve">.4. заключительный (очный) этап </w:t>
      </w:r>
      <w:r w:rsidR="00EC490D" w:rsidRPr="009142F1">
        <w:rPr>
          <w:b w:val="0"/>
          <w:color w:val="auto"/>
        </w:rPr>
        <w:t>проводится с 1</w:t>
      </w:r>
      <w:r w:rsidR="009142F1" w:rsidRPr="009142F1">
        <w:rPr>
          <w:b w:val="0"/>
          <w:color w:val="auto"/>
        </w:rPr>
        <w:t>1</w:t>
      </w:r>
      <w:r w:rsidR="00EC490D" w:rsidRPr="009142F1">
        <w:rPr>
          <w:b w:val="0"/>
          <w:color w:val="auto"/>
        </w:rPr>
        <w:t xml:space="preserve"> по 1</w:t>
      </w:r>
      <w:r w:rsidR="009142F1" w:rsidRPr="009142F1">
        <w:rPr>
          <w:b w:val="0"/>
          <w:color w:val="auto"/>
        </w:rPr>
        <w:t>5</w:t>
      </w:r>
      <w:r w:rsidR="00A046D1">
        <w:rPr>
          <w:b w:val="0"/>
          <w:color w:val="auto"/>
        </w:rPr>
        <w:t xml:space="preserve"> </w:t>
      </w:r>
      <w:r w:rsidR="00EC490D" w:rsidRPr="00316145">
        <w:rPr>
          <w:b w:val="0"/>
          <w:color w:val="auto"/>
        </w:rPr>
        <w:t>марта 2019</w:t>
      </w:r>
      <w:r w:rsidR="002520AE" w:rsidRPr="00316145">
        <w:rPr>
          <w:b w:val="0"/>
          <w:color w:val="auto"/>
        </w:rPr>
        <w:t xml:space="preserve"> года.</w:t>
      </w:r>
      <w:r>
        <w:rPr>
          <w:b w:val="0"/>
          <w:color w:val="auto"/>
        </w:rPr>
        <w:t xml:space="preserve"> </w:t>
      </w:r>
    </w:p>
    <w:p w:rsidR="00536107" w:rsidRPr="00EC490D" w:rsidRDefault="00536107" w:rsidP="00EC3E2D">
      <w:pPr>
        <w:widowControl/>
        <w:numPr>
          <w:ilvl w:val="1"/>
          <w:numId w:val="1"/>
        </w:numPr>
        <w:tabs>
          <w:tab w:val="left" w:pos="1276"/>
        </w:tabs>
        <w:autoSpaceDE/>
        <w:adjustRightInd/>
        <w:ind w:left="0" w:right="-1" w:firstLine="709"/>
        <w:contextualSpacing/>
        <w:rPr>
          <w:bCs w:val="0"/>
          <w:color w:val="auto"/>
        </w:rPr>
      </w:pPr>
      <w:r w:rsidRPr="00EC490D">
        <w:rPr>
          <w:color w:val="auto"/>
        </w:rPr>
        <w:t>Конкурс</w:t>
      </w:r>
      <w:r w:rsidR="00316145">
        <w:rPr>
          <w:color w:val="auto"/>
        </w:rPr>
        <w:t xml:space="preserve"> </w:t>
      </w:r>
      <w:r w:rsidR="002520AE" w:rsidRPr="00EC490D">
        <w:rPr>
          <w:color w:val="auto"/>
        </w:rPr>
        <w:t xml:space="preserve">для учителей татарского языка и литературы субъектов Российской Федерации </w:t>
      </w:r>
      <w:r w:rsidRPr="00EC490D">
        <w:rPr>
          <w:color w:val="auto"/>
        </w:rPr>
        <w:t>состоит из следующих этапов:</w:t>
      </w:r>
    </w:p>
    <w:p w:rsidR="00536107" w:rsidRPr="00316145" w:rsidRDefault="002520AE" w:rsidP="00FB1F4F">
      <w:pPr>
        <w:pStyle w:val="a4"/>
        <w:tabs>
          <w:tab w:val="left" w:pos="1134"/>
        </w:tabs>
        <w:ind w:right="-1"/>
        <w:contextualSpacing/>
        <w:rPr>
          <w:b w:val="0"/>
          <w:color w:val="auto"/>
        </w:rPr>
      </w:pPr>
      <w:r w:rsidRPr="00316145">
        <w:rPr>
          <w:b w:val="0"/>
          <w:color w:val="auto"/>
        </w:rPr>
        <w:t>1.</w:t>
      </w:r>
      <w:r w:rsidR="00F0038D" w:rsidRPr="00316145">
        <w:rPr>
          <w:b w:val="0"/>
          <w:color w:val="auto"/>
        </w:rPr>
        <w:t>7</w:t>
      </w:r>
      <w:r w:rsidRPr="00316145">
        <w:rPr>
          <w:b w:val="0"/>
          <w:color w:val="auto"/>
        </w:rPr>
        <w:t>.1.</w:t>
      </w:r>
      <w:r w:rsidR="00956F38" w:rsidRPr="00316145">
        <w:rPr>
          <w:b w:val="0"/>
          <w:color w:val="auto"/>
        </w:rPr>
        <w:t xml:space="preserve"> </w:t>
      </w:r>
      <w:r w:rsidR="00ED6D6A" w:rsidRPr="00316145">
        <w:rPr>
          <w:b w:val="0"/>
          <w:color w:val="auto"/>
        </w:rPr>
        <w:t>заочный этап</w:t>
      </w:r>
      <w:r w:rsidR="00956F38" w:rsidRPr="00316145">
        <w:rPr>
          <w:b w:val="0"/>
          <w:color w:val="auto"/>
        </w:rPr>
        <w:t xml:space="preserve"> </w:t>
      </w:r>
      <w:r w:rsidR="00022B74" w:rsidRPr="00316145">
        <w:rPr>
          <w:b w:val="0"/>
          <w:color w:val="auto"/>
        </w:rPr>
        <w:t>(</w:t>
      </w:r>
      <w:r w:rsidR="00EC490D" w:rsidRPr="00316145">
        <w:rPr>
          <w:b w:val="0"/>
          <w:color w:val="auto"/>
        </w:rPr>
        <w:t xml:space="preserve">с </w:t>
      </w:r>
      <w:r w:rsidR="00DD7165" w:rsidRPr="00316145">
        <w:rPr>
          <w:b w:val="0"/>
          <w:color w:val="auto"/>
        </w:rPr>
        <w:t>29</w:t>
      </w:r>
      <w:r w:rsidR="00316145" w:rsidRPr="00316145">
        <w:rPr>
          <w:b w:val="0"/>
          <w:color w:val="auto"/>
        </w:rPr>
        <w:t xml:space="preserve"> </w:t>
      </w:r>
      <w:r w:rsidR="00DD7165" w:rsidRPr="00316145">
        <w:rPr>
          <w:b w:val="0"/>
          <w:color w:val="auto"/>
        </w:rPr>
        <w:t>января</w:t>
      </w:r>
      <w:r w:rsidR="00EC490D" w:rsidRPr="00316145">
        <w:rPr>
          <w:b w:val="0"/>
          <w:color w:val="auto"/>
        </w:rPr>
        <w:t xml:space="preserve"> по </w:t>
      </w:r>
      <w:r w:rsidR="00DD7165" w:rsidRPr="00316145">
        <w:rPr>
          <w:b w:val="0"/>
          <w:color w:val="auto"/>
        </w:rPr>
        <w:t>10</w:t>
      </w:r>
      <w:r w:rsidR="00EC490D" w:rsidRPr="00316145">
        <w:rPr>
          <w:b w:val="0"/>
          <w:color w:val="auto"/>
        </w:rPr>
        <w:t xml:space="preserve"> февраля 2019</w:t>
      </w:r>
      <w:r w:rsidR="00956F38" w:rsidRPr="00316145">
        <w:rPr>
          <w:b w:val="0"/>
          <w:color w:val="auto"/>
        </w:rPr>
        <w:t xml:space="preserve"> года)</w:t>
      </w:r>
      <w:r w:rsidR="00536107" w:rsidRPr="00316145">
        <w:rPr>
          <w:b w:val="0"/>
          <w:color w:val="auto"/>
        </w:rPr>
        <w:t>;</w:t>
      </w:r>
    </w:p>
    <w:p w:rsidR="00536107" w:rsidRDefault="003B444A" w:rsidP="00FB1F4F">
      <w:pPr>
        <w:pStyle w:val="a4"/>
        <w:tabs>
          <w:tab w:val="left" w:pos="1134"/>
        </w:tabs>
        <w:ind w:right="-1"/>
        <w:contextualSpacing/>
        <w:rPr>
          <w:b w:val="0"/>
          <w:color w:val="auto"/>
        </w:rPr>
      </w:pPr>
      <w:r w:rsidRPr="00316145">
        <w:rPr>
          <w:b w:val="0"/>
          <w:color w:val="auto"/>
        </w:rPr>
        <w:t>1.</w:t>
      </w:r>
      <w:r w:rsidR="00F0038D" w:rsidRPr="00316145">
        <w:rPr>
          <w:b w:val="0"/>
          <w:color w:val="auto"/>
        </w:rPr>
        <w:t>7</w:t>
      </w:r>
      <w:r w:rsidRPr="00316145">
        <w:rPr>
          <w:b w:val="0"/>
          <w:color w:val="auto"/>
        </w:rPr>
        <w:t>.2.</w:t>
      </w:r>
      <w:r w:rsidR="00ED6D6A" w:rsidRPr="00316145">
        <w:rPr>
          <w:b w:val="0"/>
          <w:color w:val="auto"/>
        </w:rPr>
        <w:t xml:space="preserve"> заключительный </w:t>
      </w:r>
      <w:r w:rsidR="00536107" w:rsidRPr="00316145">
        <w:rPr>
          <w:b w:val="0"/>
          <w:color w:val="auto"/>
        </w:rPr>
        <w:t>(</w:t>
      </w:r>
      <w:r w:rsidR="00ED6D6A" w:rsidRPr="00316145">
        <w:rPr>
          <w:b w:val="0"/>
          <w:color w:val="auto"/>
        </w:rPr>
        <w:t>очный</w:t>
      </w:r>
      <w:r w:rsidR="00536107" w:rsidRPr="00316145">
        <w:rPr>
          <w:b w:val="0"/>
          <w:color w:val="auto"/>
        </w:rPr>
        <w:t>)</w:t>
      </w:r>
      <w:r w:rsidR="00ED6D6A" w:rsidRPr="00316145">
        <w:rPr>
          <w:b w:val="0"/>
          <w:color w:val="auto"/>
        </w:rPr>
        <w:t xml:space="preserve"> этап</w:t>
      </w:r>
      <w:r w:rsidR="00DD7165" w:rsidRPr="00316145">
        <w:rPr>
          <w:b w:val="0"/>
          <w:color w:val="auto"/>
        </w:rPr>
        <w:t xml:space="preserve"> (с 11 по 15</w:t>
      </w:r>
      <w:r w:rsidR="00EC490D" w:rsidRPr="00316145">
        <w:rPr>
          <w:b w:val="0"/>
          <w:color w:val="auto"/>
        </w:rPr>
        <w:t xml:space="preserve"> марта 2019</w:t>
      </w:r>
      <w:r w:rsidR="00956F38" w:rsidRPr="00316145">
        <w:rPr>
          <w:b w:val="0"/>
          <w:color w:val="auto"/>
        </w:rPr>
        <w:t xml:space="preserve"> года)</w:t>
      </w:r>
      <w:r w:rsidR="00946D39" w:rsidRPr="00316145">
        <w:rPr>
          <w:b w:val="0"/>
          <w:color w:val="auto"/>
        </w:rPr>
        <w:t>.</w:t>
      </w:r>
    </w:p>
    <w:p w:rsidR="00C511BF" w:rsidRPr="005D5B88" w:rsidRDefault="00C511BF" w:rsidP="00BA47EA">
      <w:pPr>
        <w:pStyle w:val="a4"/>
        <w:tabs>
          <w:tab w:val="left" w:pos="1134"/>
        </w:tabs>
        <w:ind w:left="708" w:right="-1" w:firstLine="0"/>
        <w:contextualSpacing/>
        <w:rPr>
          <w:b w:val="0"/>
          <w:color w:val="auto"/>
        </w:rPr>
      </w:pPr>
      <w:r w:rsidRPr="00C511BF">
        <w:rPr>
          <w:b w:val="0"/>
          <w:color w:val="auto"/>
        </w:rPr>
        <w:t>Конкретные даты проведения каждого этапа Конкурса определяет соответствующий оргкомитет Конкурса.</w:t>
      </w:r>
    </w:p>
    <w:p w:rsidR="00536107" w:rsidRDefault="00123958" w:rsidP="00FB1F4F">
      <w:pPr>
        <w:pStyle w:val="a4"/>
        <w:tabs>
          <w:tab w:val="left" w:pos="1276"/>
        </w:tabs>
        <w:ind w:right="-1"/>
        <w:contextualSpacing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2520AE" w:rsidRPr="005D5B88">
        <w:rPr>
          <w:b w:val="0"/>
          <w:color w:val="auto"/>
        </w:rPr>
        <w:t>1.</w:t>
      </w:r>
      <w:r w:rsidR="00F0038D">
        <w:rPr>
          <w:b w:val="0"/>
          <w:color w:val="auto"/>
        </w:rPr>
        <w:t>8</w:t>
      </w:r>
      <w:r w:rsidR="002520AE" w:rsidRPr="005D5B88">
        <w:rPr>
          <w:b w:val="0"/>
          <w:color w:val="auto"/>
        </w:rPr>
        <w:t>.</w:t>
      </w:r>
      <w:r w:rsidR="00956F38" w:rsidRPr="005D5B88">
        <w:rPr>
          <w:b w:val="0"/>
          <w:color w:val="auto"/>
        </w:rPr>
        <w:t xml:space="preserve"> </w:t>
      </w:r>
      <w:r w:rsidR="00F42685" w:rsidRPr="005D5B88">
        <w:rPr>
          <w:b w:val="0"/>
          <w:color w:val="auto"/>
        </w:rPr>
        <w:t xml:space="preserve">Рабочим языком проведения конкурса являются татарский </w:t>
      </w:r>
      <w:r w:rsidR="00ED6D6A" w:rsidRPr="005D5B88">
        <w:rPr>
          <w:b w:val="0"/>
          <w:color w:val="auto"/>
        </w:rPr>
        <w:t>и русский</w:t>
      </w:r>
      <w:r w:rsidR="00316145">
        <w:rPr>
          <w:b w:val="0"/>
          <w:color w:val="auto"/>
        </w:rPr>
        <w:t xml:space="preserve"> </w:t>
      </w:r>
      <w:r w:rsidR="00F42685" w:rsidRPr="005D5B88">
        <w:rPr>
          <w:b w:val="0"/>
          <w:color w:val="auto"/>
        </w:rPr>
        <w:t>языки.</w:t>
      </w:r>
    </w:p>
    <w:p w:rsidR="00536107" w:rsidRPr="005D5B88" w:rsidRDefault="00FB1F4F" w:rsidP="00FB1F4F">
      <w:pPr>
        <w:pStyle w:val="a4"/>
        <w:tabs>
          <w:tab w:val="left" w:pos="1276"/>
        </w:tabs>
        <w:ind w:right="-1" w:firstLine="0"/>
        <w:contextualSpacing/>
        <w:rPr>
          <w:b w:val="0"/>
          <w:color w:val="auto"/>
        </w:rPr>
      </w:pPr>
      <w:r>
        <w:rPr>
          <w:b w:val="0"/>
          <w:color w:val="auto"/>
        </w:rPr>
        <w:t xml:space="preserve">      </w:t>
      </w:r>
      <w:r w:rsidR="002520AE" w:rsidRPr="005D5B88">
        <w:rPr>
          <w:b w:val="0"/>
          <w:color w:val="auto"/>
        </w:rPr>
        <w:t>1.</w:t>
      </w:r>
      <w:r w:rsidR="00F0038D">
        <w:rPr>
          <w:b w:val="0"/>
          <w:color w:val="auto"/>
        </w:rPr>
        <w:t>9</w:t>
      </w:r>
      <w:r w:rsidR="002520AE" w:rsidRPr="005D5B88">
        <w:rPr>
          <w:b w:val="0"/>
          <w:color w:val="auto"/>
        </w:rPr>
        <w:t xml:space="preserve">. </w:t>
      </w:r>
      <w:r w:rsidR="00536107" w:rsidRPr="005D5B88">
        <w:rPr>
          <w:b w:val="0"/>
          <w:color w:val="auto"/>
        </w:rPr>
        <w:t xml:space="preserve">Перечень документов и материалов, предъявляемых для </w:t>
      </w:r>
      <w:r w:rsidR="00536107" w:rsidRPr="005D5B88">
        <w:rPr>
          <w:b w:val="0"/>
          <w:bCs w:val="0"/>
          <w:color w:val="auto"/>
        </w:rPr>
        <w:t xml:space="preserve">участия в </w:t>
      </w:r>
      <w:r w:rsidR="008E034F" w:rsidRPr="005D5B88">
        <w:rPr>
          <w:b w:val="0"/>
          <w:bCs w:val="0"/>
          <w:color w:val="auto"/>
        </w:rPr>
        <w:t>конкурсе</w:t>
      </w:r>
      <w:r w:rsidR="00536107" w:rsidRPr="005D5B88">
        <w:rPr>
          <w:b w:val="0"/>
          <w:bCs w:val="0"/>
          <w:color w:val="auto"/>
        </w:rPr>
        <w:t xml:space="preserve">, </w:t>
      </w:r>
      <w:r w:rsidR="00536107" w:rsidRPr="005D5B88">
        <w:rPr>
          <w:b w:val="0"/>
          <w:color w:val="auto"/>
        </w:rPr>
        <w:t xml:space="preserve">структура конкурсных испытаний, формат их проведения и критерии их оценки </w:t>
      </w:r>
      <w:r w:rsidR="00536107" w:rsidRPr="005D5B88">
        <w:rPr>
          <w:b w:val="0"/>
          <w:bCs w:val="0"/>
          <w:color w:val="auto"/>
        </w:rPr>
        <w:t xml:space="preserve">устанавливаются Порядком проведения </w:t>
      </w:r>
      <w:r w:rsidR="003E4897" w:rsidRPr="005D5B88">
        <w:rPr>
          <w:b w:val="0"/>
          <w:bCs w:val="0"/>
          <w:color w:val="auto"/>
        </w:rPr>
        <w:t xml:space="preserve">Всероссийского </w:t>
      </w:r>
      <w:r w:rsidR="00536107" w:rsidRPr="005D5B88">
        <w:rPr>
          <w:b w:val="0"/>
          <w:bCs w:val="0"/>
          <w:color w:val="auto"/>
        </w:rPr>
        <w:t>конкурса</w:t>
      </w:r>
      <w:r w:rsidR="008E034F" w:rsidRPr="005D5B88">
        <w:rPr>
          <w:b w:val="0"/>
          <w:bCs w:val="0"/>
          <w:color w:val="auto"/>
        </w:rPr>
        <w:t xml:space="preserve"> </w:t>
      </w:r>
      <w:r w:rsidR="005D5B88">
        <w:rPr>
          <w:color w:val="auto"/>
        </w:rPr>
        <w:t>«</w:t>
      </w:r>
      <w:r w:rsidR="008E034F" w:rsidRPr="005D5B88">
        <w:rPr>
          <w:b w:val="0"/>
          <w:color w:val="auto"/>
        </w:rPr>
        <w:t>Лучший учитель татарского языка и литературы</w:t>
      </w:r>
      <w:r w:rsidR="005D5B88" w:rsidRPr="005D5B88">
        <w:rPr>
          <w:b w:val="0"/>
        </w:rPr>
        <w:t>»</w:t>
      </w:r>
      <w:r w:rsidR="003E4897" w:rsidRPr="005D5B88">
        <w:rPr>
          <w:b w:val="0"/>
          <w:bCs w:val="0"/>
          <w:color w:val="auto"/>
        </w:rPr>
        <w:t>.</w:t>
      </w:r>
    </w:p>
    <w:p w:rsidR="00956F38" w:rsidRPr="005D5B88" w:rsidRDefault="00FB1F4F" w:rsidP="00FB1F4F">
      <w:pPr>
        <w:widowControl/>
        <w:tabs>
          <w:tab w:val="left" w:pos="1276"/>
        </w:tabs>
        <w:autoSpaceDE/>
        <w:adjustRightInd/>
        <w:ind w:right="-1" w:firstLine="0"/>
        <w:contextualSpacing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</w:t>
      </w:r>
      <w:r w:rsidR="00123958">
        <w:rPr>
          <w:b w:val="0"/>
          <w:bCs w:val="0"/>
          <w:color w:val="auto"/>
        </w:rPr>
        <w:t xml:space="preserve">    </w:t>
      </w:r>
      <w:r>
        <w:rPr>
          <w:b w:val="0"/>
          <w:bCs w:val="0"/>
          <w:color w:val="auto"/>
        </w:rPr>
        <w:t xml:space="preserve"> </w:t>
      </w:r>
      <w:r w:rsidR="002520AE" w:rsidRPr="005D5B88">
        <w:rPr>
          <w:b w:val="0"/>
          <w:bCs w:val="0"/>
          <w:color w:val="auto"/>
        </w:rPr>
        <w:t>1.1</w:t>
      </w:r>
      <w:r w:rsidR="00F0038D">
        <w:rPr>
          <w:b w:val="0"/>
          <w:bCs w:val="0"/>
          <w:color w:val="auto"/>
        </w:rPr>
        <w:t>0</w:t>
      </w:r>
      <w:r w:rsidR="002520AE" w:rsidRPr="005D5B88">
        <w:rPr>
          <w:b w:val="0"/>
          <w:bCs w:val="0"/>
          <w:color w:val="auto"/>
        </w:rPr>
        <w:t xml:space="preserve">. </w:t>
      </w:r>
      <w:r w:rsidR="00536107" w:rsidRPr="005D5B88">
        <w:rPr>
          <w:b w:val="0"/>
          <w:bCs w:val="0"/>
          <w:color w:val="auto"/>
        </w:rPr>
        <w:t>Девиз конкурса «Учить и учиться» отражает приоритетные задачи современного образования – непрерывный профессиональный и личностный рост учителя, трансляцию лучших образцов педагогической практики и пропаганду инновационных идей и достижений.</w:t>
      </w:r>
    </w:p>
    <w:p w:rsidR="009F041A" w:rsidRPr="005D5B88" w:rsidRDefault="009F041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</w:p>
    <w:p w:rsidR="00A96598" w:rsidRPr="00E25FBF" w:rsidRDefault="00536107" w:rsidP="00EC3E2D">
      <w:pPr>
        <w:pStyle w:val="a4"/>
        <w:numPr>
          <w:ilvl w:val="0"/>
          <w:numId w:val="1"/>
        </w:numPr>
        <w:ind w:right="-1"/>
        <w:contextualSpacing/>
        <w:jc w:val="center"/>
        <w:rPr>
          <w:b w:val="0"/>
        </w:rPr>
      </w:pPr>
      <w:r w:rsidRPr="00E25FBF">
        <w:rPr>
          <w:b w:val="0"/>
        </w:rPr>
        <w:t>Организация проведения конкурса</w:t>
      </w:r>
    </w:p>
    <w:p w:rsidR="00EC3E2D" w:rsidRPr="005D5B88" w:rsidRDefault="00EC3E2D" w:rsidP="00EC3E2D">
      <w:pPr>
        <w:pStyle w:val="a4"/>
        <w:ind w:left="360" w:right="-1" w:firstLine="0"/>
        <w:contextualSpacing/>
        <w:rPr>
          <w:b w:val="0"/>
        </w:rPr>
      </w:pPr>
    </w:p>
    <w:p w:rsidR="00536107" w:rsidRPr="00EC490D" w:rsidRDefault="00946D39" w:rsidP="00EC3E2D">
      <w:pPr>
        <w:pStyle w:val="a4"/>
        <w:ind w:right="-1" w:firstLine="709"/>
        <w:contextualSpacing/>
        <w:rPr>
          <w:color w:val="auto"/>
        </w:rPr>
      </w:pPr>
      <w:r w:rsidRPr="005D5B88">
        <w:rPr>
          <w:b w:val="0"/>
          <w:color w:val="auto"/>
        </w:rPr>
        <w:t xml:space="preserve">2.1. </w:t>
      </w:r>
      <w:r w:rsidRPr="00EC490D">
        <w:rPr>
          <w:color w:val="auto"/>
        </w:rPr>
        <w:t xml:space="preserve">Организаторами конкурса </w:t>
      </w:r>
      <w:r w:rsidR="00A96598" w:rsidRPr="00EC490D">
        <w:rPr>
          <w:color w:val="auto"/>
        </w:rPr>
        <w:t>для учителей татарского языка и литературы Республики Татарстан являются:</w:t>
      </w:r>
    </w:p>
    <w:p w:rsidR="00A96598" w:rsidRPr="005D5B88" w:rsidRDefault="00A96598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2.1.1</w:t>
      </w:r>
      <w:r w:rsidR="001D1453" w:rsidRPr="005D5B88">
        <w:rPr>
          <w:b w:val="0"/>
          <w:bCs w:val="0"/>
          <w:color w:val="auto"/>
        </w:rPr>
        <w:t>.</w:t>
      </w:r>
      <w:r w:rsidR="00316145">
        <w:rPr>
          <w:b w:val="0"/>
          <w:color w:val="auto"/>
        </w:rPr>
        <w:t xml:space="preserve"> </w:t>
      </w:r>
      <w:r w:rsidRPr="005D5B88">
        <w:rPr>
          <w:b w:val="0"/>
          <w:color w:val="auto"/>
        </w:rPr>
        <w:t>на школьном этапе – организационный комитет (далее – оргкомитет) школьного этапа конкурса, формируемый общеобразовательной организацией по согласованию с выборным органом первичной профсоюзной организации, если иное не предусмотрено коллективным договором;</w:t>
      </w:r>
    </w:p>
    <w:p w:rsidR="00A96598" w:rsidRPr="005D5B88" w:rsidRDefault="00A96598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2.1.2</w:t>
      </w:r>
      <w:r w:rsidR="001D1453" w:rsidRPr="005D5B88">
        <w:rPr>
          <w:b w:val="0"/>
          <w:bCs w:val="0"/>
          <w:color w:val="auto"/>
        </w:rPr>
        <w:t>.</w:t>
      </w:r>
      <w:r w:rsidR="00316145">
        <w:rPr>
          <w:b w:val="0"/>
          <w:color w:val="auto"/>
        </w:rPr>
        <w:t xml:space="preserve"> </w:t>
      </w:r>
      <w:r w:rsidRPr="005D5B88">
        <w:rPr>
          <w:b w:val="0"/>
          <w:color w:val="auto"/>
        </w:rPr>
        <w:t>на муниципальном этапе – оргкомитет муниципального этапа конкурса, формируемый органом местного самоуправления (муниципального района, внутригородского района, городского округа, не имеющего внутригородского деления), осуществляющим управление в сфере образования, по согласованию с выборным органом территориальной организации, если иное не предусмотрено отраслевым соглашением;</w:t>
      </w:r>
    </w:p>
    <w:p w:rsidR="00A96598" w:rsidRPr="005D5B88" w:rsidRDefault="00A96598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2.1.3</w:t>
      </w:r>
      <w:r w:rsidR="001D1453" w:rsidRPr="005D5B88">
        <w:rPr>
          <w:b w:val="0"/>
          <w:bCs w:val="0"/>
          <w:color w:val="auto"/>
        </w:rPr>
        <w:t>.</w:t>
      </w:r>
      <w:r w:rsidR="00316145">
        <w:rPr>
          <w:b w:val="0"/>
          <w:color w:val="auto"/>
        </w:rPr>
        <w:t xml:space="preserve"> </w:t>
      </w:r>
      <w:r w:rsidRPr="005D5B88">
        <w:rPr>
          <w:b w:val="0"/>
          <w:color w:val="auto"/>
        </w:rPr>
        <w:t>на зональном этапе – оргкомитет зонального этапа конкурса, формируемый М</w:t>
      </w:r>
      <w:r w:rsidR="00EB56C8">
        <w:rPr>
          <w:b w:val="0"/>
          <w:color w:val="auto"/>
        </w:rPr>
        <w:t xml:space="preserve">ОиН </w:t>
      </w:r>
      <w:r w:rsidRPr="005D5B88">
        <w:rPr>
          <w:b w:val="0"/>
          <w:color w:val="auto"/>
        </w:rPr>
        <w:t xml:space="preserve">РТ, осуществляющим государственное управление в сфере образования, по согласованию с выборным органом </w:t>
      </w:r>
      <w:r w:rsidR="009D45BF" w:rsidRPr="009D45BF">
        <w:rPr>
          <w:b w:val="0"/>
          <w:color w:val="auto"/>
        </w:rPr>
        <w:t>РК профсоюза РТ</w:t>
      </w:r>
      <w:r w:rsidRPr="005D5B88">
        <w:rPr>
          <w:b w:val="0"/>
          <w:color w:val="auto"/>
        </w:rPr>
        <w:t>, если иное не предусмотрено отраслевым соглашением;</w:t>
      </w:r>
    </w:p>
    <w:p w:rsidR="00A96598" w:rsidRPr="005D5B88" w:rsidRDefault="00A96598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2.1.4</w:t>
      </w:r>
      <w:r w:rsidR="001D1453" w:rsidRPr="005D5B88">
        <w:rPr>
          <w:b w:val="0"/>
          <w:bCs w:val="0"/>
          <w:color w:val="auto"/>
        </w:rPr>
        <w:t>.</w:t>
      </w:r>
      <w:r w:rsidR="00316145">
        <w:rPr>
          <w:b w:val="0"/>
          <w:color w:val="auto"/>
        </w:rPr>
        <w:t xml:space="preserve"> </w:t>
      </w:r>
      <w:r w:rsidR="009D45BF">
        <w:rPr>
          <w:b w:val="0"/>
          <w:color w:val="auto"/>
        </w:rPr>
        <w:t xml:space="preserve">на </w:t>
      </w:r>
      <w:r w:rsidR="00EB56C8">
        <w:rPr>
          <w:b w:val="0"/>
          <w:color w:val="auto"/>
        </w:rPr>
        <w:t>заключительном</w:t>
      </w:r>
      <w:r w:rsidRPr="005D5B88">
        <w:rPr>
          <w:b w:val="0"/>
          <w:color w:val="auto"/>
        </w:rPr>
        <w:t xml:space="preserve"> этапе – оргкомитет </w:t>
      </w:r>
      <w:r w:rsidR="00466E10">
        <w:rPr>
          <w:b w:val="0"/>
          <w:color w:val="auto"/>
        </w:rPr>
        <w:t>заключительного</w:t>
      </w:r>
      <w:r w:rsidRPr="005D5B88">
        <w:rPr>
          <w:b w:val="0"/>
          <w:color w:val="auto"/>
        </w:rPr>
        <w:t xml:space="preserve"> этапа конкурса, формируемый </w:t>
      </w:r>
      <w:r w:rsidR="00EB56C8" w:rsidRPr="00EB56C8">
        <w:rPr>
          <w:b w:val="0"/>
          <w:color w:val="auto"/>
        </w:rPr>
        <w:t>МОиН РТ</w:t>
      </w:r>
      <w:r w:rsidRPr="005D5B88">
        <w:rPr>
          <w:b w:val="0"/>
          <w:color w:val="auto"/>
        </w:rPr>
        <w:t>, по согласованию с выборным органом Республиканского комитета профсоюза работников народного образования и науки, если иное не предусмотрено отраслевым соглашением.</w:t>
      </w:r>
    </w:p>
    <w:p w:rsidR="00536107" w:rsidRPr="005D5B88" w:rsidRDefault="00536107" w:rsidP="009B68B8">
      <w:pPr>
        <w:pStyle w:val="a4"/>
        <w:ind w:left="708" w:right="-1" w:firstLine="0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A96598" w:rsidRPr="005D5B88">
        <w:rPr>
          <w:b w:val="0"/>
          <w:color w:val="auto"/>
        </w:rPr>
        <w:t>2</w:t>
      </w:r>
      <w:r w:rsidRPr="005D5B88">
        <w:rPr>
          <w:b w:val="0"/>
          <w:color w:val="auto"/>
        </w:rPr>
        <w:t xml:space="preserve">. </w:t>
      </w:r>
      <w:r w:rsidR="009D45BF">
        <w:rPr>
          <w:color w:val="auto"/>
        </w:rPr>
        <w:t xml:space="preserve">Организаторами конкурса </w:t>
      </w:r>
      <w:r w:rsidR="00A96598" w:rsidRPr="00EC490D">
        <w:rPr>
          <w:color w:val="auto"/>
        </w:rPr>
        <w:t xml:space="preserve">для учителей татарского языка и литературы субъектов Российской Федерации </w:t>
      </w:r>
      <w:r w:rsidRPr="00EC490D">
        <w:rPr>
          <w:color w:val="auto"/>
        </w:rPr>
        <w:t>являются</w:t>
      </w:r>
      <w:r w:rsidRPr="005D5B88">
        <w:rPr>
          <w:b w:val="0"/>
          <w:color w:val="auto"/>
        </w:rPr>
        <w:t>:</w:t>
      </w:r>
    </w:p>
    <w:p w:rsidR="00536107" w:rsidRPr="005D5B88" w:rsidRDefault="00B36613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A96598" w:rsidRPr="005D5B88">
        <w:rPr>
          <w:b w:val="0"/>
          <w:color w:val="auto"/>
        </w:rPr>
        <w:t>2</w:t>
      </w:r>
      <w:r w:rsidRPr="005D5B88">
        <w:rPr>
          <w:b w:val="0"/>
          <w:color w:val="auto"/>
        </w:rPr>
        <w:t>.1</w:t>
      </w:r>
      <w:r w:rsidR="009A5870" w:rsidRPr="005D5B88">
        <w:rPr>
          <w:b w:val="0"/>
          <w:bCs w:val="0"/>
          <w:color w:val="auto"/>
        </w:rPr>
        <w:t>.</w:t>
      </w:r>
      <w:r w:rsidR="00536107" w:rsidRPr="005D5B88">
        <w:rPr>
          <w:b w:val="0"/>
          <w:color w:val="auto"/>
        </w:rPr>
        <w:t xml:space="preserve"> </w:t>
      </w:r>
      <w:r w:rsidR="000A0C33" w:rsidRPr="005D5B88">
        <w:rPr>
          <w:b w:val="0"/>
          <w:color w:val="auto"/>
        </w:rPr>
        <w:t xml:space="preserve">в </w:t>
      </w:r>
      <w:r w:rsidRPr="005D5B88">
        <w:rPr>
          <w:b w:val="0"/>
          <w:color w:val="auto"/>
        </w:rPr>
        <w:t xml:space="preserve">заочном </w:t>
      </w:r>
      <w:r w:rsidR="009A5870" w:rsidRPr="005D5B88">
        <w:rPr>
          <w:b w:val="0"/>
          <w:color w:val="auto"/>
        </w:rPr>
        <w:t>и</w:t>
      </w:r>
      <w:r w:rsidR="00536107" w:rsidRPr="005D5B88">
        <w:rPr>
          <w:b w:val="0"/>
          <w:color w:val="auto"/>
        </w:rPr>
        <w:t xml:space="preserve"> </w:t>
      </w:r>
      <w:r w:rsidR="009A5870" w:rsidRPr="005D5B88">
        <w:rPr>
          <w:b w:val="0"/>
          <w:color w:val="auto"/>
        </w:rPr>
        <w:t xml:space="preserve">заключительном (очном) этапах </w:t>
      </w:r>
      <w:r w:rsidR="00536107" w:rsidRPr="005D5B88">
        <w:rPr>
          <w:b w:val="0"/>
          <w:color w:val="auto"/>
        </w:rPr>
        <w:t xml:space="preserve">– оргкомитет конкурса, формируемый </w:t>
      </w:r>
      <w:r w:rsidR="00EB56C8" w:rsidRPr="00EB56C8">
        <w:rPr>
          <w:b w:val="0"/>
          <w:color w:val="auto"/>
        </w:rPr>
        <w:t xml:space="preserve">МОиН РТ </w:t>
      </w:r>
      <w:r w:rsidR="00536107" w:rsidRPr="005D5B88">
        <w:rPr>
          <w:b w:val="0"/>
          <w:color w:val="auto"/>
        </w:rPr>
        <w:t xml:space="preserve">по согласованию с выборным органом </w:t>
      </w:r>
      <w:r w:rsidR="003C0BC5" w:rsidRPr="005D5B88">
        <w:rPr>
          <w:b w:val="0"/>
          <w:color w:val="auto"/>
        </w:rPr>
        <w:t>Республиканского комитета профсоюза работников народного образования и науки</w:t>
      </w:r>
      <w:r w:rsidR="00536107" w:rsidRPr="005D5B88">
        <w:rPr>
          <w:b w:val="0"/>
          <w:color w:val="auto"/>
        </w:rPr>
        <w:t>, если иное не преду</w:t>
      </w:r>
      <w:r w:rsidR="009A5870" w:rsidRPr="005D5B88">
        <w:rPr>
          <w:b w:val="0"/>
          <w:color w:val="auto"/>
        </w:rPr>
        <w:t>смотрено отраслевым соглашением</w:t>
      </w:r>
      <w:r w:rsidR="009A5870" w:rsidRPr="005D5B88">
        <w:rPr>
          <w:b w:val="0"/>
          <w:bCs w:val="0"/>
          <w:color w:val="auto"/>
        </w:rPr>
        <w:t>.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956F38" w:rsidRPr="005D5B88">
        <w:rPr>
          <w:b w:val="0"/>
          <w:color w:val="auto"/>
        </w:rPr>
        <w:t>3</w:t>
      </w:r>
      <w:r w:rsidRPr="00775D92">
        <w:rPr>
          <w:b w:val="0"/>
          <w:color w:val="auto"/>
        </w:rPr>
        <w:t>. В состав оргкомитета конкурса</w:t>
      </w:r>
      <w:r w:rsidR="00E16181" w:rsidRPr="00775D92">
        <w:rPr>
          <w:b w:val="0"/>
          <w:color w:val="auto"/>
        </w:rPr>
        <w:t xml:space="preserve"> для учителей татарского языка Республики Татарстан и субъектов</w:t>
      </w:r>
      <w:r w:rsidRPr="00775D92">
        <w:rPr>
          <w:b w:val="0"/>
          <w:color w:val="auto"/>
        </w:rPr>
        <w:t xml:space="preserve"> </w:t>
      </w:r>
      <w:r w:rsidR="00E16181" w:rsidRPr="00775D92">
        <w:rPr>
          <w:b w:val="0"/>
          <w:color w:val="auto"/>
        </w:rPr>
        <w:t>Российской Федерации</w:t>
      </w:r>
      <w:r w:rsidR="001B414E">
        <w:rPr>
          <w:b w:val="0"/>
          <w:color w:val="auto"/>
        </w:rPr>
        <w:t xml:space="preserve"> в</w:t>
      </w:r>
      <w:r w:rsidR="004C0D99" w:rsidRPr="00775D92">
        <w:rPr>
          <w:b w:val="0"/>
          <w:color w:val="auto"/>
        </w:rPr>
        <w:t>ходят 15 - 20</w:t>
      </w:r>
      <w:r w:rsidR="008E034F" w:rsidRPr="00775D92">
        <w:rPr>
          <w:b w:val="0"/>
          <w:color w:val="auto"/>
        </w:rPr>
        <w:t xml:space="preserve"> человек</w:t>
      </w:r>
      <w:r w:rsidR="003C0BC5" w:rsidRPr="00775D92">
        <w:rPr>
          <w:b w:val="0"/>
          <w:color w:val="auto"/>
        </w:rPr>
        <w:t xml:space="preserve"> в том числе</w:t>
      </w:r>
      <w:r w:rsidRPr="00775D92">
        <w:rPr>
          <w:b w:val="0"/>
          <w:color w:val="auto"/>
        </w:rPr>
        <w:t>:</w:t>
      </w:r>
    </w:p>
    <w:p w:rsidR="00536107" w:rsidRPr="005D5B88" w:rsidRDefault="00B36613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956F38" w:rsidRPr="005D5B88">
        <w:rPr>
          <w:b w:val="0"/>
          <w:color w:val="auto"/>
        </w:rPr>
        <w:t>3</w:t>
      </w:r>
      <w:r w:rsidRPr="005D5B88">
        <w:rPr>
          <w:b w:val="0"/>
          <w:color w:val="auto"/>
        </w:rPr>
        <w:t>.1</w:t>
      </w:r>
      <w:r w:rsidR="00956F38" w:rsidRPr="005D5B88">
        <w:rPr>
          <w:b w:val="0"/>
          <w:color w:val="auto"/>
        </w:rPr>
        <w:t>.</w:t>
      </w:r>
      <w:r w:rsidR="00536107" w:rsidRPr="005D5B88">
        <w:rPr>
          <w:b w:val="0"/>
          <w:color w:val="auto"/>
        </w:rPr>
        <w:t xml:space="preserve"> представители высших органов управления </w:t>
      </w:r>
      <w:r w:rsidR="00550FF4" w:rsidRPr="005D5B88">
        <w:rPr>
          <w:b w:val="0"/>
          <w:color w:val="auto"/>
        </w:rPr>
        <w:t xml:space="preserve">республиканских </w:t>
      </w:r>
      <w:r w:rsidR="00536107" w:rsidRPr="005D5B88">
        <w:rPr>
          <w:b w:val="0"/>
          <w:color w:val="auto"/>
        </w:rPr>
        <w:t xml:space="preserve">ассоциаций педагогических работников и руководителей общеобразовательных организаций (из числа некоммерческих организаций, прошедших государственную регистрацию) и Совета </w:t>
      </w:r>
      <w:r w:rsidR="003C0BC5" w:rsidRPr="005D5B88">
        <w:rPr>
          <w:b w:val="0"/>
          <w:color w:val="auto"/>
        </w:rPr>
        <w:t>директоров</w:t>
      </w:r>
      <w:r w:rsidR="00536107" w:rsidRPr="005D5B88">
        <w:rPr>
          <w:b w:val="0"/>
          <w:color w:val="auto"/>
        </w:rPr>
        <w:t xml:space="preserve"> </w:t>
      </w:r>
      <w:r w:rsidR="008E034F" w:rsidRPr="005D5B88">
        <w:rPr>
          <w:b w:val="0"/>
          <w:color w:val="auto"/>
        </w:rPr>
        <w:t xml:space="preserve">базовых школ </w:t>
      </w:r>
      <w:r w:rsidR="00536107" w:rsidRPr="005D5B88">
        <w:rPr>
          <w:b w:val="0"/>
          <w:color w:val="auto"/>
        </w:rPr>
        <w:t xml:space="preserve">при </w:t>
      </w:r>
      <w:r w:rsidR="003E4897" w:rsidRPr="005D5B88">
        <w:rPr>
          <w:b w:val="0"/>
          <w:color w:val="auto"/>
        </w:rPr>
        <w:t>Министерстве</w:t>
      </w:r>
      <w:r w:rsidR="003C0BC5" w:rsidRPr="005D5B88">
        <w:rPr>
          <w:b w:val="0"/>
          <w:color w:val="auto"/>
        </w:rPr>
        <w:t xml:space="preserve"> образования и науки Республики Татарстан</w:t>
      </w:r>
      <w:r w:rsidR="00536107" w:rsidRPr="005D5B88">
        <w:rPr>
          <w:b w:val="0"/>
          <w:color w:val="auto"/>
        </w:rPr>
        <w:t>;</w:t>
      </w:r>
    </w:p>
    <w:p w:rsidR="00536107" w:rsidRPr="005D5B88" w:rsidRDefault="00B36613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956F38" w:rsidRPr="005D5B88">
        <w:rPr>
          <w:b w:val="0"/>
          <w:color w:val="auto"/>
        </w:rPr>
        <w:t>3</w:t>
      </w:r>
      <w:r w:rsidRPr="005D5B88">
        <w:rPr>
          <w:b w:val="0"/>
          <w:color w:val="auto"/>
        </w:rPr>
        <w:t>.2</w:t>
      </w:r>
      <w:r w:rsidR="00956F38" w:rsidRPr="005D5B88">
        <w:rPr>
          <w:b w:val="0"/>
          <w:color w:val="auto"/>
        </w:rPr>
        <w:t>.</w:t>
      </w:r>
      <w:r w:rsidR="00536107" w:rsidRPr="005D5B88">
        <w:rPr>
          <w:b w:val="0"/>
          <w:color w:val="auto"/>
        </w:rPr>
        <w:t xml:space="preserve"> </w:t>
      </w:r>
      <w:r w:rsidR="003C0BC5" w:rsidRPr="005D5B88">
        <w:rPr>
          <w:b w:val="0"/>
          <w:color w:val="auto"/>
        </w:rPr>
        <w:t>руководит</w:t>
      </w:r>
      <w:r w:rsidR="004C0D99" w:rsidRPr="005D5B88">
        <w:rPr>
          <w:b w:val="0"/>
          <w:color w:val="auto"/>
        </w:rPr>
        <w:t xml:space="preserve">ели структурных подразделений </w:t>
      </w:r>
      <w:r w:rsidR="00EB56C8" w:rsidRPr="00EB56C8">
        <w:rPr>
          <w:b w:val="0"/>
          <w:color w:val="auto"/>
        </w:rPr>
        <w:t>МОиН РТ</w:t>
      </w:r>
      <w:r w:rsidR="003C0BC5" w:rsidRPr="005D5B88">
        <w:rPr>
          <w:b w:val="0"/>
          <w:color w:val="auto"/>
        </w:rPr>
        <w:t>, обеспечивающих организационно-технологическое сопровожден</w:t>
      </w:r>
      <w:r w:rsidR="008E034F" w:rsidRPr="005D5B88">
        <w:rPr>
          <w:b w:val="0"/>
          <w:color w:val="auto"/>
        </w:rPr>
        <w:t>ие</w:t>
      </w:r>
      <w:r w:rsidR="00F80514" w:rsidRPr="005D5B88">
        <w:rPr>
          <w:b w:val="0"/>
          <w:color w:val="auto"/>
        </w:rPr>
        <w:t xml:space="preserve"> конкурс</w:t>
      </w:r>
      <w:r w:rsidR="00F80514" w:rsidRPr="009D333A">
        <w:rPr>
          <w:b w:val="0"/>
          <w:color w:val="auto"/>
        </w:rPr>
        <w:t>а</w:t>
      </w:r>
      <w:r w:rsidR="00484426" w:rsidRPr="009D333A">
        <w:rPr>
          <w:b w:val="0"/>
          <w:color w:val="auto"/>
        </w:rPr>
        <w:t>.</w:t>
      </w:r>
    </w:p>
    <w:p w:rsidR="00536107" w:rsidRPr="005D5B88" w:rsidRDefault="00956F38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2.4</w:t>
      </w:r>
      <w:r w:rsidR="00536107" w:rsidRPr="005D5B88">
        <w:rPr>
          <w:b w:val="0"/>
          <w:color w:val="auto"/>
        </w:rPr>
        <w:t>. Председателем оргкомитета конкурса</w:t>
      </w:r>
      <w:r w:rsidR="00316145">
        <w:rPr>
          <w:b w:val="0"/>
          <w:color w:val="auto"/>
        </w:rPr>
        <w:t xml:space="preserve"> </w:t>
      </w:r>
      <w:r w:rsidR="006F1A09">
        <w:rPr>
          <w:b w:val="0"/>
          <w:color w:val="auto"/>
        </w:rPr>
        <w:t xml:space="preserve">на заключительном этапе </w:t>
      </w:r>
      <w:r w:rsidR="00577A6F">
        <w:rPr>
          <w:b w:val="0"/>
          <w:color w:val="auto"/>
        </w:rPr>
        <w:t>является министр образования и науки</w:t>
      </w:r>
      <w:r w:rsidR="006F1A09">
        <w:rPr>
          <w:b w:val="0"/>
          <w:color w:val="auto"/>
        </w:rPr>
        <w:t xml:space="preserve"> Республики Татарстан, </w:t>
      </w:r>
      <w:r w:rsidR="00536107" w:rsidRPr="005D5B88">
        <w:rPr>
          <w:b w:val="0"/>
          <w:color w:val="auto"/>
        </w:rPr>
        <w:t xml:space="preserve">заместителями председателя (в количестве 3 человек) являются представители учредителей конкурса, назначаемые посредством прямого делегирования </w:t>
      </w:r>
      <w:r w:rsidR="00EB56C8" w:rsidRPr="00EB56C8">
        <w:rPr>
          <w:b w:val="0"/>
        </w:rPr>
        <w:t>МОиН РТ</w:t>
      </w:r>
      <w:r w:rsidR="00536107" w:rsidRPr="005D5B88">
        <w:rPr>
          <w:b w:val="0"/>
        </w:rPr>
        <w:t xml:space="preserve">, </w:t>
      </w:r>
      <w:r w:rsidR="009D45BF" w:rsidRPr="009D45BF">
        <w:rPr>
          <w:b w:val="0"/>
          <w:color w:val="auto"/>
        </w:rPr>
        <w:t>РК профсоюза РТ</w:t>
      </w:r>
      <w:r w:rsidR="005C23A5" w:rsidRPr="005D5B88">
        <w:rPr>
          <w:b w:val="0"/>
          <w:color w:val="auto"/>
        </w:rPr>
        <w:t>.</w:t>
      </w:r>
    </w:p>
    <w:p w:rsidR="00536107" w:rsidRPr="005D5B88" w:rsidRDefault="00956F38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>5</w:t>
      </w:r>
      <w:r w:rsidR="008F6249" w:rsidRPr="005D5B88">
        <w:rPr>
          <w:b w:val="0"/>
          <w:color w:val="auto"/>
        </w:rPr>
        <w:t xml:space="preserve">. </w:t>
      </w:r>
      <w:r w:rsidR="00536107" w:rsidRPr="005D5B88">
        <w:rPr>
          <w:b w:val="0"/>
          <w:color w:val="auto"/>
        </w:rPr>
        <w:t xml:space="preserve">Секретарём оргкомитета конкурса по должности является государственный гражданский служащий </w:t>
      </w:r>
      <w:r w:rsidR="009D45BF" w:rsidRPr="009D45BF">
        <w:rPr>
          <w:b w:val="0"/>
          <w:color w:val="auto"/>
        </w:rPr>
        <w:t>МОиН РТ,</w:t>
      </w:r>
      <w:r w:rsidR="00536107" w:rsidRPr="005D5B88">
        <w:rPr>
          <w:b w:val="0"/>
          <w:color w:val="auto"/>
        </w:rPr>
        <w:t xml:space="preserve"> непосредственно ответственный за организацию конкурса согласно должностному регламенту.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lastRenderedPageBreak/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 К полномочиям оргкомитета конкурса относятся: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.1 разработка и утверждение Порядка проведения конкурса</w:t>
      </w:r>
      <w:r w:rsidR="005C23A5" w:rsidRPr="005D5B88">
        <w:rPr>
          <w:b w:val="0"/>
          <w:bCs w:val="0"/>
          <w:color w:val="auto"/>
        </w:rPr>
        <w:t>, внесение в него изменений (по мере необходимости);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.2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установление сроков проведения конкурса;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.3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согласование состава комиссии по организации конкурса</w:t>
      </w:r>
      <w:r w:rsidR="005C23A5" w:rsidRPr="005D5B88">
        <w:rPr>
          <w:b w:val="0"/>
          <w:color w:val="auto"/>
        </w:rPr>
        <w:t>;</w:t>
      </w:r>
    </w:p>
    <w:p w:rsidR="00536107" w:rsidRPr="005D5B88" w:rsidRDefault="008E034F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.4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выбор</w:t>
      </w:r>
      <w:r w:rsidR="00536107" w:rsidRPr="005D5B88">
        <w:rPr>
          <w:b w:val="0"/>
          <w:color w:val="auto"/>
        </w:rPr>
        <w:t xml:space="preserve"> общеобразовательной организации для проведения </w:t>
      </w:r>
      <w:r w:rsidR="00B36613" w:rsidRPr="005D5B88">
        <w:rPr>
          <w:b w:val="0"/>
          <w:color w:val="auto"/>
        </w:rPr>
        <w:t>заключительного</w:t>
      </w:r>
      <w:r w:rsidR="00316145">
        <w:rPr>
          <w:b w:val="0"/>
          <w:color w:val="auto"/>
        </w:rPr>
        <w:t xml:space="preserve"> </w:t>
      </w:r>
      <w:r w:rsidR="00B36613" w:rsidRPr="005D5B88">
        <w:rPr>
          <w:b w:val="0"/>
          <w:color w:val="auto"/>
        </w:rPr>
        <w:t xml:space="preserve">(очного) этапа </w:t>
      </w:r>
      <w:r w:rsidR="00536107" w:rsidRPr="005D5B88">
        <w:rPr>
          <w:b w:val="0"/>
          <w:color w:val="auto"/>
        </w:rPr>
        <w:t>конкурса</w:t>
      </w:r>
      <w:r w:rsidR="005C23A5" w:rsidRPr="005D5B88">
        <w:rPr>
          <w:b w:val="0"/>
          <w:color w:val="auto"/>
        </w:rPr>
        <w:t>;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.5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утверждение состава участников конкурса;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.6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утверждение жюри и счётной комиссии конкурса;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.7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формулировка тем конкурсных испытаний конкурса;</w:t>
      </w:r>
    </w:p>
    <w:p w:rsidR="005C23A5" w:rsidRPr="005D5B88" w:rsidRDefault="001D4C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.8</w:t>
      </w:r>
      <w:r w:rsidR="004179C8" w:rsidRPr="005D5B88">
        <w:rPr>
          <w:b w:val="0"/>
          <w:color w:val="auto"/>
        </w:rPr>
        <w:t>.</w:t>
      </w:r>
      <w:r w:rsidR="005C23A5" w:rsidRPr="005D5B88">
        <w:rPr>
          <w:b w:val="0"/>
          <w:color w:val="auto"/>
        </w:rPr>
        <w:t xml:space="preserve"> согласование программ установочных методических семинаров для конкурсантов и членов жюри, программы проведения конкурса</w:t>
      </w:r>
      <w:r w:rsidR="00F80514" w:rsidRPr="005D5B88">
        <w:rPr>
          <w:b w:val="0"/>
          <w:color w:val="auto"/>
        </w:rPr>
        <w:t>;</w:t>
      </w:r>
      <w:r w:rsidR="005C23A5" w:rsidRPr="005D5B88">
        <w:rPr>
          <w:b w:val="0"/>
          <w:color w:val="auto"/>
        </w:rPr>
        <w:t xml:space="preserve"> </w:t>
      </w:r>
    </w:p>
    <w:p w:rsidR="008F6249" w:rsidRPr="005D5B88" w:rsidRDefault="008F6249" w:rsidP="00EC3E2D">
      <w:pPr>
        <w:pStyle w:val="a4"/>
        <w:tabs>
          <w:tab w:val="left" w:pos="1276"/>
        </w:tabs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.9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организация на базе общеобразовательной организации площадки для проведения конкурсных испытаний конкурса, обеспечение её работы в соответствующий период;</w:t>
      </w:r>
    </w:p>
    <w:p w:rsidR="008F6249" w:rsidRPr="005D5B88" w:rsidRDefault="008F6249" w:rsidP="00EC3E2D">
      <w:pPr>
        <w:pStyle w:val="a4"/>
        <w:ind w:right="-1" w:firstLine="709"/>
        <w:contextualSpacing/>
        <w:rPr>
          <w:b w:val="0"/>
        </w:rPr>
      </w:pPr>
      <w:r w:rsidRPr="005D5B88">
        <w:rPr>
          <w:b w:val="0"/>
          <w:bCs w:val="0"/>
          <w:color w:val="auto"/>
        </w:rPr>
        <w:t>2.</w:t>
      </w:r>
      <w:r w:rsidR="004179C8" w:rsidRPr="005D5B88">
        <w:rPr>
          <w:b w:val="0"/>
          <w:bCs w:val="0"/>
          <w:color w:val="auto"/>
        </w:rPr>
        <w:t>6</w:t>
      </w:r>
      <w:r w:rsidRPr="005D5B88">
        <w:rPr>
          <w:b w:val="0"/>
          <w:bCs w:val="0"/>
          <w:color w:val="auto"/>
        </w:rPr>
        <w:t>.10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bCs w:val="0"/>
          <w:color w:val="auto"/>
        </w:rPr>
        <w:t xml:space="preserve"> организация проживания, питания, безопасности и транспортного обеспечения участников, организаторов и гостей конкурса;</w:t>
      </w:r>
    </w:p>
    <w:p w:rsidR="008F6249" w:rsidRPr="005D5B88" w:rsidRDefault="008F6249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6</w:t>
      </w:r>
      <w:r w:rsidRPr="005D5B88">
        <w:rPr>
          <w:b w:val="0"/>
          <w:color w:val="auto"/>
        </w:rPr>
        <w:t>.11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содействие реализации образовательной и культурной программы для участников </w:t>
      </w:r>
      <w:r w:rsidR="00F80514" w:rsidRPr="005D5B88">
        <w:rPr>
          <w:b w:val="0"/>
          <w:color w:val="auto"/>
        </w:rPr>
        <w:t>конкурса;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</w:t>
      </w:r>
      <w:r w:rsidR="008F6249" w:rsidRPr="005D5B88">
        <w:rPr>
          <w:b w:val="0"/>
          <w:color w:val="auto"/>
        </w:rPr>
        <w:t>.</w:t>
      </w:r>
      <w:r w:rsidR="004179C8" w:rsidRPr="005D5B88">
        <w:rPr>
          <w:b w:val="0"/>
          <w:color w:val="auto"/>
        </w:rPr>
        <w:t>6</w:t>
      </w:r>
      <w:r w:rsidR="008F6249" w:rsidRPr="005D5B88">
        <w:rPr>
          <w:b w:val="0"/>
          <w:color w:val="auto"/>
        </w:rPr>
        <w:t>.12</w:t>
      </w:r>
      <w:r w:rsidR="004179C8" w:rsidRPr="005D5B88">
        <w:rPr>
          <w:b w:val="0"/>
          <w:color w:val="auto"/>
        </w:rPr>
        <w:t>.</w:t>
      </w:r>
      <w:r w:rsidR="005C23A5" w:rsidRPr="005D5B88">
        <w:rPr>
          <w:b w:val="0"/>
          <w:color w:val="auto"/>
        </w:rPr>
        <w:t xml:space="preserve"> обеспечение информационной</w:t>
      </w:r>
      <w:r w:rsidRPr="005D5B88">
        <w:rPr>
          <w:b w:val="0"/>
          <w:color w:val="auto"/>
        </w:rPr>
        <w:t xml:space="preserve"> поддержки конкурса;</w:t>
      </w:r>
    </w:p>
    <w:p w:rsidR="00536107" w:rsidRPr="005D5B88" w:rsidRDefault="008F6249" w:rsidP="00EC3E2D">
      <w:pPr>
        <w:pStyle w:val="a4"/>
        <w:ind w:right="-1" w:firstLine="709"/>
        <w:contextualSpacing/>
        <w:rPr>
          <w:b w:val="0"/>
        </w:rPr>
      </w:pPr>
      <w:r w:rsidRPr="005D5B88">
        <w:rPr>
          <w:b w:val="0"/>
        </w:rPr>
        <w:t>2.</w:t>
      </w:r>
      <w:r w:rsidR="004179C8" w:rsidRPr="005D5B88">
        <w:rPr>
          <w:b w:val="0"/>
        </w:rPr>
        <w:t>6</w:t>
      </w:r>
      <w:r w:rsidRPr="005D5B88">
        <w:rPr>
          <w:b w:val="0"/>
        </w:rPr>
        <w:t>.13</w:t>
      </w:r>
      <w:r w:rsidR="004179C8" w:rsidRPr="005D5B88">
        <w:rPr>
          <w:b w:val="0"/>
          <w:color w:val="auto"/>
        </w:rPr>
        <w:t>.</w:t>
      </w:r>
      <w:r w:rsidR="00536107" w:rsidRPr="005D5B88">
        <w:rPr>
          <w:b w:val="0"/>
        </w:rPr>
        <w:t xml:space="preserve"> награждение победителей, призёров и лауреатов конкурса.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7</w:t>
      </w:r>
      <w:r w:rsidRPr="005D5B88">
        <w:rPr>
          <w:b w:val="0"/>
          <w:color w:val="auto"/>
        </w:rPr>
        <w:t>. Заседания оргкомитета конкурса проводятся в очной и (или) дистанцион</w:t>
      </w:r>
      <w:r w:rsidR="00EE484B" w:rsidRPr="005D5B88">
        <w:rPr>
          <w:b w:val="0"/>
          <w:color w:val="auto"/>
        </w:rPr>
        <w:t>ной форме по мере необходимости</w:t>
      </w:r>
      <w:r w:rsidRPr="005D5B88">
        <w:rPr>
          <w:b w:val="0"/>
          <w:color w:val="auto"/>
        </w:rPr>
        <w:t xml:space="preserve"> и считаются правомочными при участии в них более половины списочного состава его членов. 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</w:t>
      </w:r>
      <w:r w:rsidR="004179C8" w:rsidRPr="005D5B88">
        <w:rPr>
          <w:b w:val="0"/>
          <w:color w:val="auto"/>
        </w:rPr>
        <w:t>8.</w:t>
      </w:r>
      <w:r w:rsidRPr="005D5B88">
        <w:rPr>
          <w:b w:val="0"/>
          <w:color w:val="auto"/>
        </w:rPr>
        <w:t xml:space="preserve"> Решения оргкомитета конкурса принимаются большинством голосов участников заседаний и оформляются в форме протоколов за подписью председателя (или его заместителя) и секретаря.</w:t>
      </w:r>
      <w:r w:rsidR="001D4C07" w:rsidRPr="005D5B88">
        <w:rPr>
          <w:b w:val="0"/>
          <w:color w:val="auto"/>
        </w:rPr>
        <w:t xml:space="preserve"> В случае равного числа голос</w:t>
      </w:r>
      <w:r w:rsidR="00F80514" w:rsidRPr="005D5B88">
        <w:rPr>
          <w:b w:val="0"/>
          <w:color w:val="auto"/>
        </w:rPr>
        <w:t>ов, решающий голос должен быть з</w:t>
      </w:r>
      <w:r w:rsidR="001D4C07" w:rsidRPr="005D5B88">
        <w:rPr>
          <w:b w:val="0"/>
          <w:color w:val="auto"/>
        </w:rPr>
        <w:t>а Председателем оргкомитета конкурса.</w:t>
      </w:r>
    </w:p>
    <w:p w:rsidR="00536107" w:rsidRPr="005D5B88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</w:rPr>
        <w:t>2.</w:t>
      </w:r>
      <w:r w:rsidR="004179C8" w:rsidRPr="005D5B88">
        <w:rPr>
          <w:b w:val="0"/>
        </w:rPr>
        <w:t>9</w:t>
      </w:r>
      <w:r w:rsidR="00536107" w:rsidRPr="005D5B88">
        <w:rPr>
          <w:b w:val="0"/>
        </w:rPr>
        <w:t xml:space="preserve">. В перерывах между заседаниями </w:t>
      </w:r>
      <w:r w:rsidR="00536107" w:rsidRPr="005D5B88">
        <w:rPr>
          <w:b w:val="0"/>
          <w:color w:val="auto"/>
        </w:rPr>
        <w:t>оргкомитета конкурса текущее организационно-техническое и информационное сопровождение конкурса осуществляют (в пределах своих полномочий) учредители конкурса и комиссия по организации конкурса</w:t>
      </w:r>
      <w:r w:rsidR="00536107" w:rsidRPr="005D5B88">
        <w:rPr>
          <w:b w:val="0"/>
          <w:bCs w:val="0"/>
          <w:color w:val="auto"/>
        </w:rPr>
        <w:t>.</w:t>
      </w:r>
    </w:p>
    <w:p w:rsidR="00536107" w:rsidRPr="009D45BF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</w:t>
      </w:r>
      <w:r w:rsidR="004179C8" w:rsidRPr="005D5B88">
        <w:rPr>
          <w:b w:val="0"/>
          <w:bCs w:val="0"/>
          <w:color w:val="auto"/>
        </w:rPr>
        <w:t>10</w:t>
      </w:r>
      <w:r w:rsidR="00536107" w:rsidRPr="005D5B88">
        <w:rPr>
          <w:b w:val="0"/>
          <w:bCs w:val="0"/>
          <w:color w:val="auto"/>
        </w:rPr>
        <w:t xml:space="preserve">. К полномочиям </w:t>
      </w:r>
      <w:r w:rsidR="009D45BF" w:rsidRPr="009D45BF">
        <w:rPr>
          <w:b w:val="0"/>
          <w:bCs w:val="0"/>
          <w:color w:val="auto"/>
        </w:rPr>
        <w:t xml:space="preserve">МОиН РТ </w:t>
      </w:r>
      <w:r w:rsidR="00536107" w:rsidRPr="005D5B88">
        <w:rPr>
          <w:b w:val="0"/>
          <w:bCs w:val="0"/>
          <w:color w:val="auto"/>
        </w:rPr>
        <w:t>относятся:</w:t>
      </w:r>
      <w:r w:rsidR="009D45BF" w:rsidRPr="009D45BF">
        <w:t xml:space="preserve"> </w:t>
      </w:r>
    </w:p>
    <w:p w:rsidR="00536107" w:rsidRPr="005D5B88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</w:t>
      </w:r>
      <w:r w:rsidR="004179C8" w:rsidRPr="005D5B88">
        <w:rPr>
          <w:b w:val="0"/>
          <w:bCs w:val="0"/>
          <w:color w:val="auto"/>
        </w:rPr>
        <w:t>10</w:t>
      </w:r>
      <w:r w:rsidR="00536107" w:rsidRPr="005D5B88">
        <w:rPr>
          <w:b w:val="0"/>
          <w:bCs w:val="0"/>
          <w:color w:val="auto"/>
        </w:rPr>
        <w:t>.1</w:t>
      </w:r>
      <w:r w:rsidR="004179C8" w:rsidRPr="005D5B88">
        <w:rPr>
          <w:b w:val="0"/>
          <w:color w:val="auto"/>
        </w:rPr>
        <w:t>.</w:t>
      </w:r>
      <w:r w:rsidR="00536107" w:rsidRPr="005D5B88">
        <w:rPr>
          <w:b w:val="0"/>
          <w:bCs w:val="0"/>
          <w:color w:val="auto"/>
        </w:rPr>
        <w:t xml:space="preserve"> нормативно-правовое регулирование организации конкурса;</w:t>
      </w:r>
    </w:p>
    <w:p w:rsidR="00536107" w:rsidRPr="005D5B88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</w:t>
      </w:r>
      <w:r w:rsidR="004179C8" w:rsidRPr="005D5B88">
        <w:rPr>
          <w:b w:val="0"/>
          <w:bCs w:val="0"/>
          <w:color w:val="auto"/>
        </w:rPr>
        <w:t>10</w:t>
      </w:r>
      <w:r w:rsidR="00536107" w:rsidRPr="005D5B88">
        <w:rPr>
          <w:b w:val="0"/>
          <w:bCs w:val="0"/>
          <w:color w:val="auto"/>
        </w:rPr>
        <w:t>.2</w:t>
      </w:r>
      <w:r w:rsidR="004179C8" w:rsidRPr="005D5B88">
        <w:rPr>
          <w:b w:val="0"/>
          <w:color w:val="auto"/>
        </w:rPr>
        <w:t>.</w:t>
      </w:r>
      <w:r w:rsidR="00536107" w:rsidRPr="005D5B88">
        <w:rPr>
          <w:b w:val="0"/>
          <w:bCs w:val="0"/>
          <w:color w:val="auto"/>
        </w:rPr>
        <w:t xml:space="preserve"> координация взаимодействия с органами государственной власти</w:t>
      </w:r>
      <w:r w:rsidR="00316145">
        <w:rPr>
          <w:b w:val="0"/>
          <w:bCs w:val="0"/>
          <w:color w:val="auto"/>
        </w:rPr>
        <w:t xml:space="preserve"> </w:t>
      </w:r>
      <w:r w:rsidR="001D683E" w:rsidRPr="005D5B88">
        <w:rPr>
          <w:b w:val="0"/>
          <w:bCs w:val="0"/>
          <w:color w:val="auto"/>
        </w:rPr>
        <w:t>субъектов Российской Федерации</w:t>
      </w:r>
      <w:r w:rsidR="00536107" w:rsidRPr="005D5B88">
        <w:rPr>
          <w:b w:val="0"/>
          <w:bCs w:val="0"/>
          <w:color w:val="auto"/>
        </w:rPr>
        <w:t xml:space="preserve"> при подготовке и проведении конкурса, обеспечение участия в его мероприятиях руководителей и (или) представителей соответствующих органов; 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</w:t>
      </w:r>
      <w:r w:rsidR="004179C8" w:rsidRPr="005D5B88">
        <w:rPr>
          <w:b w:val="0"/>
          <w:bCs w:val="0"/>
          <w:color w:val="auto"/>
        </w:rPr>
        <w:t>10</w:t>
      </w:r>
      <w:r w:rsidRPr="005D5B88">
        <w:rPr>
          <w:b w:val="0"/>
          <w:bCs w:val="0"/>
          <w:color w:val="auto"/>
        </w:rPr>
        <w:t>.3</w:t>
      </w:r>
      <w:r w:rsidR="004179C8" w:rsidRPr="005D5B88">
        <w:rPr>
          <w:b w:val="0"/>
          <w:color w:val="auto"/>
        </w:rPr>
        <w:t>.</w:t>
      </w:r>
      <w:r w:rsidRPr="005D5B88">
        <w:rPr>
          <w:b w:val="0"/>
          <w:bCs w:val="0"/>
          <w:color w:val="auto"/>
        </w:rPr>
        <w:t xml:space="preserve"> составление и рассылка информационных писем и писем-приглашений участникам, организаторам и гостям конкурса;</w:t>
      </w:r>
    </w:p>
    <w:p w:rsidR="001D4C07" w:rsidRPr="005D5B88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</w:t>
      </w:r>
      <w:r w:rsidR="004179C8" w:rsidRPr="005D5B88">
        <w:rPr>
          <w:b w:val="0"/>
          <w:bCs w:val="0"/>
          <w:color w:val="auto"/>
        </w:rPr>
        <w:t>10</w:t>
      </w:r>
      <w:r w:rsidR="001D4C07" w:rsidRPr="005D5B88">
        <w:rPr>
          <w:b w:val="0"/>
          <w:bCs w:val="0"/>
          <w:color w:val="auto"/>
        </w:rPr>
        <w:t>.4</w:t>
      </w:r>
      <w:r w:rsidR="00087136" w:rsidRPr="005D5B88">
        <w:rPr>
          <w:b w:val="0"/>
        </w:rPr>
        <w:t>.</w:t>
      </w:r>
      <w:r w:rsidR="00536107" w:rsidRPr="005D5B88">
        <w:rPr>
          <w:b w:val="0"/>
          <w:bCs w:val="0"/>
          <w:color w:val="auto"/>
        </w:rPr>
        <w:t xml:space="preserve"> обеспечение информационного освещения конкурса </w:t>
      </w:r>
      <w:r w:rsidR="00EE484B" w:rsidRPr="005D5B88">
        <w:rPr>
          <w:b w:val="0"/>
          <w:bCs w:val="0"/>
          <w:color w:val="auto"/>
        </w:rPr>
        <w:t>региональными</w:t>
      </w:r>
      <w:r w:rsidR="00536107" w:rsidRPr="005D5B88">
        <w:rPr>
          <w:b w:val="0"/>
          <w:bCs w:val="0"/>
          <w:color w:val="auto"/>
        </w:rPr>
        <w:t xml:space="preserve"> и ведомственными средствами массовой </w:t>
      </w:r>
      <w:r w:rsidRPr="005D5B88">
        <w:rPr>
          <w:b w:val="0"/>
          <w:bCs w:val="0"/>
          <w:color w:val="auto"/>
        </w:rPr>
        <w:t>информации.</w:t>
      </w:r>
    </w:p>
    <w:p w:rsidR="00536107" w:rsidRPr="005D5B88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2.10</w:t>
      </w:r>
      <w:r w:rsidR="00536107" w:rsidRPr="005D5B88">
        <w:rPr>
          <w:b w:val="0"/>
          <w:bCs w:val="0"/>
          <w:color w:val="auto"/>
        </w:rPr>
        <w:t>.</w:t>
      </w:r>
      <w:r w:rsidR="004179C8" w:rsidRPr="005D5B88">
        <w:rPr>
          <w:b w:val="0"/>
          <w:bCs w:val="0"/>
          <w:color w:val="auto"/>
        </w:rPr>
        <w:t>5</w:t>
      </w:r>
      <w:r w:rsidR="004179C8" w:rsidRPr="005D5B88">
        <w:rPr>
          <w:b w:val="0"/>
          <w:color w:val="auto"/>
        </w:rPr>
        <w:t>.</w:t>
      </w:r>
      <w:r w:rsidR="00536107" w:rsidRPr="005D5B88">
        <w:rPr>
          <w:b w:val="0"/>
          <w:bCs w:val="0"/>
          <w:color w:val="auto"/>
        </w:rPr>
        <w:t xml:space="preserve"> К полномочиям </w:t>
      </w:r>
      <w:r w:rsidR="009D45BF" w:rsidRPr="009D45BF">
        <w:rPr>
          <w:b w:val="0"/>
          <w:color w:val="auto"/>
        </w:rPr>
        <w:t>РК профсоюза РТ</w:t>
      </w:r>
      <w:r w:rsidR="001D4C07" w:rsidRPr="005D5B88">
        <w:rPr>
          <w:b w:val="0"/>
          <w:bCs w:val="0"/>
          <w:color w:val="auto"/>
        </w:rPr>
        <w:t xml:space="preserve"> </w:t>
      </w:r>
      <w:r w:rsidR="00536107" w:rsidRPr="005D5B88">
        <w:rPr>
          <w:b w:val="0"/>
          <w:bCs w:val="0"/>
          <w:color w:val="auto"/>
        </w:rPr>
        <w:t>относятся:</w:t>
      </w:r>
    </w:p>
    <w:p w:rsidR="00536107" w:rsidRPr="005D5B88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2.10</w:t>
      </w:r>
      <w:r w:rsidR="00536107" w:rsidRPr="005D5B88">
        <w:rPr>
          <w:b w:val="0"/>
          <w:bCs w:val="0"/>
          <w:color w:val="auto"/>
        </w:rPr>
        <w:t>.</w:t>
      </w:r>
      <w:r w:rsidR="004179C8" w:rsidRPr="005D5B88">
        <w:rPr>
          <w:b w:val="0"/>
          <w:bCs w:val="0"/>
          <w:color w:val="auto"/>
        </w:rPr>
        <w:t>6</w:t>
      </w:r>
      <w:r w:rsidR="00087136" w:rsidRPr="005D5B88">
        <w:rPr>
          <w:b w:val="0"/>
        </w:rPr>
        <w:t>.</w:t>
      </w:r>
      <w:r w:rsidR="00536107" w:rsidRPr="005D5B88">
        <w:rPr>
          <w:b w:val="0"/>
          <w:bCs w:val="0"/>
          <w:color w:val="auto"/>
        </w:rPr>
        <w:t xml:space="preserve"> осуществление независимого общественного контроля над соблюдением Положения </w:t>
      </w:r>
      <w:r w:rsidR="00EE484B" w:rsidRPr="005D5B88">
        <w:rPr>
          <w:b w:val="0"/>
          <w:bCs w:val="0"/>
          <w:color w:val="auto"/>
        </w:rPr>
        <w:t>о конкурсе и Порядка проведения</w:t>
      </w:r>
      <w:r w:rsidR="00536107" w:rsidRPr="005D5B88">
        <w:rPr>
          <w:b w:val="0"/>
          <w:bCs w:val="0"/>
          <w:color w:val="auto"/>
        </w:rPr>
        <w:t xml:space="preserve"> конкурса, обеспечением </w:t>
      </w:r>
      <w:r w:rsidR="00536107" w:rsidRPr="005D5B88">
        <w:rPr>
          <w:b w:val="0"/>
          <w:bCs w:val="0"/>
          <w:color w:val="auto"/>
        </w:rPr>
        <w:lastRenderedPageBreak/>
        <w:t>прозрачности и гласности конкурсных процедур, реализацией прав и интересов педагогических работников;</w:t>
      </w:r>
    </w:p>
    <w:p w:rsidR="00536107" w:rsidRPr="005D5B88" w:rsidRDefault="00F80514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  <w:bCs w:val="0"/>
          <w:color w:val="auto"/>
        </w:rPr>
        <w:t>2.10</w:t>
      </w:r>
      <w:r w:rsidR="00536107" w:rsidRPr="005D5B88">
        <w:rPr>
          <w:b w:val="0"/>
          <w:bCs w:val="0"/>
          <w:color w:val="auto"/>
        </w:rPr>
        <w:t>.</w:t>
      </w:r>
      <w:r w:rsidR="004179C8" w:rsidRPr="005D5B88">
        <w:rPr>
          <w:b w:val="0"/>
          <w:bCs w:val="0"/>
          <w:color w:val="auto"/>
        </w:rPr>
        <w:t>7</w:t>
      </w:r>
      <w:r w:rsidR="004179C8" w:rsidRPr="005D5B88">
        <w:rPr>
          <w:b w:val="0"/>
          <w:color w:val="auto"/>
        </w:rPr>
        <w:t>.</w:t>
      </w:r>
      <w:r w:rsidR="00536107" w:rsidRPr="005D5B88">
        <w:rPr>
          <w:b w:val="0"/>
          <w:bCs w:val="0"/>
          <w:color w:val="auto"/>
        </w:rPr>
        <w:t xml:space="preserve"> пропаганда участия в конкурсе как эффективного средства повышения квалификации и с</w:t>
      </w:r>
      <w:r w:rsidRPr="005D5B88">
        <w:rPr>
          <w:b w:val="0"/>
          <w:bCs w:val="0"/>
          <w:color w:val="auto"/>
        </w:rPr>
        <w:t xml:space="preserve">оциального статуса </w:t>
      </w:r>
      <w:r w:rsidRPr="00BE6906">
        <w:rPr>
          <w:b w:val="0"/>
          <w:bCs w:val="0"/>
          <w:color w:val="auto"/>
        </w:rPr>
        <w:t>учител</w:t>
      </w:r>
      <w:r w:rsidR="00BE6906" w:rsidRPr="00BE6906">
        <w:rPr>
          <w:b w:val="0"/>
          <w:bCs w:val="0"/>
          <w:color w:val="auto"/>
        </w:rPr>
        <w:t>я</w:t>
      </w:r>
      <w:r w:rsidRPr="00BE6906">
        <w:rPr>
          <w:b w:val="0"/>
          <w:bCs w:val="0"/>
          <w:color w:val="auto"/>
        </w:rPr>
        <w:t>.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</w:rPr>
      </w:pPr>
      <w:r w:rsidRPr="005D5B88">
        <w:rPr>
          <w:b w:val="0"/>
        </w:rPr>
        <w:t xml:space="preserve">2.11. К совместным полномочиям </w:t>
      </w:r>
      <w:r w:rsidR="00BE5BF5" w:rsidRPr="00BE5BF5">
        <w:rPr>
          <w:b w:val="0"/>
          <w:bCs w:val="0"/>
          <w:color w:val="auto"/>
        </w:rPr>
        <w:t>МОиН РТ</w:t>
      </w:r>
      <w:r w:rsidR="001D4C07" w:rsidRPr="005D5B88">
        <w:rPr>
          <w:b w:val="0"/>
        </w:rPr>
        <w:t xml:space="preserve"> и </w:t>
      </w:r>
      <w:r w:rsidR="00BE5BF5" w:rsidRPr="00BE5BF5">
        <w:rPr>
          <w:b w:val="0"/>
          <w:color w:val="auto"/>
        </w:rPr>
        <w:t xml:space="preserve">РК профсоюза РТ </w:t>
      </w:r>
      <w:r w:rsidRPr="005D5B88">
        <w:rPr>
          <w:b w:val="0"/>
        </w:rPr>
        <w:t>относятся: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</w:rPr>
        <w:t>2.11.1</w:t>
      </w:r>
      <w:r w:rsidR="00087136" w:rsidRPr="005D5B88">
        <w:rPr>
          <w:b w:val="0"/>
        </w:rPr>
        <w:t>.</w:t>
      </w:r>
      <w:r w:rsidRPr="005D5B88">
        <w:rPr>
          <w:b w:val="0"/>
        </w:rPr>
        <w:t xml:space="preserve"> </w:t>
      </w:r>
      <w:r w:rsidRPr="005D5B88">
        <w:rPr>
          <w:b w:val="0"/>
          <w:bCs w:val="0"/>
          <w:color w:val="auto"/>
        </w:rPr>
        <w:t>содействие возникновению и (или) развитию ре</w:t>
      </w:r>
      <w:r w:rsidR="001D683E" w:rsidRPr="005D5B88">
        <w:rPr>
          <w:b w:val="0"/>
          <w:bCs w:val="0"/>
          <w:color w:val="auto"/>
        </w:rPr>
        <w:t>гиональных</w:t>
      </w:r>
      <w:r w:rsidRPr="005D5B88">
        <w:rPr>
          <w:b w:val="0"/>
          <w:bCs w:val="0"/>
          <w:color w:val="auto"/>
        </w:rPr>
        <w:t xml:space="preserve"> клубов учителей</w:t>
      </w:r>
      <w:r w:rsidR="00316145">
        <w:rPr>
          <w:b w:val="0"/>
          <w:bCs w:val="0"/>
          <w:color w:val="auto"/>
        </w:rPr>
        <w:t xml:space="preserve"> </w:t>
      </w:r>
      <w:r w:rsidR="00187D43" w:rsidRPr="005D5B88">
        <w:rPr>
          <w:b w:val="0"/>
          <w:bCs w:val="0"/>
          <w:color w:val="auto"/>
        </w:rPr>
        <w:t>родных языков</w:t>
      </w:r>
      <w:r w:rsidRPr="005D5B88">
        <w:rPr>
          <w:b w:val="0"/>
          <w:bCs w:val="0"/>
          <w:color w:val="auto"/>
        </w:rPr>
        <w:t>, а также изучение, координация и популяризация их деятельности;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bCs w:val="0"/>
          <w:color w:val="auto"/>
        </w:rPr>
      </w:pPr>
      <w:r w:rsidRPr="005D5B88">
        <w:rPr>
          <w:b w:val="0"/>
        </w:rPr>
        <w:t>2.11.2</w:t>
      </w:r>
      <w:r w:rsidR="00087136" w:rsidRPr="005D5B88">
        <w:rPr>
          <w:b w:val="0"/>
        </w:rPr>
        <w:t>.</w:t>
      </w:r>
      <w:r w:rsidRPr="005D5B88">
        <w:rPr>
          <w:b w:val="0"/>
        </w:rPr>
        <w:t xml:space="preserve"> </w:t>
      </w:r>
      <w:r w:rsidRPr="005D5B88">
        <w:rPr>
          <w:b w:val="0"/>
          <w:bCs w:val="0"/>
          <w:color w:val="auto"/>
        </w:rPr>
        <w:t>организация показательных выступлений победителей конкурса в широкой аудитории и на курсах повышения квалификации педагогических работников.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2.12. К совместным полномочиям учредителей конкурса относится согласование следующих материалов:</w:t>
      </w:r>
    </w:p>
    <w:p w:rsidR="00536107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2.12.1</w:t>
      </w:r>
      <w:r w:rsidR="00087136" w:rsidRPr="005D5B88">
        <w:rPr>
          <w:b w:val="0"/>
        </w:rPr>
        <w:t>.</w:t>
      </w:r>
      <w:r w:rsidRPr="005D5B88">
        <w:rPr>
          <w:b w:val="0"/>
          <w:color w:val="auto"/>
        </w:rPr>
        <w:t xml:space="preserve"> программы установочных методических семинаров для конкурсантов</w:t>
      </w:r>
      <w:r w:rsidR="00EE484B" w:rsidRPr="005D5B88">
        <w:rPr>
          <w:b w:val="0"/>
          <w:color w:val="auto"/>
        </w:rPr>
        <w:t xml:space="preserve"> (в день заезда</w:t>
      </w:r>
      <w:r w:rsidR="00A96598" w:rsidRPr="005D5B88">
        <w:rPr>
          <w:b w:val="0"/>
          <w:color w:val="auto"/>
        </w:rPr>
        <w:t xml:space="preserve"> для учителей татарского языка и литературы субъектов Российской Федерации</w:t>
      </w:r>
      <w:r w:rsidR="00EE484B" w:rsidRPr="005D5B88">
        <w:rPr>
          <w:b w:val="0"/>
          <w:color w:val="auto"/>
        </w:rPr>
        <w:t>)</w:t>
      </w:r>
      <w:r w:rsidRPr="005D5B88">
        <w:rPr>
          <w:b w:val="0"/>
          <w:color w:val="auto"/>
        </w:rPr>
        <w:t xml:space="preserve"> и членов жюри;</w:t>
      </w:r>
    </w:p>
    <w:p w:rsidR="00F80514" w:rsidRPr="005D5B88" w:rsidRDefault="00536107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2.12.2</w:t>
      </w:r>
      <w:r w:rsidR="00087136" w:rsidRPr="005D5B88">
        <w:rPr>
          <w:b w:val="0"/>
        </w:rPr>
        <w:t>.</w:t>
      </w:r>
      <w:r w:rsidRPr="005D5B88">
        <w:rPr>
          <w:b w:val="0"/>
          <w:color w:val="auto"/>
        </w:rPr>
        <w:t xml:space="preserve"> программы проведения конкурса</w:t>
      </w:r>
      <w:r w:rsidR="00F80514" w:rsidRPr="005D5B88">
        <w:rPr>
          <w:b w:val="0"/>
          <w:color w:val="auto"/>
        </w:rPr>
        <w:t>.</w:t>
      </w:r>
      <w:r w:rsidRPr="005D5B88">
        <w:rPr>
          <w:b w:val="0"/>
          <w:color w:val="auto"/>
        </w:rPr>
        <w:t xml:space="preserve"> </w:t>
      </w:r>
    </w:p>
    <w:p w:rsidR="00536107" w:rsidRPr="005D5B88" w:rsidRDefault="00F80514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2.12.3</w:t>
      </w:r>
      <w:r w:rsidR="00087136" w:rsidRPr="005D5B88">
        <w:rPr>
          <w:b w:val="0"/>
        </w:rPr>
        <w:t>.</w:t>
      </w:r>
      <w:r w:rsidR="00536107" w:rsidRPr="005D5B88">
        <w:rPr>
          <w:b w:val="0"/>
          <w:color w:val="auto"/>
        </w:rPr>
        <w:t xml:space="preserve"> учреждение специальных призов.</w:t>
      </w:r>
    </w:p>
    <w:p w:rsidR="009A5870" w:rsidRPr="005D5B88" w:rsidRDefault="008F6249" w:rsidP="00EC3E2D">
      <w:pPr>
        <w:pStyle w:val="a4"/>
        <w:ind w:right="-1" w:firstLine="709"/>
        <w:contextualSpacing/>
        <w:rPr>
          <w:b w:val="0"/>
          <w:color w:val="auto"/>
        </w:rPr>
      </w:pPr>
      <w:r w:rsidRPr="005D5B88">
        <w:rPr>
          <w:b w:val="0"/>
          <w:color w:val="auto"/>
        </w:rPr>
        <w:t>2.13</w:t>
      </w:r>
      <w:r w:rsidR="00536107" w:rsidRPr="005D5B88">
        <w:rPr>
          <w:b w:val="0"/>
          <w:color w:val="auto"/>
        </w:rPr>
        <w:t>. Решения оргкомитетов всех этапов конкурса оформляются протоколами их заседаний за подписью председателя (или его заместителя) и секретаря.</w:t>
      </w:r>
    </w:p>
    <w:p w:rsidR="00B5695B" w:rsidRPr="005D5B88" w:rsidRDefault="00B5695B" w:rsidP="00EC3E2D">
      <w:pPr>
        <w:pStyle w:val="a4"/>
        <w:ind w:right="-1" w:firstLine="709"/>
        <w:contextualSpacing/>
        <w:rPr>
          <w:b w:val="0"/>
          <w:color w:val="auto"/>
        </w:rPr>
      </w:pPr>
    </w:p>
    <w:p w:rsidR="00B5695B" w:rsidRPr="00E25FBF" w:rsidRDefault="00B5695B" w:rsidP="00EC3E2D">
      <w:pPr>
        <w:pStyle w:val="a4"/>
        <w:numPr>
          <w:ilvl w:val="0"/>
          <w:numId w:val="1"/>
        </w:numPr>
        <w:ind w:right="-1"/>
        <w:contextualSpacing/>
        <w:jc w:val="center"/>
        <w:rPr>
          <w:b w:val="0"/>
        </w:rPr>
      </w:pPr>
      <w:r w:rsidRPr="00E25FBF">
        <w:rPr>
          <w:b w:val="0"/>
        </w:rPr>
        <w:t>Жюри и счётная комиссия конкурса</w:t>
      </w:r>
    </w:p>
    <w:p w:rsidR="00EC3E2D" w:rsidRPr="005D5B88" w:rsidRDefault="00EC3E2D" w:rsidP="00EC3E2D">
      <w:pPr>
        <w:pStyle w:val="a4"/>
        <w:ind w:left="360" w:right="-1" w:firstLine="0"/>
        <w:contextualSpacing/>
        <w:rPr>
          <w:b w:val="0"/>
        </w:rPr>
      </w:pPr>
    </w:p>
    <w:p w:rsidR="00B5695B" w:rsidRPr="005D5B88" w:rsidRDefault="002024EF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</w:rPr>
      </w:pPr>
      <w:r w:rsidRPr="005D5B88">
        <w:rPr>
          <w:b w:val="0"/>
        </w:rPr>
        <w:t>3.1.</w:t>
      </w:r>
      <w:r w:rsidR="00B5695B" w:rsidRPr="005D5B88">
        <w:rPr>
          <w:b w:val="0"/>
        </w:rPr>
        <w:t xml:space="preserve"> Оценку выполнения заданий </w:t>
      </w:r>
      <w:r w:rsidR="00B5695B" w:rsidRPr="005D5B88">
        <w:rPr>
          <w:b w:val="0"/>
          <w:color w:val="auto"/>
        </w:rPr>
        <w:t>конкурса</w:t>
      </w:r>
      <w:r w:rsidR="00B5695B" w:rsidRPr="005D5B88">
        <w:rPr>
          <w:b w:val="0"/>
        </w:rPr>
        <w:t xml:space="preserve"> осуществляет жюри</w:t>
      </w:r>
      <w:r w:rsidR="00B5695B" w:rsidRPr="005D5B88">
        <w:rPr>
          <w:b w:val="0"/>
          <w:color w:val="auto"/>
        </w:rPr>
        <w:t>, состоящее из нескольких групп</w:t>
      </w:r>
      <w:r w:rsidR="00B5695B" w:rsidRPr="005D5B88">
        <w:rPr>
          <w:b w:val="0"/>
        </w:rPr>
        <w:t>.</w:t>
      </w:r>
    </w:p>
    <w:p w:rsidR="00B5695B" w:rsidRPr="005D5B88" w:rsidRDefault="002024EF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</w:rPr>
      </w:pPr>
      <w:r w:rsidRPr="005D5B88">
        <w:rPr>
          <w:b w:val="0"/>
        </w:rPr>
        <w:t>3</w:t>
      </w:r>
      <w:r w:rsidR="00B5695B" w:rsidRPr="005D5B88">
        <w:rPr>
          <w:b w:val="0"/>
        </w:rPr>
        <w:t>.2.</w:t>
      </w:r>
      <w:r w:rsidR="004B5A55" w:rsidRPr="005D5B88">
        <w:rPr>
          <w:b w:val="0"/>
        </w:rPr>
        <w:t xml:space="preserve"> </w:t>
      </w:r>
      <w:r w:rsidR="00B5695B" w:rsidRPr="005D5B88">
        <w:rPr>
          <w:b w:val="0"/>
        </w:rPr>
        <w:t>Все группы жюри работают в пределах единой системы критериев оценки заданий.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</w:rPr>
      </w:pPr>
      <w:r w:rsidRPr="005D5B88">
        <w:rPr>
          <w:b w:val="0"/>
        </w:rPr>
        <w:t>3.</w:t>
      </w:r>
      <w:r w:rsidR="00B5695B" w:rsidRPr="005D5B88">
        <w:rPr>
          <w:b w:val="0"/>
        </w:rPr>
        <w:t>3. Основанием для выдвижения экспертов в области образования в состав</w:t>
      </w:r>
      <w:r w:rsidR="00B5695B" w:rsidRPr="005D5B88">
        <w:rPr>
          <w:b w:val="0"/>
          <w:i/>
        </w:rPr>
        <w:t xml:space="preserve"> </w:t>
      </w:r>
      <w:r w:rsidR="00B5695B" w:rsidRPr="005D5B88">
        <w:rPr>
          <w:b w:val="0"/>
        </w:rPr>
        <w:t xml:space="preserve">жюри является текущее осуществление ими педагогической и (или) научно-педагогической работы в общеобразовательных организациях Республики Татарстан, образовательных организациях дополнительного профессионального образования или высшего образования (подтверждается соответствующей записью в трудовой книжке) при соответствии одному или нескольким из следующих </w:t>
      </w:r>
      <w:r w:rsidR="00B5695B" w:rsidRPr="00D73E1B">
        <w:rPr>
          <w:b w:val="0"/>
        </w:rPr>
        <w:t>критериев:</w:t>
      </w:r>
    </w:p>
    <w:p w:rsidR="00B5695B" w:rsidRPr="00D73E1B" w:rsidRDefault="00B5695B" w:rsidP="00EC3E2D">
      <w:pPr>
        <w:widowControl/>
        <w:autoSpaceDE/>
        <w:adjustRightInd/>
        <w:ind w:right="-1" w:firstLine="709"/>
        <w:contextualSpacing/>
        <w:rPr>
          <w:b w:val="0"/>
        </w:rPr>
      </w:pPr>
      <w:r w:rsidRPr="00D73E1B">
        <w:rPr>
          <w:b w:val="0"/>
        </w:rPr>
        <w:t xml:space="preserve"> </w:t>
      </w:r>
      <w:r w:rsidR="009D333A" w:rsidRPr="00D73E1B">
        <w:rPr>
          <w:b w:val="0"/>
        </w:rPr>
        <w:t>3.3.1.</w:t>
      </w:r>
      <w:r w:rsidR="00484426" w:rsidRPr="00D73E1B">
        <w:rPr>
          <w:b w:val="0"/>
        </w:rPr>
        <w:t xml:space="preserve"> </w:t>
      </w:r>
      <w:r w:rsidRPr="00D73E1B">
        <w:rPr>
          <w:b w:val="0"/>
        </w:rPr>
        <w:t>наличие почётных званий «Заслуженный учитель Российской Федерации» и (или) «Почётный работник общего образования Российской Федерации», «Заслуженный учитель Республики Татарстан»;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</w:rPr>
      </w:pPr>
      <w:r w:rsidRPr="00D73E1B">
        <w:rPr>
          <w:b w:val="0"/>
        </w:rPr>
        <w:t>3.</w:t>
      </w:r>
      <w:r w:rsidR="00D4681E" w:rsidRPr="00D73E1B">
        <w:rPr>
          <w:b w:val="0"/>
        </w:rPr>
        <w:t>3</w:t>
      </w:r>
      <w:r w:rsidR="00B5695B" w:rsidRPr="00D73E1B">
        <w:rPr>
          <w:b w:val="0"/>
        </w:rPr>
        <w:t>.</w:t>
      </w:r>
      <w:r w:rsidR="00D4681E" w:rsidRPr="00D73E1B">
        <w:rPr>
          <w:b w:val="0"/>
        </w:rPr>
        <w:t>2.</w:t>
      </w:r>
      <w:r w:rsidR="00B5695B" w:rsidRPr="00D73E1B">
        <w:rPr>
          <w:b w:val="0"/>
        </w:rPr>
        <w:t xml:space="preserve"> победа в конкурсе;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</w:rPr>
      </w:pPr>
      <w:r w:rsidRPr="00D73E1B">
        <w:rPr>
          <w:b w:val="0"/>
        </w:rPr>
        <w:t>3.</w:t>
      </w:r>
      <w:r w:rsidR="00D4681E" w:rsidRPr="00D73E1B">
        <w:rPr>
          <w:b w:val="0"/>
        </w:rPr>
        <w:t>3</w:t>
      </w:r>
      <w:r w:rsidR="00CB2C00" w:rsidRPr="00D73E1B">
        <w:rPr>
          <w:b w:val="0"/>
        </w:rPr>
        <w:t>.</w:t>
      </w:r>
      <w:r w:rsidR="00D4681E" w:rsidRPr="00D73E1B">
        <w:rPr>
          <w:b w:val="0"/>
        </w:rPr>
        <w:t>3.</w:t>
      </w:r>
      <w:r w:rsidR="00B5695B" w:rsidRPr="00D73E1B">
        <w:rPr>
          <w:b w:val="0"/>
        </w:rPr>
        <w:t xml:space="preserve"> подготовка учебников и учебных пособий для общеобразовательных организаций; 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</w:rPr>
      </w:pPr>
      <w:r w:rsidRPr="00D73E1B">
        <w:rPr>
          <w:b w:val="0"/>
        </w:rPr>
        <w:t>3.</w:t>
      </w:r>
      <w:r w:rsidR="00D4681E" w:rsidRPr="00D73E1B">
        <w:rPr>
          <w:b w:val="0"/>
        </w:rPr>
        <w:t>3</w:t>
      </w:r>
      <w:r w:rsidR="00CB2C00" w:rsidRPr="00D73E1B">
        <w:rPr>
          <w:b w:val="0"/>
        </w:rPr>
        <w:t>.</w:t>
      </w:r>
      <w:r w:rsidR="00D4681E" w:rsidRPr="00D73E1B">
        <w:rPr>
          <w:b w:val="0"/>
        </w:rPr>
        <w:t>4.</w:t>
      </w:r>
      <w:r w:rsidR="00B5695B" w:rsidRPr="00D73E1B">
        <w:rPr>
          <w:b w:val="0"/>
        </w:rPr>
        <w:t xml:space="preserve"> подготовка (в течение последних 3 лет) победителей и (или) призёров заключительного этапа</w:t>
      </w:r>
      <w:r w:rsidR="00BE5BF5" w:rsidRPr="00D73E1B">
        <w:rPr>
          <w:b w:val="0"/>
        </w:rPr>
        <w:t xml:space="preserve"> республиканской предметной олимпиады школьников по татарскому языку и литературе</w:t>
      </w:r>
      <w:r w:rsidR="00B5695B" w:rsidRPr="00D73E1B">
        <w:rPr>
          <w:b w:val="0"/>
        </w:rPr>
        <w:t>.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</w:rPr>
      </w:pPr>
      <w:r w:rsidRPr="00D73E1B">
        <w:rPr>
          <w:b w:val="0"/>
        </w:rPr>
        <w:lastRenderedPageBreak/>
        <w:t>3.</w:t>
      </w:r>
      <w:r w:rsidR="00D4681E" w:rsidRPr="00D73E1B">
        <w:rPr>
          <w:b w:val="0"/>
        </w:rPr>
        <w:t>4.</w:t>
      </w:r>
      <w:r w:rsidR="00B5695B" w:rsidRPr="00D73E1B">
        <w:rPr>
          <w:b w:val="0"/>
        </w:rPr>
        <w:t xml:space="preserve"> </w:t>
      </w:r>
      <w:r w:rsidR="000971E5" w:rsidRPr="00D73E1B">
        <w:rPr>
          <w:b w:val="0"/>
        </w:rPr>
        <w:t>Ж</w:t>
      </w:r>
      <w:r w:rsidR="00B5695B" w:rsidRPr="00D73E1B">
        <w:rPr>
          <w:b w:val="0"/>
        </w:rPr>
        <w:t xml:space="preserve">юри формируется с учётом принципов ежегодной ротации не менее 25% его состава посредством привлечения экспертов, ранее не принимавших участия в работе жюри конкурса. 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  <w:bCs w:val="0"/>
        </w:rPr>
      </w:pPr>
      <w:r w:rsidRPr="00D73E1B">
        <w:rPr>
          <w:b w:val="0"/>
        </w:rPr>
        <w:t>3.</w:t>
      </w:r>
      <w:r w:rsidR="00D4681E" w:rsidRPr="00D73E1B">
        <w:rPr>
          <w:b w:val="0"/>
        </w:rPr>
        <w:t>5.</w:t>
      </w:r>
      <w:r w:rsidR="00B5695B" w:rsidRPr="00D73E1B">
        <w:rPr>
          <w:b w:val="0"/>
        </w:rPr>
        <w:t xml:space="preserve"> </w:t>
      </w:r>
      <w:r w:rsidR="00B5695B" w:rsidRPr="00D73E1B">
        <w:rPr>
          <w:b w:val="0"/>
          <w:bCs w:val="0"/>
        </w:rPr>
        <w:t xml:space="preserve">Для проведения жеребьёвки, организации подсчёта баллов, набранных участниками конкурса в конкурсных испытаниях, и подготовки сводных оценочных ведомостей создаётся счётная комиссия </w:t>
      </w:r>
      <w:r w:rsidR="00B5695B" w:rsidRPr="00D73E1B">
        <w:rPr>
          <w:b w:val="0"/>
          <w:color w:val="auto"/>
        </w:rPr>
        <w:t>конкурса</w:t>
      </w:r>
      <w:r w:rsidR="00B5695B" w:rsidRPr="00D73E1B">
        <w:rPr>
          <w:b w:val="0"/>
          <w:bCs w:val="0"/>
        </w:rPr>
        <w:t>.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  <w:color w:val="auto"/>
        </w:rPr>
      </w:pPr>
      <w:r w:rsidRPr="00D73E1B">
        <w:rPr>
          <w:b w:val="0"/>
          <w:bCs w:val="0"/>
        </w:rPr>
        <w:t>3.</w:t>
      </w:r>
      <w:r w:rsidR="00D4681E" w:rsidRPr="00D73E1B">
        <w:rPr>
          <w:b w:val="0"/>
          <w:bCs w:val="0"/>
        </w:rPr>
        <w:t>6.</w:t>
      </w:r>
      <w:r w:rsidR="00B5695B" w:rsidRPr="00D73E1B">
        <w:rPr>
          <w:b w:val="0"/>
          <w:bCs w:val="0"/>
        </w:rPr>
        <w:t xml:space="preserve"> В состав счётной комиссии </w:t>
      </w:r>
      <w:r w:rsidR="00B5695B" w:rsidRPr="00D73E1B">
        <w:rPr>
          <w:b w:val="0"/>
          <w:color w:val="auto"/>
        </w:rPr>
        <w:t>конкурса</w:t>
      </w:r>
      <w:r w:rsidR="00B5695B" w:rsidRPr="00D73E1B">
        <w:rPr>
          <w:b w:val="0"/>
          <w:bCs w:val="0"/>
        </w:rPr>
        <w:t xml:space="preserve"> входят 3 человека – по 1 представителю от </w:t>
      </w:r>
      <w:r w:rsidR="00BE5BF5" w:rsidRPr="00D73E1B">
        <w:rPr>
          <w:b w:val="0"/>
          <w:bCs w:val="0"/>
        </w:rPr>
        <w:t>МОиН РТ</w:t>
      </w:r>
      <w:r w:rsidR="00B5695B" w:rsidRPr="00D73E1B">
        <w:rPr>
          <w:b w:val="0"/>
          <w:bCs w:val="0"/>
        </w:rPr>
        <w:t>,</w:t>
      </w:r>
      <w:r w:rsidR="00BE5BF5" w:rsidRPr="00D73E1B">
        <w:rPr>
          <w:b w:val="0"/>
          <w:bCs w:val="0"/>
        </w:rPr>
        <w:t xml:space="preserve"> </w:t>
      </w:r>
      <w:r w:rsidR="00BE5BF5" w:rsidRPr="00D73E1B">
        <w:rPr>
          <w:b w:val="0"/>
          <w:color w:val="auto"/>
        </w:rPr>
        <w:t>РК профсоюза РТ</w:t>
      </w:r>
      <w:r w:rsidR="00B5695B" w:rsidRPr="00D73E1B">
        <w:rPr>
          <w:b w:val="0"/>
          <w:color w:val="auto"/>
        </w:rPr>
        <w:t xml:space="preserve">, </w:t>
      </w:r>
      <w:r w:rsidR="00DA156E" w:rsidRPr="00D73E1B">
        <w:rPr>
          <w:b w:val="0"/>
          <w:color w:val="auto"/>
        </w:rPr>
        <w:t>ИРО</w:t>
      </w:r>
      <w:r w:rsidR="00B5695B" w:rsidRPr="00D73E1B">
        <w:rPr>
          <w:b w:val="0"/>
          <w:color w:val="auto"/>
        </w:rPr>
        <w:t xml:space="preserve"> РТ.</w:t>
      </w:r>
    </w:p>
    <w:p w:rsidR="00B5695B" w:rsidRPr="00D73E1B" w:rsidRDefault="002024EF" w:rsidP="00EC3E2D">
      <w:pPr>
        <w:widowControl/>
        <w:autoSpaceDE/>
        <w:adjustRightInd/>
        <w:ind w:right="-1" w:firstLine="709"/>
        <w:contextualSpacing/>
        <w:rPr>
          <w:b w:val="0"/>
          <w:color w:val="auto"/>
        </w:rPr>
      </w:pPr>
      <w:r w:rsidRPr="00D73E1B">
        <w:rPr>
          <w:b w:val="0"/>
          <w:color w:val="auto"/>
        </w:rPr>
        <w:t>3.</w:t>
      </w:r>
      <w:r w:rsidR="00D4681E" w:rsidRPr="00D73E1B">
        <w:rPr>
          <w:b w:val="0"/>
          <w:color w:val="auto"/>
        </w:rPr>
        <w:t>7</w:t>
      </w:r>
      <w:r w:rsidR="004B5A55" w:rsidRPr="00D73E1B">
        <w:rPr>
          <w:b w:val="0"/>
          <w:color w:val="auto"/>
        </w:rPr>
        <w:t>.</w:t>
      </w:r>
      <w:r w:rsidR="00B5695B" w:rsidRPr="00D73E1B">
        <w:rPr>
          <w:b w:val="0"/>
          <w:color w:val="auto"/>
        </w:rPr>
        <w:t xml:space="preserve"> Состав жюри, а также счётной комиссии конкурса утверждаются оргкомитетом конкурса ежегодно. </w:t>
      </w:r>
    </w:p>
    <w:p w:rsidR="001D683E" w:rsidRPr="00D73E1B" w:rsidRDefault="001D683E" w:rsidP="00EC3E2D">
      <w:pPr>
        <w:widowControl/>
        <w:autoSpaceDE/>
        <w:adjustRightInd/>
        <w:ind w:right="-1" w:firstLine="709"/>
        <w:contextualSpacing/>
        <w:rPr>
          <w:bCs w:val="0"/>
        </w:rPr>
      </w:pPr>
    </w:p>
    <w:p w:rsidR="00536107" w:rsidRPr="00E25FBF" w:rsidRDefault="00536107" w:rsidP="00EC3E2D">
      <w:pPr>
        <w:pStyle w:val="a5"/>
        <w:widowControl/>
        <w:numPr>
          <w:ilvl w:val="0"/>
          <w:numId w:val="1"/>
        </w:numPr>
        <w:autoSpaceDE/>
        <w:adjustRightInd/>
        <w:ind w:right="-1"/>
        <w:contextualSpacing/>
        <w:jc w:val="center"/>
        <w:rPr>
          <w:b w:val="0"/>
          <w:color w:val="auto"/>
        </w:rPr>
      </w:pPr>
      <w:r w:rsidRPr="00E25FBF">
        <w:rPr>
          <w:b w:val="0"/>
          <w:color w:val="auto"/>
        </w:rPr>
        <w:t>Определение лауреатов, призёров и победителей конкурса</w:t>
      </w:r>
    </w:p>
    <w:p w:rsidR="00CB2C00" w:rsidRPr="00D73E1B" w:rsidRDefault="00CB2C00" w:rsidP="00EC3E2D">
      <w:pPr>
        <w:widowControl/>
        <w:autoSpaceDE/>
        <w:adjustRightInd/>
        <w:ind w:right="-1" w:firstLine="709"/>
        <w:contextualSpacing/>
        <w:jc w:val="center"/>
        <w:rPr>
          <w:b w:val="0"/>
          <w:color w:val="auto"/>
        </w:rPr>
      </w:pPr>
    </w:p>
    <w:p w:rsidR="003A29B2" w:rsidRPr="00D73E1B" w:rsidRDefault="00316145" w:rsidP="00EC3E2D">
      <w:pPr>
        <w:widowControl/>
        <w:autoSpaceDE/>
        <w:adjustRightInd/>
        <w:ind w:right="-1" w:firstLine="709"/>
        <w:contextualSpacing/>
        <w:rPr>
          <w:b w:val="0"/>
          <w:color w:val="auto"/>
        </w:rPr>
      </w:pPr>
      <w:r w:rsidRPr="00D73E1B">
        <w:rPr>
          <w:b w:val="0"/>
          <w:color w:val="auto"/>
        </w:rPr>
        <w:t xml:space="preserve"> </w:t>
      </w:r>
      <w:r w:rsidR="001D683E" w:rsidRPr="00D73E1B">
        <w:rPr>
          <w:b w:val="0"/>
          <w:color w:val="auto"/>
        </w:rPr>
        <w:t xml:space="preserve">Жюри </w:t>
      </w:r>
      <w:r w:rsidR="00536107" w:rsidRPr="00D73E1B">
        <w:rPr>
          <w:b w:val="0"/>
          <w:color w:val="auto"/>
        </w:rPr>
        <w:t xml:space="preserve">конкурса </w:t>
      </w:r>
      <w:r w:rsidR="00536107" w:rsidRPr="00D73E1B">
        <w:rPr>
          <w:b w:val="0"/>
          <w:bCs w:val="0"/>
          <w:color w:val="auto"/>
        </w:rPr>
        <w:t xml:space="preserve">оценивает выполнение конкурсных заданий в баллах на основании критериев, утверждённых порядком проведения </w:t>
      </w:r>
      <w:r w:rsidR="00E60B6C" w:rsidRPr="00D73E1B">
        <w:rPr>
          <w:b w:val="0"/>
          <w:color w:val="auto"/>
        </w:rPr>
        <w:t xml:space="preserve">Всероссийского </w:t>
      </w:r>
      <w:r w:rsidR="00536107" w:rsidRPr="00D73E1B">
        <w:rPr>
          <w:b w:val="0"/>
          <w:color w:val="auto"/>
        </w:rPr>
        <w:t xml:space="preserve">конкурса </w:t>
      </w:r>
      <w:r w:rsidR="005D5B88" w:rsidRPr="00D73E1B">
        <w:rPr>
          <w:color w:val="auto"/>
        </w:rPr>
        <w:t>«</w:t>
      </w:r>
      <w:r w:rsidR="001457A9" w:rsidRPr="00D73E1B">
        <w:rPr>
          <w:b w:val="0"/>
          <w:color w:val="auto"/>
        </w:rPr>
        <w:t>Лучший учитель</w:t>
      </w:r>
      <w:r w:rsidR="001B414E" w:rsidRPr="00D73E1B">
        <w:rPr>
          <w:b w:val="0"/>
          <w:color w:val="auto"/>
        </w:rPr>
        <w:t xml:space="preserve"> </w:t>
      </w:r>
      <w:r w:rsidR="001A09DE" w:rsidRPr="00D73E1B">
        <w:rPr>
          <w:b w:val="0"/>
          <w:color w:val="auto"/>
        </w:rPr>
        <w:t>татарского языка и литературы</w:t>
      </w:r>
      <w:r w:rsidR="005D5B88" w:rsidRPr="00D73E1B">
        <w:rPr>
          <w:b w:val="0"/>
        </w:rPr>
        <w:t>»</w:t>
      </w:r>
      <w:r w:rsidR="00700A6E" w:rsidRPr="00D73E1B">
        <w:rPr>
          <w:b w:val="0"/>
          <w:color w:val="auto"/>
        </w:rPr>
        <w:t>.</w:t>
      </w:r>
      <w:r w:rsidR="00536107" w:rsidRPr="00D73E1B">
        <w:rPr>
          <w:b w:val="0"/>
          <w:color w:val="auto"/>
        </w:rPr>
        <w:t xml:space="preserve"> </w:t>
      </w:r>
    </w:p>
    <w:p w:rsidR="00536107" w:rsidRPr="00D73E1B" w:rsidRDefault="00700A6E" w:rsidP="00EC3E2D">
      <w:pPr>
        <w:widowControl/>
        <w:autoSpaceDE/>
        <w:adjustRightInd/>
        <w:ind w:right="-1" w:firstLine="709"/>
        <w:contextualSpacing/>
        <w:rPr>
          <w:b w:val="0"/>
          <w:color w:val="auto"/>
        </w:rPr>
      </w:pPr>
      <w:r w:rsidRPr="00D73E1B">
        <w:rPr>
          <w:b w:val="0"/>
          <w:color w:val="auto"/>
        </w:rPr>
        <w:t xml:space="preserve"> </w:t>
      </w:r>
      <w:r w:rsidR="003A29B2" w:rsidRPr="00D73E1B">
        <w:rPr>
          <w:b w:val="0"/>
          <w:color w:val="auto"/>
        </w:rPr>
        <w:t xml:space="preserve">4.1. </w:t>
      </w:r>
      <w:r w:rsidR="003A29B2" w:rsidRPr="00D73E1B">
        <w:rPr>
          <w:b w:val="0"/>
          <w:bCs w:val="0"/>
          <w:color w:val="auto"/>
        </w:rPr>
        <w:t>Алгоритм подсчёта количества баллов, выставленных конкретному участнику конкурса для учителей татарского языка и литературы</w:t>
      </w:r>
      <w:r w:rsidR="00316145" w:rsidRPr="00D73E1B">
        <w:rPr>
          <w:b w:val="0"/>
          <w:bCs w:val="0"/>
          <w:color w:val="auto"/>
        </w:rPr>
        <w:t xml:space="preserve"> </w:t>
      </w:r>
      <w:r w:rsidR="003A29B2" w:rsidRPr="00D73E1B">
        <w:rPr>
          <w:b w:val="0"/>
          <w:bCs w:val="0"/>
          <w:color w:val="auto"/>
        </w:rPr>
        <w:t>Республики Татарстан, включает следующие этапы:</w:t>
      </w:r>
    </w:p>
    <w:p w:rsidR="003A29B2" w:rsidRPr="00D73E1B" w:rsidRDefault="003A29B2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4.1.1.</w:t>
      </w:r>
      <w:r w:rsidR="004B5A55" w:rsidRPr="00D73E1B">
        <w:rPr>
          <w:b w:val="0"/>
          <w:bCs w:val="0"/>
          <w:color w:val="auto"/>
        </w:rPr>
        <w:t xml:space="preserve"> </w:t>
      </w:r>
      <w:r w:rsidRPr="00D73E1B">
        <w:rPr>
          <w:b w:val="0"/>
          <w:bCs w:val="0"/>
          <w:color w:val="auto"/>
        </w:rPr>
        <w:t xml:space="preserve">Жюри школьного этапа конкурса оценивает выполнение конкурсных заданий на основании критериев, утверждённых порядком проведения </w:t>
      </w:r>
      <w:r w:rsidRPr="00D73E1B">
        <w:rPr>
          <w:b w:val="0"/>
          <w:color w:val="auto"/>
        </w:rPr>
        <w:t>школьного этапа конкурса в соответствующей общеобразовательной организации</w:t>
      </w:r>
      <w:r w:rsidR="00484426" w:rsidRPr="00D73E1B">
        <w:rPr>
          <w:b w:val="0"/>
          <w:color w:val="auto"/>
        </w:rPr>
        <w:t>;</w:t>
      </w:r>
    </w:p>
    <w:p w:rsidR="003A29B2" w:rsidRPr="00D73E1B" w:rsidRDefault="003A29B2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color w:val="auto"/>
        </w:rPr>
        <w:t>4.1.2.</w:t>
      </w:r>
      <w:r w:rsidR="004B5A55" w:rsidRPr="00D73E1B">
        <w:rPr>
          <w:b w:val="0"/>
          <w:color w:val="auto"/>
        </w:rPr>
        <w:t xml:space="preserve"> </w:t>
      </w:r>
      <w:r w:rsidRPr="00D73E1B">
        <w:rPr>
          <w:b w:val="0"/>
          <w:color w:val="auto"/>
        </w:rPr>
        <w:t xml:space="preserve">Жюри муниципального этапа конкурса </w:t>
      </w:r>
      <w:r w:rsidRPr="00D73E1B">
        <w:rPr>
          <w:b w:val="0"/>
          <w:bCs w:val="0"/>
          <w:color w:val="auto"/>
        </w:rPr>
        <w:t xml:space="preserve">оценивает выполнение конкурсных заданий в баллах на основании критериев, утверждённых порядком проведения </w:t>
      </w:r>
      <w:r w:rsidRPr="00D73E1B">
        <w:rPr>
          <w:b w:val="0"/>
          <w:color w:val="auto"/>
        </w:rPr>
        <w:t>муниципального этапа конкурса в соответствующем муниципальном образовании</w:t>
      </w:r>
      <w:r w:rsidR="00484426" w:rsidRPr="00D73E1B">
        <w:rPr>
          <w:b w:val="0"/>
          <w:color w:val="auto"/>
        </w:rPr>
        <w:t>;</w:t>
      </w:r>
    </w:p>
    <w:p w:rsidR="003A29B2" w:rsidRPr="00D73E1B" w:rsidRDefault="003A29B2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color w:val="auto"/>
        </w:rPr>
        <w:t>4.1.3.</w:t>
      </w:r>
      <w:r w:rsidR="004B5A55" w:rsidRPr="00D73E1B">
        <w:rPr>
          <w:b w:val="0"/>
          <w:color w:val="auto"/>
        </w:rPr>
        <w:t xml:space="preserve"> </w:t>
      </w:r>
      <w:r w:rsidRPr="00D73E1B">
        <w:rPr>
          <w:b w:val="0"/>
          <w:color w:val="auto"/>
        </w:rPr>
        <w:t xml:space="preserve">Жюри зонального и </w:t>
      </w:r>
      <w:r w:rsidR="00BE5BF5" w:rsidRPr="00D73E1B">
        <w:rPr>
          <w:b w:val="0"/>
          <w:color w:val="auto"/>
        </w:rPr>
        <w:t xml:space="preserve">заключительного </w:t>
      </w:r>
      <w:r w:rsidRPr="00D73E1B">
        <w:rPr>
          <w:b w:val="0"/>
          <w:color w:val="auto"/>
        </w:rPr>
        <w:t xml:space="preserve">этапов конкурса </w:t>
      </w:r>
      <w:r w:rsidRPr="00D73E1B">
        <w:rPr>
          <w:b w:val="0"/>
          <w:bCs w:val="0"/>
          <w:color w:val="auto"/>
        </w:rPr>
        <w:t xml:space="preserve">оценивает выполнение конкурсных заданий в баллах на основании критериев, утверждённых порядком проведения </w:t>
      </w:r>
      <w:r w:rsidRPr="00D73E1B">
        <w:rPr>
          <w:b w:val="0"/>
          <w:color w:val="auto"/>
        </w:rPr>
        <w:t xml:space="preserve">регионального этапа Всероссийского конкурса </w:t>
      </w:r>
      <w:r w:rsidR="005D5B88" w:rsidRPr="00D73E1B">
        <w:rPr>
          <w:color w:val="auto"/>
        </w:rPr>
        <w:t>«</w:t>
      </w:r>
      <w:r w:rsidR="00BE5BF5" w:rsidRPr="00D73E1B">
        <w:rPr>
          <w:b w:val="0"/>
          <w:color w:val="auto"/>
        </w:rPr>
        <w:t>Лучший учитель татарского языка и литературы</w:t>
      </w:r>
      <w:r w:rsidR="005D5B88" w:rsidRPr="00D73E1B">
        <w:rPr>
          <w:b w:val="0"/>
        </w:rPr>
        <w:t>»</w:t>
      </w:r>
      <w:r w:rsidR="00484426" w:rsidRPr="00D73E1B">
        <w:rPr>
          <w:b w:val="0"/>
          <w:color w:val="auto"/>
        </w:rPr>
        <w:t>;</w:t>
      </w:r>
    </w:p>
    <w:p w:rsidR="003A29B2" w:rsidRPr="00D73E1B" w:rsidRDefault="003A29B2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4.1.4.</w:t>
      </w:r>
      <w:r w:rsidR="004B5A55" w:rsidRPr="00D73E1B">
        <w:rPr>
          <w:b w:val="0"/>
          <w:bCs w:val="0"/>
          <w:color w:val="auto"/>
        </w:rPr>
        <w:t xml:space="preserve"> </w:t>
      </w:r>
      <w:r w:rsidRPr="00D73E1B">
        <w:rPr>
          <w:b w:val="0"/>
          <w:bCs w:val="0"/>
          <w:color w:val="auto"/>
        </w:rPr>
        <w:t xml:space="preserve">Жюри </w:t>
      </w:r>
      <w:r w:rsidR="00BE5BF5" w:rsidRPr="00D73E1B">
        <w:rPr>
          <w:b w:val="0"/>
          <w:bCs w:val="0"/>
          <w:color w:val="auto"/>
        </w:rPr>
        <w:t>заключительного</w:t>
      </w:r>
      <w:r w:rsidRPr="00D73E1B">
        <w:rPr>
          <w:b w:val="0"/>
          <w:bCs w:val="0"/>
          <w:color w:val="auto"/>
        </w:rPr>
        <w:t xml:space="preserve"> этапа конкурса оценивает выполнение конкурсных заданий в баллах на основании критериев, утверждённых </w:t>
      </w:r>
      <w:r w:rsidRPr="00D73E1B">
        <w:rPr>
          <w:b w:val="0"/>
          <w:color w:val="auto"/>
        </w:rPr>
        <w:t xml:space="preserve">Порядком проведения </w:t>
      </w:r>
      <w:r w:rsidR="00BE5BF5" w:rsidRPr="00D73E1B">
        <w:rPr>
          <w:b w:val="0"/>
          <w:color w:val="auto"/>
        </w:rPr>
        <w:t>заключительного</w:t>
      </w:r>
      <w:r w:rsidRPr="00D73E1B">
        <w:rPr>
          <w:b w:val="0"/>
          <w:color w:val="auto"/>
        </w:rPr>
        <w:t xml:space="preserve"> этапа конкурса.</w:t>
      </w:r>
    </w:p>
    <w:p w:rsidR="003A29B2" w:rsidRPr="00D73E1B" w:rsidRDefault="009D333A" w:rsidP="00EC3E2D">
      <w:pPr>
        <w:pStyle w:val="a5"/>
        <w:widowControl/>
        <w:autoSpaceDE/>
        <w:adjustRightInd/>
        <w:ind w:left="0"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4.2.</w:t>
      </w:r>
      <w:r w:rsidR="00484426" w:rsidRPr="00D73E1B">
        <w:rPr>
          <w:b w:val="0"/>
          <w:bCs w:val="0"/>
          <w:color w:val="auto"/>
        </w:rPr>
        <w:t xml:space="preserve"> </w:t>
      </w:r>
      <w:r w:rsidR="003A29B2" w:rsidRPr="00D73E1B">
        <w:rPr>
          <w:b w:val="0"/>
          <w:bCs w:val="0"/>
          <w:color w:val="auto"/>
        </w:rPr>
        <w:t xml:space="preserve">Алгоритм подсчёта количества баллов, выставленных конкретному участнику </w:t>
      </w:r>
      <w:r w:rsidR="00466E10" w:rsidRPr="00D73E1B">
        <w:rPr>
          <w:b w:val="0"/>
          <w:bCs w:val="0"/>
          <w:color w:val="auto"/>
        </w:rPr>
        <w:t xml:space="preserve">заключительного </w:t>
      </w:r>
      <w:r w:rsidR="003A29B2" w:rsidRPr="00D73E1B">
        <w:rPr>
          <w:b w:val="0"/>
          <w:bCs w:val="0"/>
          <w:color w:val="auto"/>
        </w:rPr>
        <w:t>этапа конкурса, включает следующие этапы:</w:t>
      </w:r>
    </w:p>
    <w:p w:rsidR="003A29B2" w:rsidRPr="00D73E1B" w:rsidRDefault="009D333A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4.2.1.</w:t>
      </w:r>
      <w:r w:rsidR="00484426" w:rsidRPr="00D73E1B">
        <w:rPr>
          <w:b w:val="0"/>
          <w:bCs w:val="0"/>
          <w:color w:val="auto"/>
        </w:rPr>
        <w:t xml:space="preserve"> </w:t>
      </w:r>
      <w:r w:rsidR="003A29B2" w:rsidRPr="00D73E1B">
        <w:rPr>
          <w:b w:val="0"/>
        </w:rPr>
        <w:t>по итогам заочного тура конкурсанту выставляется оценка, представляющая собой сумму средних арифметических баллов за каждое конкурсное испытание;</w:t>
      </w:r>
    </w:p>
    <w:p w:rsidR="003A29B2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4.2.2</w:t>
      </w:r>
      <w:r w:rsidR="003A29B2" w:rsidRPr="00D73E1B">
        <w:rPr>
          <w:b w:val="0"/>
        </w:rPr>
        <w:t xml:space="preserve">. по итогам </w:t>
      </w:r>
      <w:r w:rsidR="003A29B2" w:rsidRPr="00D73E1B">
        <w:rPr>
          <w:b w:val="0"/>
          <w:lang w:val="en-US"/>
        </w:rPr>
        <w:t>I</w:t>
      </w:r>
      <w:r w:rsidR="003A29B2" w:rsidRPr="00D73E1B">
        <w:rPr>
          <w:b w:val="0"/>
        </w:rPr>
        <w:t xml:space="preserve"> тура конкурсанту выставляется оценка, представляющая собой среднее арифметическое баллов, полученных от всех членов одной группы жюри;</w:t>
      </w:r>
    </w:p>
    <w:p w:rsidR="003A29B2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4.2.3</w:t>
      </w:r>
      <w:r w:rsidR="00CB2C00" w:rsidRPr="00D73E1B">
        <w:rPr>
          <w:b w:val="0"/>
        </w:rPr>
        <w:t>.</w:t>
      </w:r>
      <w:r w:rsidR="00316145" w:rsidRPr="00D73E1B">
        <w:rPr>
          <w:b w:val="0"/>
        </w:rPr>
        <w:t xml:space="preserve"> </w:t>
      </w:r>
      <w:r w:rsidR="003A29B2" w:rsidRPr="00D73E1B">
        <w:rPr>
          <w:b w:val="0"/>
        </w:rPr>
        <w:t xml:space="preserve">десять конкурсантов, набравших наибольшее количество баллов по сумме результатов заочного и </w:t>
      </w:r>
      <w:r w:rsidR="003A29B2" w:rsidRPr="00D73E1B">
        <w:rPr>
          <w:b w:val="0"/>
          <w:lang w:val="en-US"/>
        </w:rPr>
        <w:t>I</w:t>
      </w:r>
      <w:r w:rsidR="003A29B2" w:rsidRPr="00D73E1B">
        <w:rPr>
          <w:b w:val="0"/>
        </w:rPr>
        <w:t xml:space="preserve"> туров, </w:t>
      </w:r>
      <w:r w:rsidR="003A29B2" w:rsidRPr="00D73E1B">
        <w:rPr>
          <w:b w:val="0"/>
          <w:bCs w:val="0"/>
          <w:color w:val="auto"/>
        </w:rPr>
        <w:t>объявляются лауреатами конкурса</w:t>
      </w:r>
      <w:r w:rsidR="003A29B2" w:rsidRPr="00D73E1B">
        <w:rPr>
          <w:b w:val="0"/>
        </w:rPr>
        <w:t xml:space="preserve"> и становятся участниками </w:t>
      </w:r>
      <w:r w:rsidR="003A29B2" w:rsidRPr="00D73E1B">
        <w:rPr>
          <w:b w:val="0"/>
          <w:lang w:val="en-US"/>
        </w:rPr>
        <w:t>II</w:t>
      </w:r>
      <w:r w:rsidR="003A29B2" w:rsidRPr="00D73E1B">
        <w:rPr>
          <w:b w:val="0"/>
        </w:rPr>
        <w:t xml:space="preserve"> тура;</w:t>
      </w:r>
    </w:p>
    <w:p w:rsidR="003A29B2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4.2.4</w:t>
      </w:r>
      <w:r w:rsidR="00CB2C00" w:rsidRPr="00D73E1B">
        <w:rPr>
          <w:b w:val="0"/>
        </w:rPr>
        <w:t>.</w:t>
      </w:r>
      <w:r w:rsidR="003A29B2" w:rsidRPr="00D73E1B">
        <w:rPr>
          <w:b w:val="0"/>
        </w:rPr>
        <w:t xml:space="preserve"> в заданиях каждого конкурсного испытания </w:t>
      </w:r>
      <w:r w:rsidR="003A29B2" w:rsidRPr="00D73E1B">
        <w:rPr>
          <w:b w:val="0"/>
          <w:lang w:val="en-US"/>
        </w:rPr>
        <w:t>II</w:t>
      </w:r>
      <w:r w:rsidR="003A29B2" w:rsidRPr="00D73E1B">
        <w:rPr>
          <w:b w:val="0"/>
        </w:rPr>
        <w:t xml:space="preserve"> тура конкурсанту </w:t>
      </w:r>
      <w:r w:rsidR="003A29B2" w:rsidRPr="00D73E1B">
        <w:rPr>
          <w:b w:val="0"/>
        </w:rPr>
        <w:lastRenderedPageBreak/>
        <w:t>выставляется оценка, представляющая собой среднее арифметическое средних баллов, полученных им от всех групп жюри;</w:t>
      </w:r>
    </w:p>
    <w:p w:rsidR="003A29B2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4.2.5</w:t>
      </w:r>
      <w:r w:rsidR="00CB2C00" w:rsidRPr="00D73E1B">
        <w:rPr>
          <w:b w:val="0"/>
        </w:rPr>
        <w:t>.</w:t>
      </w:r>
      <w:r w:rsidR="003A29B2" w:rsidRPr="00D73E1B">
        <w:rPr>
          <w:b w:val="0"/>
        </w:rPr>
        <w:t xml:space="preserve"> итоговая оценка </w:t>
      </w:r>
      <w:r w:rsidR="003A29B2" w:rsidRPr="00D73E1B">
        <w:rPr>
          <w:b w:val="0"/>
          <w:lang w:val="en-US"/>
        </w:rPr>
        <w:t>II</w:t>
      </w:r>
      <w:r w:rsidR="003A29B2" w:rsidRPr="00D73E1B">
        <w:rPr>
          <w:b w:val="0"/>
        </w:rPr>
        <w:t xml:space="preserve"> тура рассчитывается как сумма баллов за все конкурсные испытания данного тура;</w:t>
      </w:r>
    </w:p>
    <w:p w:rsidR="003A29B2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4.2</w:t>
      </w:r>
      <w:r w:rsidR="00CB2C00" w:rsidRPr="00D73E1B">
        <w:rPr>
          <w:b w:val="0"/>
        </w:rPr>
        <w:t>.</w:t>
      </w:r>
      <w:r w:rsidRPr="00D73E1B">
        <w:rPr>
          <w:b w:val="0"/>
        </w:rPr>
        <w:t>6</w:t>
      </w:r>
      <w:r w:rsidR="00CB2C00" w:rsidRPr="00D73E1B">
        <w:rPr>
          <w:b w:val="0"/>
        </w:rPr>
        <w:t>.</w:t>
      </w:r>
      <w:r w:rsidR="00316145" w:rsidRPr="00D73E1B">
        <w:rPr>
          <w:b w:val="0"/>
        </w:rPr>
        <w:t xml:space="preserve"> </w:t>
      </w:r>
      <w:r w:rsidR="003A29B2" w:rsidRPr="00D73E1B">
        <w:rPr>
          <w:b w:val="0"/>
        </w:rPr>
        <w:t xml:space="preserve">пять конкурсантов, набравших наибольшее количество баллов по сумме результатов заочного, </w:t>
      </w:r>
      <w:r w:rsidR="003A29B2" w:rsidRPr="00D73E1B">
        <w:rPr>
          <w:b w:val="0"/>
          <w:lang w:val="en-US"/>
        </w:rPr>
        <w:t>I</w:t>
      </w:r>
      <w:r w:rsidR="003A29B2" w:rsidRPr="00D73E1B">
        <w:rPr>
          <w:b w:val="0"/>
        </w:rPr>
        <w:t xml:space="preserve"> и </w:t>
      </w:r>
      <w:r w:rsidR="003A29B2" w:rsidRPr="00D73E1B">
        <w:rPr>
          <w:b w:val="0"/>
          <w:lang w:val="en-US"/>
        </w:rPr>
        <w:t>II</w:t>
      </w:r>
      <w:r w:rsidR="003A29B2" w:rsidRPr="00D73E1B">
        <w:rPr>
          <w:b w:val="0"/>
        </w:rPr>
        <w:t xml:space="preserve"> туров объявляются победителями конкурса и становятся участниками III тура;</w:t>
      </w:r>
    </w:p>
    <w:p w:rsidR="003A29B2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</w:t>
      </w:r>
      <w:r w:rsidR="00CB2C00" w:rsidRPr="00D73E1B">
        <w:rPr>
          <w:b w:val="0"/>
        </w:rPr>
        <w:t>2.</w:t>
      </w:r>
      <w:r w:rsidRPr="00D73E1B">
        <w:rPr>
          <w:b w:val="0"/>
        </w:rPr>
        <w:t>7</w:t>
      </w:r>
      <w:r w:rsidR="003A29B2" w:rsidRPr="00D73E1B">
        <w:rPr>
          <w:b w:val="0"/>
        </w:rPr>
        <w:t xml:space="preserve"> по итогам </w:t>
      </w:r>
      <w:r w:rsidR="003A29B2" w:rsidRPr="00D73E1B">
        <w:rPr>
          <w:b w:val="0"/>
          <w:lang w:val="en-US"/>
        </w:rPr>
        <w:t>III</w:t>
      </w:r>
      <w:r w:rsidR="003A29B2" w:rsidRPr="00D73E1B">
        <w:rPr>
          <w:b w:val="0"/>
        </w:rPr>
        <w:t xml:space="preserve"> тура конкурсанту выставляется оценка, представляющая собой среднее арифметическое средних баллов, полученных им от всех групп жюри;</w:t>
      </w:r>
    </w:p>
    <w:p w:rsidR="00046BE0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4.2</w:t>
      </w:r>
      <w:r w:rsidR="00CB2C00" w:rsidRPr="00D73E1B">
        <w:rPr>
          <w:b w:val="0"/>
        </w:rPr>
        <w:t>.</w:t>
      </w:r>
      <w:r w:rsidRPr="00D73E1B">
        <w:rPr>
          <w:b w:val="0"/>
        </w:rPr>
        <w:t>8</w:t>
      </w:r>
      <w:r w:rsidR="00CB2C00" w:rsidRPr="00D73E1B">
        <w:rPr>
          <w:b w:val="0"/>
        </w:rPr>
        <w:t>.</w:t>
      </w:r>
      <w:r w:rsidR="003A29B2" w:rsidRPr="00D73E1B">
        <w:rPr>
          <w:b w:val="0"/>
        </w:rPr>
        <w:t xml:space="preserve"> участник, набравший наибольшее количество баллов по сумме результатов заочного, </w:t>
      </w:r>
      <w:r w:rsidR="003A29B2" w:rsidRPr="00D73E1B">
        <w:rPr>
          <w:b w:val="0"/>
          <w:lang w:val="en-US"/>
        </w:rPr>
        <w:t>I</w:t>
      </w:r>
      <w:r w:rsidR="003A29B2" w:rsidRPr="00D73E1B">
        <w:rPr>
          <w:b w:val="0"/>
        </w:rPr>
        <w:t xml:space="preserve">, </w:t>
      </w:r>
      <w:r w:rsidR="003A29B2" w:rsidRPr="00D73E1B">
        <w:rPr>
          <w:b w:val="0"/>
          <w:lang w:val="en-US"/>
        </w:rPr>
        <w:t>II</w:t>
      </w:r>
      <w:r w:rsidR="003A29B2" w:rsidRPr="00D73E1B">
        <w:rPr>
          <w:b w:val="0"/>
        </w:rPr>
        <w:t xml:space="preserve"> и </w:t>
      </w:r>
      <w:r w:rsidR="003A29B2" w:rsidRPr="00D73E1B">
        <w:rPr>
          <w:b w:val="0"/>
          <w:lang w:val="en-US"/>
        </w:rPr>
        <w:t>III</w:t>
      </w:r>
      <w:r w:rsidR="003A29B2" w:rsidRPr="00D73E1B">
        <w:rPr>
          <w:b w:val="0"/>
        </w:rPr>
        <w:t xml:space="preserve"> туров объявляется абсолютным победителем конкурса.</w:t>
      </w:r>
    </w:p>
    <w:p w:rsidR="00536107" w:rsidRPr="00D73E1B" w:rsidRDefault="009D333A" w:rsidP="00EC3E2D">
      <w:pPr>
        <w:pStyle w:val="a5"/>
        <w:widowControl/>
        <w:autoSpaceDE/>
        <w:adjustRightInd/>
        <w:ind w:left="0"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4.3</w:t>
      </w:r>
      <w:r w:rsidR="00536107" w:rsidRPr="00D73E1B">
        <w:rPr>
          <w:b w:val="0"/>
          <w:bCs w:val="0"/>
          <w:color w:val="auto"/>
        </w:rPr>
        <w:t>. Алгоритм подсчёта количества баллов, выставленных конкретному участнику</w:t>
      </w:r>
      <w:r w:rsidR="00E60B6C" w:rsidRPr="00D73E1B">
        <w:rPr>
          <w:b w:val="0"/>
          <w:bCs w:val="0"/>
          <w:color w:val="auto"/>
        </w:rPr>
        <w:t xml:space="preserve"> </w:t>
      </w:r>
      <w:r w:rsidR="00536107" w:rsidRPr="00D73E1B">
        <w:rPr>
          <w:b w:val="0"/>
          <w:bCs w:val="0"/>
          <w:color w:val="auto"/>
        </w:rPr>
        <w:t>конкурса</w:t>
      </w:r>
      <w:r w:rsidR="00B5695B" w:rsidRPr="00D73E1B">
        <w:rPr>
          <w:b w:val="0"/>
          <w:bCs w:val="0"/>
          <w:color w:val="auto"/>
        </w:rPr>
        <w:t xml:space="preserve"> для учителей татарского языка и литературы субъектов Российской Федерации</w:t>
      </w:r>
      <w:r w:rsidR="00536107" w:rsidRPr="00D73E1B">
        <w:rPr>
          <w:b w:val="0"/>
          <w:bCs w:val="0"/>
          <w:color w:val="auto"/>
        </w:rPr>
        <w:t>, включает следующие этапы:</w:t>
      </w:r>
    </w:p>
    <w:p w:rsidR="00536107" w:rsidRPr="00D73E1B" w:rsidRDefault="009D333A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4.3</w:t>
      </w:r>
      <w:r w:rsidR="00536107" w:rsidRPr="00D73E1B">
        <w:rPr>
          <w:b w:val="0"/>
          <w:bCs w:val="0"/>
          <w:color w:val="auto"/>
        </w:rPr>
        <w:t>.1</w:t>
      </w:r>
      <w:r w:rsidR="00046BE0" w:rsidRPr="00D73E1B">
        <w:rPr>
          <w:b w:val="0"/>
          <w:bCs w:val="0"/>
          <w:color w:val="auto"/>
        </w:rPr>
        <w:t>.</w:t>
      </w:r>
      <w:r w:rsidR="00536107" w:rsidRPr="00D73E1B">
        <w:rPr>
          <w:b w:val="0"/>
          <w:bCs w:val="0"/>
          <w:color w:val="auto"/>
        </w:rPr>
        <w:t xml:space="preserve"> </w:t>
      </w:r>
      <w:r w:rsidR="00536107" w:rsidRPr="00D73E1B">
        <w:rPr>
          <w:b w:val="0"/>
        </w:rPr>
        <w:t>по итогам заочного тура конкурсанту выставляется оценка, представляющая собой сумму средних арифметических баллов за каждое конкурсное испытание;</w:t>
      </w:r>
    </w:p>
    <w:p w:rsidR="00536107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4.3</w:t>
      </w:r>
      <w:r w:rsidR="00536107" w:rsidRPr="00D73E1B">
        <w:rPr>
          <w:b w:val="0"/>
        </w:rPr>
        <w:t>.</w:t>
      </w:r>
      <w:r w:rsidR="00CB2C00" w:rsidRPr="00D73E1B">
        <w:rPr>
          <w:b w:val="0"/>
        </w:rPr>
        <w:t>2</w:t>
      </w:r>
      <w:r w:rsidR="00046BE0" w:rsidRPr="00D73E1B">
        <w:rPr>
          <w:b w:val="0"/>
        </w:rPr>
        <w:t>.</w:t>
      </w:r>
      <w:r w:rsidR="00316145" w:rsidRPr="00D73E1B">
        <w:rPr>
          <w:b w:val="0"/>
        </w:rPr>
        <w:t xml:space="preserve"> </w:t>
      </w:r>
      <w:r w:rsidR="00B5695B" w:rsidRPr="00D73E1B">
        <w:rPr>
          <w:b w:val="0"/>
        </w:rPr>
        <w:t>десять</w:t>
      </w:r>
      <w:r w:rsidR="00536107" w:rsidRPr="00D73E1B">
        <w:rPr>
          <w:b w:val="0"/>
        </w:rPr>
        <w:t xml:space="preserve"> конкурсантов, набравших наибольшее количество баллов по сумме результатов заочного </w:t>
      </w:r>
      <w:r w:rsidR="001457A9" w:rsidRPr="00D73E1B">
        <w:rPr>
          <w:b w:val="0"/>
        </w:rPr>
        <w:t>тура</w:t>
      </w:r>
      <w:r w:rsidR="00536107" w:rsidRPr="00D73E1B">
        <w:rPr>
          <w:b w:val="0"/>
        </w:rPr>
        <w:t xml:space="preserve">, </w:t>
      </w:r>
      <w:r w:rsidR="00536107" w:rsidRPr="00D73E1B">
        <w:rPr>
          <w:b w:val="0"/>
          <w:bCs w:val="0"/>
          <w:color w:val="auto"/>
        </w:rPr>
        <w:t>объявляются лауреатами конкурса</w:t>
      </w:r>
      <w:r w:rsidR="00536107" w:rsidRPr="00D73E1B">
        <w:rPr>
          <w:b w:val="0"/>
        </w:rPr>
        <w:t xml:space="preserve"> и становятся участниками </w:t>
      </w:r>
      <w:r w:rsidR="001457A9" w:rsidRPr="00D73E1B">
        <w:rPr>
          <w:b w:val="0"/>
        </w:rPr>
        <w:t xml:space="preserve">заключительного (очного) </w:t>
      </w:r>
      <w:r w:rsidR="00536107" w:rsidRPr="00D73E1B">
        <w:rPr>
          <w:b w:val="0"/>
        </w:rPr>
        <w:t>тура</w:t>
      </w:r>
      <w:r w:rsidR="00187D43" w:rsidRPr="00D73E1B">
        <w:rPr>
          <w:b w:val="0"/>
        </w:rPr>
        <w:t>. Участникам, прошедшим отбор, будут отправлены приглашения</w:t>
      </w:r>
      <w:r w:rsidR="00FE7E6E" w:rsidRPr="00D73E1B">
        <w:rPr>
          <w:b w:val="0"/>
        </w:rPr>
        <w:t xml:space="preserve"> на заключительный (очный) тур</w:t>
      </w:r>
      <w:r w:rsidR="00187D43" w:rsidRPr="00D73E1B">
        <w:rPr>
          <w:b w:val="0"/>
        </w:rPr>
        <w:t xml:space="preserve">. Время и место проведения указываются в пригласительном письме. </w:t>
      </w:r>
    </w:p>
    <w:p w:rsidR="00536107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</w:t>
      </w:r>
      <w:r w:rsidR="00536107" w:rsidRPr="00D73E1B">
        <w:rPr>
          <w:b w:val="0"/>
        </w:rPr>
        <w:t>.</w:t>
      </w:r>
      <w:r w:rsidR="00CB2C00" w:rsidRPr="00D73E1B">
        <w:rPr>
          <w:b w:val="0"/>
        </w:rPr>
        <w:t>3</w:t>
      </w:r>
      <w:r w:rsidR="00046BE0" w:rsidRPr="00D73E1B">
        <w:rPr>
          <w:b w:val="0"/>
        </w:rPr>
        <w:t>.</w:t>
      </w:r>
      <w:r w:rsidRPr="00D73E1B">
        <w:rPr>
          <w:b w:val="0"/>
        </w:rPr>
        <w:t>4.</w:t>
      </w:r>
      <w:r w:rsidR="00536107" w:rsidRPr="00D73E1B">
        <w:rPr>
          <w:b w:val="0"/>
        </w:rPr>
        <w:t xml:space="preserve"> в заданиях каждого конкурсного испытания </w:t>
      </w:r>
      <w:r w:rsidR="001457A9" w:rsidRPr="00D73E1B">
        <w:rPr>
          <w:b w:val="0"/>
        </w:rPr>
        <w:t>заключительного (очного)</w:t>
      </w:r>
      <w:r w:rsidR="00316145" w:rsidRPr="00D73E1B">
        <w:rPr>
          <w:b w:val="0"/>
        </w:rPr>
        <w:t xml:space="preserve"> </w:t>
      </w:r>
      <w:r w:rsidR="00536107" w:rsidRPr="00D73E1B">
        <w:rPr>
          <w:b w:val="0"/>
        </w:rPr>
        <w:t>тура конкурсанту выставляется оценка, представляющая собой среднее арифметическое средних баллов, полученных им от всех групп жюри;</w:t>
      </w:r>
    </w:p>
    <w:p w:rsidR="00536107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4.3</w:t>
      </w:r>
      <w:r w:rsidR="00536107" w:rsidRPr="00D73E1B">
        <w:rPr>
          <w:b w:val="0"/>
        </w:rPr>
        <w:t>.</w:t>
      </w:r>
      <w:r w:rsidRPr="00D73E1B">
        <w:rPr>
          <w:b w:val="0"/>
        </w:rPr>
        <w:t>5</w:t>
      </w:r>
      <w:r w:rsidR="00046BE0" w:rsidRPr="00D73E1B">
        <w:rPr>
          <w:b w:val="0"/>
        </w:rPr>
        <w:t>.</w:t>
      </w:r>
      <w:r w:rsidR="00536107" w:rsidRPr="00D73E1B">
        <w:rPr>
          <w:b w:val="0"/>
        </w:rPr>
        <w:t xml:space="preserve"> итоговая оценка </w:t>
      </w:r>
      <w:r w:rsidR="001457A9" w:rsidRPr="00D73E1B">
        <w:rPr>
          <w:b w:val="0"/>
        </w:rPr>
        <w:t>заключительного (очного)</w:t>
      </w:r>
      <w:r w:rsidR="00316145" w:rsidRPr="00D73E1B">
        <w:rPr>
          <w:b w:val="0"/>
        </w:rPr>
        <w:t xml:space="preserve"> </w:t>
      </w:r>
      <w:r w:rsidR="00536107" w:rsidRPr="00D73E1B">
        <w:rPr>
          <w:b w:val="0"/>
        </w:rPr>
        <w:t>тура рассчитывается как сумма баллов за все конкурсные испытания данного тура;</w:t>
      </w:r>
    </w:p>
    <w:p w:rsidR="009F041A" w:rsidRPr="00D73E1B" w:rsidRDefault="009D333A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4.3</w:t>
      </w:r>
      <w:r w:rsidR="00536107" w:rsidRPr="00D73E1B">
        <w:rPr>
          <w:b w:val="0"/>
        </w:rPr>
        <w:t>.</w:t>
      </w:r>
      <w:r w:rsidRPr="00D73E1B">
        <w:rPr>
          <w:b w:val="0"/>
        </w:rPr>
        <w:t>6</w:t>
      </w:r>
      <w:r w:rsidR="00046BE0" w:rsidRPr="00D73E1B">
        <w:rPr>
          <w:b w:val="0"/>
        </w:rPr>
        <w:t>.</w:t>
      </w:r>
      <w:r w:rsidR="00536107" w:rsidRPr="00D73E1B">
        <w:rPr>
          <w:b w:val="0"/>
        </w:rPr>
        <w:t xml:space="preserve"> </w:t>
      </w:r>
      <w:r w:rsidR="00BE5BF5" w:rsidRPr="00D73E1B">
        <w:rPr>
          <w:b w:val="0"/>
        </w:rPr>
        <w:t>два</w:t>
      </w:r>
      <w:r w:rsidR="00046BE0" w:rsidRPr="00D73E1B">
        <w:rPr>
          <w:b w:val="0"/>
        </w:rPr>
        <w:t xml:space="preserve"> </w:t>
      </w:r>
      <w:r w:rsidR="00536107" w:rsidRPr="00D73E1B">
        <w:rPr>
          <w:b w:val="0"/>
        </w:rPr>
        <w:t>конкурсант</w:t>
      </w:r>
      <w:r w:rsidR="00BE5BF5" w:rsidRPr="00D73E1B">
        <w:rPr>
          <w:b w:val="0"/>
        </w:rPr>
        <w:t>а</w:t>
      </w:r>
      <w:r w:rsidR="00536107" w:rsidRPr="00D73E1B">
        <w:rPr>
          <w:b w:val="0"/>
        </w:rPr>
        <w:t>, набравши</w:t>
      </w:r>
      <w:r w:rsidR="00BE5BF5" w:rsidRPr="00D73E1B">
        <w:rPr>
          <w:b w:val="0"/>
        </w:rPr>
        <w:t xml:space="preserve">х </w:t>
      </w:r>
      <w:r w:rsidR="00536107" w:rsidRPr="00D73E1B">
        <w:rPr>
          <w:b w:val="0"/>
        </w:rPr>
        <w:t>наибольшее количество баллов по</w:t>
      </w:r>
      <w:r w:rsidR="001457A9" w:rsidRPr="00D73E1B">
        <w:rPr>
          <w:b w:val="0"/>
        </w:rPr>
        <w:t xml:space="preserve"> сумме результатов заключительного (очного) </w:t>
      </w:r>
      <w:r w:rsidR="009F041A" w:rsidRPr="00D73E1B">
        <w:rPr>
          <w:b w:val="0"/>
        </w:rPr>
        <w:t>тура</w:t>
      </w:r>
      <w:r w:rsidR="00536107" w:rsidRPr="00D73E1B">
        <w:rPr>
          <w:b w:val="0"/>
        </w:rPr>
        <w:t xml:space="preserve"> об</w:t>
      </w:r>
      <w:r w:rsidR="00187D43" w:rsidRPr="00D73E1B">
        <w:rPr>
          <w:b w:val="0"/>
        </w:rPr>
        <w:t>ъявляются победителями конкурса.</w:t>
      </w:r>
    </w:p>
    <w:p w:rsidR="002024EF" w:rsidRPr="00D73E1B" w:rsidRDefault="002024EF" w:rsidP="00EC3E2D">
      <w:pPr>
        <w:ind w:right="-1" w:firstLine="709"/>
        <w:contextualSpacing/>
        <w:rPr>
          <w:b w:val="0"/>
        </w:rPr>
      </w:pPr>
    </w:p>
    <w:p w:rsidR="00536107" w:rsidRPr="00E25FBF" w:rsidRDefault="00536107" w:rsidP="00EC3E2D">
      <w:pPr>
        <w:pStyle w:val="a5"/>
        <w:widowControl/>
        <w:numPr>
          <w:ilvl w:val="0"/>
          <w:numId w:val="1"/>
        </w:numPr>
        <w:autoSpaceDE/>
        <w:adjustRightInd/>
        <w:ind w:right="-1"/>
        <w:contextualSpacing/>
        <w:jc w:val="center"/>
        <w:rPr>
          <w:b w:val="0"/>
          <w:color w:val="auto"/>
        </w:rPr>
      </w:pPr>
      <w:r w:rsidRPr="00E25FBF">
        <w:rPr>
          <w:b w:val="0"/>
          <w:color w:val="auto"/>
        </w:rPr>
        <w:t>Награждение лауреатов, призёров и победителей конкурса</w:t>
      </w:r>
    </w:p>
    <w:p w:rsidR="00CB2C00" w:rsidRPr="00D73E1B" w:rsidRDefault="00CB2C00" w:rsidP="00EC3E2D">
      <w:pPr>
        <w:widowControl/>
        <w:autoSpaceDE/>
        <w:adjustRightInd/>
        <w:ind w:left="432" w:right="-1" w:firstLine="709"/>
        <w:contextualSpacing/>
        <w:rPr>
          <w:b w:val="0"/>
          <w:color w:val="auto"/>
        </w:rPr>
      </w:pPr>
    </w:p>
    <w:p w:rsidR="00536107" w:rsidRPr="00D73E1B" w:rsidRDefault="009D333A" w:rsidP="009D333A">
      <w:pPr>
        <w:widowControl/>
        <w:autoSpaceDE/>
        <w:adjustRightInd/>
        <w:ind w:left="360" w:right="-1" w:firstLine="348"/>
        <w:contextualSpacing/>
        <w:rPr>
          <w:b w:val="0"/>
          <w:color w:val="auto"/>
        </w:rPr>
      </w:pPr>
      <w:r w:rsidRPr="00D73E1B">
        <w:rPr>
          <w:b w:val="0"/>
          <w:color w:val="auto"/>
        </w:rPr>
        <w:t>5</w:t>
      </w:r>
      <w:r w:rsidR="003A29B2" w:rsidRPr="00D73E1B">
        <w:rPr>
          <w:b w:val="0"/>
          <w:color w:val="auto"/>
        </w:rPr>
        <w:t xml:space="preserve">.1. </w:t>
      </w:r>
      <w:r w:rsidR="003A29B2" w:rsidRPr="00D73E1B">
        <w:rPr>
          <w:color w:val="auto"/>
        </w:rPr>
        <w:t>Награждение лауреатов, призёров и победителей конкурса учителей татарского языка и литературы Республики Татарстан</w:t>
      </w:r>
    </w:p>
    <w:p w:rsidR="00343871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343871" w:rsidRPr="00D73E1B">
        <w:rPr>
          <w:b w:val="0"/>
          <w:bCs w:val="0"/>
          <w:color w:val="auto"/>
        </w:rPr>
        <w:t>.1.1.</w:t>
      </w:r>
      <w:r w:rsidR="00CB2C00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 xml:space="preserve">Победитель, призёры и лауреаты школьного этапа конкурса награждаются дипломом оргкомитета школьного этапа конкурса с размещением соответствующей информации на сайте общеобразовательной организации в информационно-телекоммуникационной сети «Интернет», а фотопортрет победителя – на доске почёта в соответствующей общеобразовательной организации. </w:t>
      </w:r>
    </w:p>
    <w:p w:rsidR="00343871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343871" w:rsidRPr="00D73E1B">
        <w:rPr>
          <w:b w:val="0"/>
          <w:bCs w:val="0"/>
          <w:color w:val="auto"/>
        </w:rPr>
        <w:t>.1.2.</w:t>
      </w:r>
      <w:r w:rsidR="00CB2C00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 xml:space="preserve">Победитель, призёры и лауреаты муниципального этапа конкурса награждаются дипломами оргкомитета муниципального этапа конкурса. Дополнительные меры поощрения устанавливаются оргкомитетом, органами местного самоуправления и спонсорами. </w:t>
      </w:r>
    </w:p>
    <w:p w:rsidR="00343871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lastRenderedPageBreak/>
        <w:t>5</w:t>
      </w:r>
      <w:r w:rsidR="00343871" w:rsidRPr="00D73E1B">
        <w:rPr>
          <w:b w:val="0"/>
          <w:bCs w:val="0"/>
          <w:color w:val="auto"/>
        </w:rPr>
        <w:t>.1.3.</w:t>
      </w:r>
      <w:r w:rsidR="00CB2C00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 xml:space="preserve">Победитель, призёры и </w:t>
      </w:r>
      <w:r w:rsidR="00581BD7" w:rsidRPr="00D73E1B">
        <w:rPr>
          <w:b w:val="0"/>
          <w:bCs w:val="0"/>
          <w:color w:val="auto"/>
        </w:rPr>
        <w:t xml:space="preserve">лауреаты конкурса </w:t>
      </w:r>
      <w:r w:rsidR="00343871" w:rsidRPr="00D73E1B">
        <w:rPr>
          <w:b w:val="0"/>
          <w:bCs w:val="0"/>
          <w:color w:val="auto"/>
        </w:rPr>
        <w:t xml:space="preserve">зонального этапа награждаются дипломами оргкомитета. </w:t>
      </w:r>
    </w:p>
    <w:p w:rsidR="00343871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343871" w:rsidRPr="00D73E1B">
        <w:rPr>
          <w:b w:val="0"/>
          <w:bCs w:val="0"/>
          <w:color w:val="auto"/>
        </w:rPr>
        <w:t>.1.4.</w:t>
      </w:r>
      <w:r w:rsidR="00CB2C00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 xml:space="preserve">Победитель, призёры и </w:t>
      </w:r>
      <w:r w:rsidR="00581BD7" w:rsidRPr="00D73E1B">
        <w:rPr>
          <w:b w:val="0"/>
          <w:bCs w:val="0"/>
          <w:color w:val="auto"/>
        </w:rPr>
        <w:t>лауреаты</w:t>
      </w:r>
      <w:r w:rsidR="00A0481A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 xml:space="preserve">конкурса награждаются дипломами оргкомитета. Дополнительные меры поощрения устанавливаются оргкомитетом. </w:t>
      </w:r>
    </w:p>
    <w:p w:rsidR="000F0DB0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343871" w:rsidRPr="00D73E1B">
        <w:rPr>
          <w:b w:val="0"/>
          <w:bCs w:val="0"/>
          <w:color w:val="auto"/>
        </w:rPr>
        <w:t>.1.5.</w:t>
      </w:r>
      <w:r w:rsidR="00CB2C00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 xml:space="preserve">Участники </w:t>
      </w:r>
      <w:r w:rsidR="00A0481A" w:rsidRPr="00D73E1B">
        <w:rPr>
          <w:b w:val="0"/>
          <w:bCs w:val="0"/>
          <w:color w:val="auto"/>
        </w:rPr>
        <w:t>заключительного</w:t>
      </w:r>
      <w:r w:rsidR="00343871" w:rsidRPr="00D73E1B">
        <w:rPr>
          <w:b w:val="0"/>
          <w:bCs w:val="0"/>
          <w:color w:val="auto"/>
        </w:rPr>
        <w:t xml:space="preserve"> этапа конкурса награждаются</w:t>
      </w:r>
      <w:r w:rsidR="00316145" w:rsidRPr="00D73E1B">
        <w:rPr>
          <w:b w:val="0"/>
          <w:bCs w:val="0"/>
          <w:color w:val="auto"/>
        </w:rPr>
        <w:t xml:space="preserve"> </w:t>
      </w:r>
      <w:r w:rsidR="000F0DB0" w:rsidRPr="00D73E1B">
        <w:rPr>
          <w:b w:val="0"/>
          <w:bCs w:val="0"/>
          <w:color w:val="auto"/>
        </w:rPr>
        <w:t xml:space="preserve">свидетельствами </w:t>
      </w:r>
      <w:r w:rsidR="00343871" w:rsidRPr="00D73E1B">
        <w:rPr>
          <w:b w:val="0"/>
          <w:bCs w:val="0"/>
          <w:color w:val="auto"/>
        </w:rPr>
        <w:t>участник</w:t>
      </w:r>
      <w:r w:rsidR="00316145" w:rsidRPr="00D73E1B">
        <w:rPr>
          <w:b w:val="0"/>
          <w:bCs w:val="0"/>
          <w:color w:val="auto"/>
        </w:rPr>
        <w:t>а</w:t>
      </w:r>
      <w:r w:rsidR="00343871" w:rsidRPr="00D73E1B">
        <w:rPr>
          <w:b w:val="0"/>
          <w:bCs w:val="0"/>
          <w:color w:val="auto"/>
        </w:rPr>
        <w:t xml:space="preserve"> конкурса</w:t>
      </w:r>
      <w:r w:rsidR="000F0DB0" w:rsidRPr="00D73E1B">
        <w:rPr>
          <w:b w:val="0"/>
          <w:bCs w:val="0"/>
          <w:color w:val="auto"/>
        </w:rPr>
        <w:t>.</w:t>
      </w:r>
      <w:r w:rsidR="00343871" w:rsidRPr="00D73E1B">
        <w:rPr>
          <w:b w:val="0"/>
          <w:bCs w:val="0"/>
          <w:color w:val="auto"/>
        </w:rPr>
        <w:t xml:space="preserve"> </w:t>
      </w:r>
    </w:p>
    <w:p w:rsidR="00343871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5.</w:t>
      </w:r>
      <w:r w:rsidR="006F00E1" w:rsidRPr="00D73E1B">
        <w:rPr>
          <w:b w:val="0"/>
          <w:bCs w:val="0"/>
          <w:color w:val="auto"/>
        </w:rPr>
        <w:t>1.6</w:t>
      </w:r>
      <w:r w:rsidR="00343871" w:rsidRPr="00D73E1B">
        <w:rPr>
          <w:b w:val="0"/>
          <w:bCs w:val="0"/>
          <w:color w:val="auto"/>
        </w:rPr>
        <w:t>.</w:t>
      </w:r>
      <w:r w:rsidR="00CB2C00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 xml:space="preserve">Победители конкурса награждаются дипломами победителей </w:t>
      </w:r>
      <w:r w:rsidR="00A0481A" w:rsidRPr="00D73E1B">
        <w:rPr>
          <w:b w:val="0"/>
          <w:bCs w:val="0"/>
          <w:color w:val="auto"/>
        </w:rPr>
        <w:t>заключительного</w:t>
      </w:r>
      <w:r w:rsidR="00343871" w:rsidRPr="00D73E1B">
        <w:rPr>
          <w:b w:val="0"/>
          <w:bCs w:val="0"/>
          <w:color w:val="auto"/>
        </w:rPr>
        <w:t xml:space="preserve"> этапа конкурса за подписью председателя оргкомитета конкурса.</w:t>
      </w:r>
    </w:p>
    <w:p w:rsidR="003A29B2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507B74" w:rsidRPr="00D73E1B">
        <w:rPr>
          <w:b w:val="0"/>
          <w:bCs w:val="0"/>
          <w:color w:val="auto"/>
        </w:rPr>
        <w:t>.1.7</w:t>
      </w:r>
      <w:r w:rsidR="00343871" w:rsidRPr="00D73E1B">
        <w:rPr>
          <w:b w:val="0"/>
          <w:bCs w:val="0"/>
          <w:color w:val="auto"/>
        </w:rPr>
        <w:t>.</w:t>
      </w:r>
      <w:r w:rsidR="00CB2C00" w:rsidRPr="00D73E1B">
        <w:rPr>
          <w:b w:val="0"/>
          <w:bCs w:val="0"/>
          <w:color w:val="auto"/>
        </w:rPr>
        <w:t xml:space="preserve"> </w:t>
      </w:r>
      <w:r w:rsidR="00343871" w:rsidRPr="00D73E1B">
        <w:rPr>
          <w:b w:val="0"/>
          <w:bCs w:val="0"/>
          <w:color w:val="auto"/>
        </w:rPr>
        <w:t>Абсолютный победитель конкурса награждается дипломом победителя конкурса за подписью председателя оргкомитета конкурса.</w:t>
      </w:r>
    </w:p>
    <w:p w:rsidR="003A29B2" w:rsidRPr="00D73E1B" w:rsidRDefault="009D333A" w:rsidP="009D333A">
      <w:pPr>
        <w:widowControl/>
        <w:autoSpaceDE/>
        <w:adjustRightInd/>
        <w:ind w:left="360" w:right="-1" w:firstLine="0"/>
        <w:contextualSpacing/>
        <w:rPr>
          <w:b w:val="0"/>
          <w:color w:val="auto"/>
        </w:rPr>
      </w:pPr>
      <w:r w:rsidRPr="00D73E1B">
        <w:rPr>
          <w:b w:val="0"/>
          <w:color w:val="auto"/>
        </w:rPr>
        <w:t xml:space="preserve">      5</w:t>
      </w:r>
      <w:r w:rsidR="003A29B2" w:rsidRPr="00D73E1B">
        <w:rPr>
          <w:b w:val="0"/>
          <w:color w:val="auto"/>
        </w:rPr>
        <w:t xml:space="preserve">.2. </w:t>
      </w:r>
      <w:r w:rsidR="003A29B2" w:rsidRPr="00D73E1B">
        <w:rPr>
          <w:color w:val="auto"/>
        </w:rPr>
        <w:t>Награждение лауреатов, призёров и победителей конкурса учителей татарского языка и литературы</w:t>
      </w:r>
      <w:r w:rsidR="00316145" w:rsidRPr="00D73E1B">
        <w:rPr>
          <w:color w:val="auto"/>
        </w:rPr>
        <w:t xml:space="preserve"> </w:t>
      </w:r>
      <w:r w:rsidR="003A29B2" w:rsidRPr="00D73E1B">
        <w:rPr>
          <w:color w:val="auto"/>
        </w:rPr>
        <w:t>субъектов Российской Федерации</w:t>
      </w:r>
    </w:p>
    <w:p w:rsidR="00536107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3A29B2" w:rsidRPr="00D73E1B">
        <w:rPr>
          <w:b w:val="0"/>
          <w:bCs w:val="0"/>
          <w:color w:val="auto"/>
        </w:rPr>
        <w:t>.2.1.</w:t>
      </w:r>
      <w:r w:rsidR="00CB2C00" w:rsidRPr="00D73E1B">
        <w:rPr>
          <w:b w:val="0"/>
          <w:bCs w:val="0"/>
          <w:color w:val="auto"/>
        </w:rPr>
        <w:t xml:space="preserve"> </w:t>
      </w:r>
      <w:r w:rsidR="00536107" w:rsidRPr="00D73E1B">
        <w:rPr>
          <w:b w:val="0"/>
          <w:bCs w:val="0"/>
          <w:color w:val="auto"/>
        </w:rPr>
        <w:t>Победитель, призёры</w:t>
      </w:r>
      <w:r w:rsidR="00316145" w:rsidRPr="00D73E1B">
        <w:rPr>
          <w:b w:val="0"/>
          <w:bCs w:val="0"/>
          <w:color w:val="auto"/>
        </w:rPr>
        <w:t>, лауреаты</w:t>
      </w:r>
      <w:r w:rsidR="00536107" w:rsidRPr="00D73E1B">
        <w:rPr>
          <w:b w:val="0"/>
          <w:bCs w:val="0"/>
          <w:color w:val="auto"/>
        </w:rPr>
        <w:t xml:space="preserve"> </w:t>
      </w:r>
      <w:r w:rsidR="009F7B20" w:rsidRPr="00D73E1B">
        <w:rPr>
          <w:b w:val="0"/>
          <w:bCs w:val="0"/>
          <w:color w:val="auto"/>
        </w:rPr>
        <w:t xml:space="preserve">заключительного (очного) этапа </w:t>
      </w:r>
      <w:r w:rsidR="00536107" w:rsidRPr="00D73E1B">
        <w:rPr>
          <w:b w:val="0"/>
          <w:bCs w:val="0"/>
          <w:color w:val="auto"/>
        </w:rPr>
        <w:t>конкурса награждаются дипломами оргкомитета конкурса. Дополнительные меры поощрения устанавливаются оргкомитетом</w:t>
      </w:r>
      <w:r w:rsidR="00F92917" w:rsidRPr="00D73E1B">
        <w:rPr>
          <w:b w:val="0"/>
          <w:bCs w:val="0"/>
          <w:color w:val="auto"/>
        </w:rPr>
        <w:t>.</w:t>
      </w:r>
      <w:r w:rsidR="00536107" w:rsidRPr="00D73E1B">
        <w:rPr>
          <w:b w:val="0"/>
          <w:bCs w:val="0"/>
          <w:color w:val="auto"/>
        </w:rPr>
        <w:t xml:space="preserve"> </w:t>
      </w:r>
    </w:p>
    <w:p w:rsidR="00B56758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3A29B2" w:rsidRPr="00D73E1B">
        <w:rPr>
          <w:b w:val="0"/>
          <w:bCs w:val="0"/>
          <w:color w:val="auto"/>
        </w:rPr>
        <w:t>.2.2.</w:t>
      </w:r>
      <w:r w:rsidR="00CB2C00" w:rsidRPr="00D73E1B">
        <w:rPr>
          <w:b w:val="0"/>
          <w:bCs w:val="0"/>
          <w:color w:val="auto"/>
        </w:rPr>
        <w:t xml:space="preserve"> </w:t>
      </w:r>
      <w:r w:rsidR="00536107" w:rsidRPr="00D73E1B">
        <w:rPr>
          <w:b w:val="0"/>
          <w:bCs w:val="0"/>
          <w:color w:val="auto"/>
        </w:rPr>
        <w:t xml:space="preserve">Участники </w:t>
      </w:r>
      <w:r w:rsidR="009F7B20" w:rsidRPr="00D73E1B">
        <w:rPr>
          <w:b w:val="0"/>
          <w:bCs w:val="0"/>
          <w:color w:val="auto"/>
        </w:rPr>
        <w:t xml:space="preserve">заключительного (очного) этапа </w:t>
      </w:r>
      <w:r w:rsidR="00536107" w:rsidRPr="00D73E1B">
        <w:rPr>
          <w:b w:val="0"/>
          <w:bCs w:val="0"/>
          <w:color w:val="auto"/>
        </w:rPr>
        <w:t xml:space="preserve">конкурса награждаются </w:t>
      </w:r>
      <w:r w:rsidR="00B56758" w:rsidRPr="00D73E1B">
        <w:rPr>
          <w:b w:val="0"/>
          <w:bCs w:val="0"/>
          <w:color w:val="auto"/>
        </w:rPr>
        <w:t>свидетельствами</w:t>
      </w:r>
      <w:r w:rsidR="00536107" w:rsidRPr="00D73E1B">
        <w:rPr>
          <w:b w:val="0"/>
          <w:bCs w:val="0"/>
          <w:color w:val="auto"/>
        </w:rPr>
        <w:t xml:space="preserve"> участник</w:t>
      </w:r>
      <w:r w:rsidR="00B56758" w:rsidRPr="00D73E1B">
        <w:rPr>
          <w:b w:val="0"/>
          <w:bCs w:val="0"/>
          <w:color w:val="auto"/>
        </w:rPr>
        <w:t>а</w:t>
      </w:r>
      <w:r w:rsidR="00536107" w:rsidRPr="00D73E1B">
        <w:rPr>
          <w:b w:val="0"/>
          <w:bCs w:val="0"/>
          <w:color w:val="auto"/>
        </w:rPr>
        <w:t xml:space="preserve"> конкурса</w:t>
      </w:r>
      <w:r w:rsidR="00B56758" w:rsidRPr="00D73E1B">
        <w:rPr>
          <w:b w:val="0"/>
          <w:bCs w:val="0"/>
          <w:color w:val="auto"/>
        </w:rPr>
        <w:t>.</w:t>
      </w:r>
    </w:p>
    <w:p w:rsidR="00536107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AE434D" w:rsidRPr="00D73E1B">
        <w:rPr>
          <w:b w:val="0"/>
          <w:bCs w:val="0"/>
          <w:color w:val="auto"/>
        </w:rPr>
        <w:t>.2.3</w:t>
      </w:r>
      <w:r w:rsidR="003A29B2" w:rsidRPr="00D73E1B">
        <w:rPr>
          <w:b w:val="0"/>
          <w:bCs w:val="0"/>
          <w:color w:val="auto"/>
        </w:rPr>
        <w:t>.</w:t>
      </w:r>
      <w:r w:rsidR="00CB2C00" w:rsidRPr="00D73E1B">
        <w:rPr>
          <w:b w:val="0"/>
          <w:bCs w:val="0"/>
          <w:color w:val="auto"/>
        </w:rPr>
        <w:t xml:space="preserve"> </w:t>
      </w:r>
      <w:r w:rsidR="00536107" w:rsidRPr="00D73E1B">
        <w:rPr>
          <w:b w:val="0"/>
          <w:bCs w:val="0"/>
          <w:color w:val="auto"/>
        </w:rPr>
        <w:t xml:space="preserve">Победители </w:t>
      </w:r>
      <w:r w:rsidR="009F7B20" w:rsidRPr="00D73E1B">
        <w:rPr>
          <w:b w:val="0"/>
          <w:bCs w:val="0"/>
          <w:color w:val="auto"/>
        </w:rPr>
        <w:t xml:space="preserve">заключительного (очного) этапа </w:t>
      </w:r>
      <w:r w:rsidR="00536107" w:rsidRPr="00D73E1B">
        <w:rPr>
          <w:b w:val="0"/>
          <w:bCs w:val="0"/>
          <w:color w:val="auto"/>
        </w:rPr>
        <w:t>конкурса награждаются дипломами победителей конкурса за подписью председателя оргкомитета конкурса.</w:t>
      </w:r>
    </w:p>
    <w:p w:rsidR="00FE7E6E" w:rsidRPr="00D73E1B" w:rsidRDefault="009D333A" w:rsidP="00EC3E2D">
      <w:pPr>
        <w:widowControl/>
        <w:tabs>
          <w:tab w:val="left" w:pos="1276"/>
        </w:tabs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5</w:t>
      </w:r>
      <w:r w:rsidR="00AE434D" w:rsidRPr="00D73E1B">
        <w:rPr>
          <w:b w:val="0"/>
          <w:bCs w:val="0"/>
          <w:color w:val="auto"/>
        </w:rPr>
        <w:t>.2.4</w:t>
      </w:r>
      <w:r w:rsidR="003A29B2" w:rsidRPr="00D73E1B">
        <w:rPr>
          <w:b w:val="0"/>
          <w:bCs w:val="0"/>
          <w:color w:val="auto"/>
        </w:rPr>
        <w:t>.</w:t>
      </w:r>
      <w:r w:rsidR="00AE434D" w:rsidRPr="00D73E1B">
        <w:rPr>
          <w:b w:val="0"/>
          <w:bCs w:val="0"/>
          <w:color w:val="auto"/>
        </w:rPr>
        <w:t xml:space="preserve"> </w:t>
      </w:r>
      <w:r w:rsidR="00536107" w:rsidRPr="00D73E1B">
        <w:rPr>
          <w:b w:val="0"/>
          <w:bCs w:val="0"/>
          <w:color w:val="auto"/>
        </w:rPr>
        <w:t xml:space="preserve">Абсолютный победитель </w:t>
      </w:r>
      <w:r w:rsidR="009F7B20" w:rsidRPr="00D73E1B">
        <w:rPr>
          <w:b w:val="0"/>
          <w:bCs w:val="0"/>
          <w:color w:val="auto"/>
        </w:rPr>
        <w:t xml:space="preserve">заключительного (очного) этапа </w:t>
      </w:r>
      <w:r w:rsidR="00536107" w:rsidRPr="00D73E1B">
        <w:rPr>
          <w:b w:val="0"/>
          <w:bCs w:val="0"/>
          <w:color w:val="auto"/>
        </w:rPr>
        <w:t>конкурса награждается дипломом победителя конкурса за подписью председателя оргкомитета конкурса.</w:t>
      </w:r>
    </w:p>
    <w:p w:rsidR="00C25BAC" w:rsidRPr="00D73E1B" w:rsidRDefault="00C25BAC" w:rsidP="00EC3E2D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Cs w:val="0"/>
          <w:color w:val="auto"/>
        </w:rPr>
      </w:pPr>
      <w:bookmarkStart w:id="1" w:name="OLE_LINK28"/>
      <w:bookmarkStart w:id="2" w:name="OLE_LINK29"/>
      <w:bookmarkStart w:id="3" w:name="OLE_LINK13"/>
      <w:bookmarkStart w:id="4" w:name="OLE_LINK14"/>
    </w:p>
    <w:p w:rsidR="00C25BAC" w:rsidRPr="00E25FBF" w:rsidRDefault="00875B2C" w:rsidP="00EC3E2D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 w:val="0"/>
          <w:bCs w:val="0"/>
          <w:color w:val="auto"/>
        </w:rPr>
      </w:pPr>
      <w:r w:rsidRPr="00E25FBF">
        <w:rPr>
          <w:b w:val="0"/>
          <w:bCs w:val="0"/>
          <w:color w:val="auto"/>
        </w:rPr>
        <w:t xml:space="preserve">6. </w:t>
      </w:r>
      <w:r w:rsidR="00C25BAC" w:rsidRPr="00E25FBF">
        <w:rPr>
          <w:b w:val="0"/>
          <w:bCs w:val="0"/>
          <w:color w:val="auto"/>
        </w:rPr>
        <w:t xml:space="preserve">Школьный этап профессиональных конкурсов </w:t>
      </w:r>
      <w:r w:rsidRPr="00E25FBF">
        <w:rPr>
          <w:b w:val="0"/>
          <w:bCs w:val="0"/>
          <w:color w:val="auto"/>
        </w:rPr>
        <w:t>–</w:t>
      </w:r>
      <w:r w:rsidR="00C25BAC" w:rsidRPr="00E25FBF">
        <w:rPr>
          <w:b w:val="0"/>
          <w:bCs w:val="0"/>
          <w:color w:val="auto"/>
        </w:rPr>
        <w:t xml:space="preserve"> 2019</w:t>
      </w:r>
    </w:p>
    <w:p w:rsidR="00C25BAC" w:rsidRPr="00D73E1B" w:rsidRDefault="00C25BAC" w:rsidP="00EC3E2D">
      <w:pPr>
        <w:widowControl/>
        <w:tabs>
          <w:tab w:val="left" w:pos="1276"/>
        </w:tabs>
        <w:autoSpaceDE/>
        <w:adjustRightInd/>
        <w:ind w:left="450" w:right="-1" w:firstLine="709"/>
        <w:contextualSpacing/>
        <w:rPr>
          <w:b w:val="0"/>
          <w:bCs w:val="0"/>
          <w:color w:val="auto"/>
        </w:rPr>
      </w:pPr>
    </w:p>
    <w:p w:rsidR="00C25BAC" w:rsidRPr="00D73E1B" w:rsidRDefault="00C25BAC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 xml:space="preserve">6.1. На школьном этапе Конкурса принимают участие не менее </w:t>
      </w:r>
      <w:r w:rsidR="006639CD" w:rsidRPr="00D73E1B">
        <w:rPr>
          <w:b w:val="0"/>
        </w:rPr>
        <w:t xml:space="preserve">2 </w:t>
      </w:r>
      <w:r w:rsidRPr="00D73E1B">
        <w:rPr>
          <w:b w:val="0"/>
        </w:rPr>
        <w:t>учителей</w:t>
      </w:r>
      <w:r w:rsidR="006639CD" w:rsidRPr="00D73E1B">
        <w:rPr>
          <w:b w:val="0"/>
        </w:rPr>
        <w:t>.</w:t>
      </w:r>
    </w:p>
    <w:p w:rsidR="00C25BAC" w:rsidRPr="00D73E1B" w:rsidRDefault="00C25BAC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6.2. Лица, ответственные за проведение школьного этапа конкурса во взаимодействии с организаторами муниципального этапа, обеспечивают свод информации по участникам школьного этапа и проведение школьного этапа конкурса. По итогам школьного этапа конкурса победители, призеры и участники поощряются в порядке, установленном оргкомитетом школьного этапа.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6.3. На школьном этапе конкурсные испытания проводятся в два тура</w:t>
      </w:r>
      <w:r w:rsidR="00484426" w:rsidRPr="00D73E1B">
        <w:rPr>
          <w:b w:val="0"/>
        </w:rPr>
        <w:t>: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 xml:space="preserve">6.3.1. Заочный тур – конкурсное задание </w:t>
      </w:r>
      <w:r w:rsidRPr="00D73E1B">
        <w:t>«Сочинение-рассуждение»</w:t>
      </w:r>
      <w:r w:rsidRPr="00D73E1B">
        <w:rPr>
          <w:b w:val="0"/>
        </w:rPr>
        <w:t>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оценивается содержательность, аргументированность позиции автора, композиция, оригинальность суждений автора, грамотность и языковые особенности текста сочинения-рассуждения.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  <w:color w:val="auto"/>
        </w:rPr>
      </w:pPr>
      <w:r w:rsidRPr="00D73E1B">
        <w:rPr>
          <w:b w:val="0"/>
          <w:color w:val="auto"/>
        </w:rPr>
        <w:t>6.3.2. Очный тур.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</w:pPr>
      <w:r w:rsidRPr="00D73E1B">
        <w:rPr>
          <w:b w:val="0"/>
        </w:rPr>
        <w:t xml:space="preserve">6.3.2.1. Конкурсное задание </w:t>
      </w:r>
      <w:r w:rsidRPr="00D73E1B">
        <w:t>«Урок».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представление проекта урока (10 минут), урок по предмету (регламент – 45 минут), самоанализ урока и вопросы жюри (5 минут).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</w:pPr>
      <w:r w:rsidRPr="00D73E1B">
        <w:rPr>
          <w:b w:val="0"/>
        </w:rPr>
        <w:t xml:space="preserve">6.3.2.2. Конкурсное задание </w:t>
      </w:r>
      <w:r w:rsidRPr="00D73E1B">
        <w:t>«Внеурочное мероприятие».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представление проекта внеурочного мероприятия (10 минут), внеурочное мероприятие по предмету (регламент – 30 минут), самоанализ урока и вопросы жюри (5 минут).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 xml:space="preserve">6.4. Победителями школьного этапа признаются участники, набравшие </w:t>
      </w:r>
      <w:r w:rsidRPr="00D73E1B">
        <w:rPr>
          <w:b w:val="0"/>
        </w:rPr>
        <w:lastRenderedPageBreak/>
        <w:t>максимальное количество баллов по всем конкурсам по каждой номинации отдельно.</w:t>
      </w:r>
    </w:p>
    <w:p w:rsidR="00C25BAC" w:rsidRPr="00D73E1B" w:rsidRDefault="00C25BAC" w:rsidP="00EC3E2D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Cs w:val="0"/>
          <w:color w:val="auto"/>
        </w:rPr>
      </w:pPr>
    </w:p>
    <w:p w:rsidR="00C25BAC" w:rsidRPr="00E25FBF" w:rsidRDefault="00C25BAC" w:rsidP="009D333A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 w:val="0"/>
          <w:bCs w:val="0"/>
          <w:color w:val="auto"/>
        </w:rPr>
      </w:pPr>
      <w:r w:rsidRPr="00E25FBF">
        <w:rPr>
          <w:b w:val="0"/>
          <w:bCs w:val="0"/>
          <w:color w:val="auto"/>
        </w:rPr>
        <w:t>7. Муниципальный этап профессиональных конкурсов - 2019</w:t>
      </w:r>
    </w:p>
    <w:p w:rsidR="009D333A" w:rsidRPr="00D73E1B" w:rsidRDefault="009D333A" w:rsidP="009D333A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 w:val="0"/>
          <w:bCs w:val="0"/>
          <w:color w:val="auto"/>
        </w:rPr>
      </w:pPr>
    </w:p>
    <w:p w:rsidR="00C25BAC" w:rsidRPr="00D73E1B" w:rsidRDefault="00C25BAC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 xml:space="preserve">7.1. На муниципальный этап конкурса от каждой </w:t>
      </w:r>
      <w:bookmarkStart w:id="5" w:name="OLE_LINK15"/>
      <w:bookmarkStart w:id="6" w:name="OLE_LINK16"/>
      <w:bookmarkStart w:id="7" w:name="OLE_LINK17"/>
      <w:bookmarkStart w:id="8" w:name="OLE_LINK18"/>
      <w:r w:rsidRPr="00D73E1B">
        <w:rPr>
          <w:b w:val="0"/>
        </w:rPr>
        <w:t xml:space="preserve">образовательной организации </w:t>
      </w:r>
      <w:bookmarkEnd w:id="5"/>
      <w:bookmarkEnd w:id="6"/>
      <w:bookmarkEnd w:id="7"/>
      <w:bookmarkEnd w:id="8"/>
      <w:r w:rsidRPr="00D73E1B">
        <w:rPr>
          <w:b w:val="0"/>
        </w:rPr>
        <w:t>приглашаются победители и призеры школьных этапов (</w:t>
      </w:r>
      <w:r w:rsidR="006639CD" w:rsidRPr="00D73E1B">
        <w:rPr>
          <w:b w:val="0"/>
        </w:rPr>
        <w:t>1</w:t>
      </w:r>
      <w:r w:rsidRPr="00D73E1B">
        <w:rPr>
          <w:b w:val="0"/>
        </w:rPr>
        <w:t xml:space="preserve"> человек</w:t>
      </w:r>
      <w:r w:rsidR="006639CD" w:rsidRPr="00D73E1B">
        <w:rPr>
          <w:b w:val="0"/>
        </w:rPr>
        <w:t xml:space="preserve"> </w:t>
      </w:r>
      <w:r w:rsidRPr="00D73E1B">
        <w:rPr>
          <w:b w:val="0"/>
        </w:rPr>
        <w:t>от образовательной организации</w:t>
      </w:r>
      <w:r w:rsidR="006639CD" w:rsidRPr="00D73E1B">
        <w:rPr>
          <w:b w:val="0"/>
        </w:rPr>
        <w:t>)</w:t>
      </w:r>
      <w:r w:rsidR="0077092B" w:rsidRPr="00D73E1B">
        <w:rPr>
          <w:b w:val="0"/>
        </w:rPr>
        <w:t>.</w:t>
      </w:r>
    </w:p>
    <w:p w:rsidR="00C25BAC" w:rsidRPr="00D73E1B" w:rsidRDefault="00C25BAC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7.2. Оргкомитет муниципального этапа утверждает образовательную организацию – площадку муниципального этапа конкурса.</w:t>
      </w:r>
    </w:p>
    <w:p w:rsidR="00C25BAC" w:rsidRPr="00D73E1B" w:rsidRDefault="00C25BAC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 xml:space="preserve">7.3. Лица, ответственные за проведение муниципального этапа конкурса во взаимодействии с образовательными организациями, обеспечивают свод информации по участникам </w:t>
      </w:r>
      <w:bookmarkStart w:id="9" w:name="OLE_LINK19"/>
      <w:bookmarkStart w:id="10" w:name="OLE_LINK20"/>
      <w:bookmarkStart w:id="11" w:name="OLE_LINK21"/>
      <w:bookmarkStart w:id="12" w:name="OLE_LINK22"/>
      <w:r w:rsidRPr="00D73E1B">
        <w:rPr>
          <w:b w:val="0"/>
        </w:rPr>
        <w:t xml:space="preserve">муниципального этапа </w:t>
      </w:r>
      <w:bookmarkEnd w:id="9"/>
      <w:bookmarkEnd w:id="10"/>
      <w:bookmarkEnd w:id="11"/>
      <w:bookmarkEnd w:id="12"/>
      <w:r w:rsidRPr="00D73E1B">
        <w:rPr>
          <w:b w:val="0"/>
        </w:rPr>
        <w:t>и проведение муниципального этапа конкурса. По итогам муниципального этапа конкурса победители, призеры и участники поощряются в порядке, установленном оргкомитетом муниципального этапа.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 xml:space="preserve">7.4. На муниципальном этапе конкурсные </w:t>
      </w:r>
      <w:r w:rsidR="0077092B" w:rsidRPr="00D73E1B">
        <w:rPr>
          <w:b w:val="0"/>
        </w:rPr>
        <w:t>испытания проводятся в два тура: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 xml:space="preserve">7.4.1. Очно-заочный тур – конкурсное задание </w:t>
      </w:r>
      <w:r w:rsidRPr="00D73E1B">
        <w:t>«Цифровой образовательный ресурс»</w:t>
      </w:r>
      <w:r w:rsidRPr="00D73E1B">
        <w:rPr>
          <w:b w:val="0"/>
        </w:rPr>
        <w:t>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представление и демонстрация цифрового образовательного ресурса (регламент – 25 минут), самоанализ урока и вопросы жюри (5 минут).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  <w:color w:val="auto"/>
        </w:rPr>
      </w:pPr>
      <w:r w:rsidRPr="00D73E1B">
        <w:rPr>
          <w:b w:val="0"/>
          <w:color w:val="auto"/>
        </w:rPr>
        <w:t>7.4.2. Очный тур.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</w:pPr>
      <w:bookmarkStart w:id="13" w:name="OLE_LINK26"/>
      <w:bookmarkStart w:id="14" w:name="OLE_LINK27"/>
      <w:r w:rsidRPr="00D73E1B">
        <w:rPr>
          <w:b w:val="0"/>
        </w:rPr>
        <w:t xml:space="preserve">7.4.2.1. Конкурсное задание </w:t>
      </w:r>
      <w:r w:rsidRPr="00D73E1B">
        <w:t>«Урок».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bookmarkStart w:id="15" w:name="OLE_LINK10"/>
      <w:bookmarkStart w:id="16" w:name="OLE_LINK11"/>
      <w:r w:rsidRPr="00D73E1B">
        <w:rPr>
          <w:b w:val="0"/>
        </w:rPr>
        <w:t xml:space="preserve">Формат конкурсного задания: представление проекта урока (10 минут), урок по предмету (регламент – 45 минут), самоанализ урока и вопросы жюри </w:t>
      </w:r>
      <w:bookmarkStart w:id="17" w:name="OLE_LINK23"/>
      <w:bookmarkStart w:id="18" w:name="OLE_LINK24"/>
      <w:bookmarkStart w:id="19" w:name="OLE_LINK25"/>
      <w:r w:rsidRPr="00D73E1B">
        <w:rPr>
          <w:b w:val="0"/>
        </w:rPr>
        <w:t>(5 минут)</w:t>
      </w:r>
      <w:bookmarkEnd w:id="17"/>
      <w:bookmarkEnd w:id="18"/>
      <w:bookmarkEnd w:id="19"/>
      <w:r w:rsidRPr="00D73E1B">
        <w:rPr>
          <w:b w:val="0"/>
        </w:rPr>
        <w:t>.</w:t>
      </w:r>
    </w:p>
    <w:bookmarkEnd w:id="13"/>
    <w:bookmarkEnd w:id="14"/>
    <w:bookmarkEnd w:id="15"/>
    <w:bookmarkEnd w:id="16"/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</w:pPr>
      <w:r w:rsidRPr="00D73E1B">
        <w:rPr>
          <w:b w:val="0"/>
        </w:rPr>
        <w:t xml:space="preserve">7.4.2.2. Конкурсное задание </w:t>
      </w:r>
      <w:r w:rsidRPr="00D73E1B">
        <w:t>«Внеурочное мероприятие».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представление проекта внеурочного мероприятия (10 минут), внеурочное мероприятие по предмету (регламент – 30 минут), самоанализ урока и вопросы жюри (5 минут).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bookmarkStart w:id="20" w:name="OLE_LINK12"/>
      <w:bookmarkEnd w:id="1"/>
      <w:bookmarkEnd w:id="2"/>
      <w:r w:rsidRPr="00D73E1B">
        <w:rPr>
          <w:b w:val="0"/>
        </w:rPr>
        <w:t xml:space="preserve">7.4.2.3. Конкурсное задание </w:t>
      </w:r>
      <w:r w:rsidRPr="00D73E1B">
        <w:t>«Мастер-класс».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 (регламент – 20 минут, вопросы жюри до 5 минут).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bookmarkStart w:id="21" w:name="OLE_LINK33"/>
      <w:bookmarkStart w:id="22" w:name="OLE_LINK34"/>
      <w:bookmarkStart w:id="23" w:name="OLE_LINK35"/>
      <w:r w:rsidRPr="00D73E1B">
        <w:rPr>
          <w:b w:val="0"/>
        </w:rPr>
        <w:t xml:space="preserve">По итогам очно-заочного и очного туров </w:t>
      </w:r>
      <w:bookmarkEnd w:id="21"/>
      <w:bookmarkEnd w:id="22"/>
      <w:bookmarkEnd w:id="23"/>
      <w:r w:rsidRPr="00D73E1B">
        <w:rPr>
          <w:b w:val="0"/>
        </w:rPr>
        <w:t xml:space="preserve">определяется десять участников (по пять участников </w:t>
      </w:r>
      <w:bookmarkStart w:id="24" w:name="OLE_LINK30"/>
      <w:bookmarkStart w:id="25" w:name="OLE_LINK31"/>
      <w:bookmarkStart w:id="26" w:name="OLE_LINK32"/>
      <w:r w:rsidRPr="00D73E1B">
        <w:rPr>
          <w:b w:val="0"/>
        </w:rPr>
        <w:t xml:space="preserve">в номинации </w:t>
      </w:r>
      <w:bookmarkEnd w:id="24"/>
      <w:bookmarkEnd w:id="25"/>
      <w:bookmarkEnd w:id="26"/>
      <w:r w:rsidRPr="00D73E1B">
        <w:rPr>
          <w:b w:val="0"/>
        </w:rPr>
        <w:t>«Учитель года» и пять участников в номинации «Педагогический дебют»), набравших максимальное количество баллов.</w:t>
      </w:r>
    </w:p>
    <w:bookmarkEnd w:id="20"/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 xml:space="preserve">7.5. Конкурсное задание </w:t>
      </w:r>
      <w:r w:rsidRPr="00D73E1B">
        <w:t>«Разговор с Главой».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публичное обсуждение проблем развития муниципальной системы образования с учетом реальных условий функционирования общеобразовательных организаций (регламент – 45 минут). В конкурсном испытании принимают участие 10 участников, набравших максимальное количество баллов по итогам очно-заочного и очного туров.</w:t>
      </w:r>
    </w:p>
    <w:p w:rsidR="00C25BAC" w:rsidRPr="00D73E1B" w:rsidRDefault="00C25BAC" w:rsidP="00EC3E2D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Cs w:val="0"/>
          <w:color w:val="auto"/>
        </w:rPr>
      </w:pPr>
    </w:p>
    <w:p w:rsidR="009D333A" w:rsidRPr="00D73E1B" w:rsidRDefault="009D333A" w:rsidP="00EC3E2D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Cs w:val="0"/>
          <w:color w:val="auto"/>
        </w:rPr>
      </w:pPr>
    </w:p>
    <w:p w:rsidR="00C25BAC" w:rsidRPr="00E25FBF" w:rsidRDefault="00C25BAC" w:rsidP="009D333A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 w:val="0"/>
          <w:bCs w:val="0"/>
          <w:color w:val="auto"/>
        </w:rPr>
      </w:pPr>
      <w:r w:rsidRPr="00E25FBF">
        <w:rPr>
          <w:b w:val="0"/>
          <w:bCs w:val="0"/>
          <w:color w:val="auto"/>
        </w:rPr>
        <w:lastRenderedPageBreak/>
        <w:t xml:space="preserve">8. Зональный этап профессиональных конкурсов </w:t>
      </w:r>
      <w:r w:rsidR="009D333A" w:rsidRPr="00E25FBF">
        <w:rPr>
          <w:b w:val="0"/>
          <w:bCs w:val="0"/>
          <w:color w:val="auto"/>
        </w:rPr>
        <w:t>–</w:t>
      </w:r>
      <w:r w:rsidRPr="00E25FBF">
        <w:rPr>
          <w:b w:val="0"/>
          <w:bCs w:val="0"/>
          <w:color w:val="auto"/>
        </w:rPr>
        <w:t xml:space="preserve"> 2019</w:t>
      </w:r>
    </w:p>
    <w:p w:rsidR="009D333A" w:rsidRPr="00D73E1B" w:rsidRDefault="009D333A" w:rsidP="009D333A">
      <w:pPr>
        <w:widowControl/>
        <w:tabs>
          <w:tab w:val="left" w:pos="1276"/>
        </w:tabs>
        <w:autoSpaceDE/>
        <w:adjustRightInd/>
        <w:ind w:left="450" w:right="-1" w:firstLine="709"/>
        <w:contextualSpacing/>
        <w:jc w:val="center"/>
        <w:rPr>
          <w:b w:val="0"/>
          <w:bCs w:val="0"/>
          <w:color w:val="auto"/>
        </w:rPr>
      </w:pPr>
    </w:p>
    <w:p w:rsidR="00C25BAC" w:rsidRPr="00D73E1B" w:rsidRDefault="00C25BAC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8.1. На зональный этап конкурса от каждой территории приглашаются победители и призеры муниципальных этапов (</w:t>
      </w:r>
      <w:r w:rsidR="00F910B2" w:rsidRPr="00D73E1B">
        <w:rPr>
          <w:b w:val="0"/>
        </w:rPr>
        <w:t>1</w:t>
      </w:r>
      <w:r w:rsidR="006639CD" w:rsidRPr="00D73E1B">
        <w:rPr>
          <w:b w:val="0"/>
        </w:rPr>
        <w:t xml:space="preserve"> </w:t>
      </w:r>
      <w:r w:rsidRPr="00D73E1B">
        <w:rPr>
          <w:b w:val="0"/>
        </w:rPr>
        <w:t>человек от территории</w:t>
      </w:r>
      <w:r w:rsidR="006639CD" w:rsidRPr="00D73E1B">
        <w:rPr>
          <w:b w:val="0"/>
        </w:rPr>
        <w:t>)</w:t>
      </w:r>
      <w:r w:rsidRPr="00D73E1B">
        <w:rPr>
          <w:b w:val="0"/>
        </w:rPr>
        <w:t>.</w:t>
      </w:r>
    </w:p>
    <w:p w:rsidR="00C25BAC" w:rsidRPr="00D73E1B" w:rsidRDefault="00C25BAC" w:rsidP="00EC3E2D">
      <w:pPr>
        <w:ind w:right="-1" w:firstLine="709"/>
        <w:contextualSpacing/>
        <w:rPr>
          <w:b w:val="0"/>
        </w:rPr>
      </w:pPr>
      <w:r w:rsidRPr="00D73E1B">
        <w:rPr>
          <w:b w:val="0"/>
        </w:rPr>
        <w:t>8.2. Лица, ответственные за проведение зональных этапов конкурса во взаимодействии с ИРО РТ, обеспечивают свод информации по участникам зональных этапов и проведение зональных этапов конкурса. По итогам зональных этапов конкурса вручаются свидетельства участника.</w:t>
      </w:r>
    </w:p>
    <w:p w:rsidR="001B414E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 xml:space="preserve">8.3. Заявки для участия в зональном этапе конкурса направляются </w:t>
      </w:r>
      <w:r w:rsidRPr="00D73E1B">
        <w:t>до 22 января 2019 года</w:t>
      </w:r>
      <w:r w:rsidRPr="00D73E1B">
        <w:rPr>
          <w:b w:val="0"/>
        </w:rPr>
        <w:t xml:space="preserve"> на электронный адрес</w:t>
      </w:r>
      <w:r w:rsidR="008C07D6" w:rsidRPr="00D73E1B">
        <w:t xml:space="preserve"> msairort@yandex.ru</w:t>
      </w:r>
      <w:r w:rsidR="008C07D6" w:rsidRPr="00D73E1B">
        <w:rPr>
          <w:b w:val="0"/>
        </w:rPr>
        <w:t xml:space="preserve"> Института развития образования Республики Татарстан (контактное лицо Шамсутдинова Расима Равилевна, копию – на электронный адрес </w:t>
      </w:r>
      <w:hyperlink r:id="rId9" w:history="1">
        <w:r w:rsidR="001B414E" w:rsidRPr="00D73E1B">
          <w:rPr>
            <w:rStyle w:val="a6"/>
            <w:b w:val="0"/>
          </w:rPr>
          <w:t>Lyaysan.Galimova@tatar.ru</w:t>
        </w:r>
      </w:hyperlink>
      <w:r w:rsidR="00F910B2" w:rsidRPr="00D73E1B">
        <w:rPr>
          <w:rStyle w:val="a6"/>
          <w:b w:val="0"/>
        </w:rPr>
        <w:t xml:space="preserve"> </w:t>
      </w:r>
      <w:r w:rsidR="00F910B2" w:rsidRPr="00D73E1B">
        <w:rPr>
          <w:rStyle w:val="a6"/>
          <w:b w:val="0"/>
          <w:color w:val="000000" w:themeColor="text1"/>
        </w:rPr>
        <w:t xml:space="preserve">(Галимова Ляйсан Ильгизовна). 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</w:pPr>
      <w:r w:rsidRPr="00D73E1B">
        <w:rPr>
          <w:b w:val="0"/>
        </w:rPr>
        <w:t xml:space="preserve">8.4. Конкурсное задание </w:t>
      </w:r>
      <w:r w:rsidRPr="00D73E1B">
        <w:t>«Урок».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фрагмент урока по предмету (регламент – 25 минут) самоанализ урока и вопросы жюри (5 минут).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 xml:space="preserve">8.5. Конкурсное задание </w:t>
      </w:r>
      <w:r w:rsidRPr="00D73E1B">
        <w:t>«Мастер-класс».</w:t>
      </w:r>
    </w:p>
    <w:p w:rsidR="00C25BAC" w:rsidRPr="00D73E1B" w:rsidRDefault="00C25BAC" w:rsidP="00EC3E2D">
      <w:pPr>
        <w:tabs>
          <w:tab w:val="left" w:pos="851"/>
        </w:tabs>
        <w:overflowPunct w:val="0"/>
        <w:ind w:right="-1" w:firstLine="709"/>
        <w:contextualSpacing/>
        <w:textAlignment w:val="baseline"/>
        <w:rPr>
          <w:b w:val="0"/>
        </w:rPr>
      </w:pPr>
      <w:r w:rsidRPr="00D73E1B">
        <w:rPr>
          <w:b w:val="0"/>
        </w:rPr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 (регламент – 20 минут, вопросы жюри до 5 минут).</w:t>
      </w:r>
    </w:p>
    <w:bookmarkEnd w:id="3"/>
    <w:bookmarkEnd w:id="4"/>
    <w:p w:rsidR="00C25BAC" w:rsidRPr="00D73E1B" w:rsidRDefault="00C25BAC" w:rsidP="00EC3E2D">
      <w:pPr>
        <w:widowControl/>
        <w:autoSpaceDE/>
        <w:adjustRightInd/>
        <w:ind w:right="-1" w:firstLine="709"/>
        <w:contextualSpacing/>
        <w:rPr>
          <w:color w:val="auto"/>
        </w:rPr>
      </w:pPr>
    </w:p>
    <w:p w:rsidR="00B81897" w:rsidRPr="00E25FBF" w:rsidRDefault="00B81897" w:rsidP="00EC3E2D">
      <w:pPr>
        <w:widowControl/>
        <w:autoSpaceDE/>
        <w:adjustRightInd/>
        <w:ind w:right="-1" w:firstLine="709"/>
        <w:contextualSpacing/>
        <w:jc w:val="center"/>
        <w:rPr>
          <w:b w:val="0"/>
          <w:color w:val="auto"/>
        </w:rPr>
      </w:pPr>
    </w:p>
    <w:p w:rsidR="00C25BAC" w:rsidRPr="00E25FBF" w:rsidRDefault="00C25BAC" w:rsidP="009D333A">
      <w:pPr>
        <w:widowControl/>
        <w:autoSpaceDE/>
        <w:adjustRightInd/>
        <w:ind w:right="-1" w:firstLine="709"/>
        <w:contextualSpacing/>
        <w:jc w:val="center"/>
        <w:rPr>
          <w:b w:val="0"/>
          <w:color w:val="auto"/>
        </w:rPr>
      </w:pPr>
      <w:r w:rsidRPr="00E25FBF">
        <w:rPr>
          <w:b w:val="0"/>
          <w:color w:val="auto"/>
        </w:rPr>
        <w:t>9. Финансирование конкурса</w:t>
      </w:r>
    </w:p>
    <w:p w:rsidR="009D333A" w:rsidRPr="00D73E1B" w:rsidRDefault="009D333A" w:rsidP="009D333A">
      <w:pPr>
        <w:widowControl/>
        <w:autoSpaceDE/>
        <w:adjustRightInd/>
        <w:ind w:right="-1" w:firstLine="709"/>
        <w:contextualSpacing/>
        <w:jc w:val="center"/>
        <w:rPr>
          <w:b w:val="0"/>
          <w:color w:val="auto"/>
        </w:rPr>
      </w:pPr>
    </w:p>
    <w:p w:rsidR="00C25BAC" w:rsidRPr="00D73E1B" w:rsidRDefault="00C25BAC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9.1. Финансирование проведения школьного этапа конкурса осуществляют соответствующие общеобразовательные организации.</w:t>
      </w:r>
    </w:p>
    <w:p w:rsidR="00C25BAC" w:rsidRPr="00D73E1B" w:rsidRDefault="00C25BAC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9.2. Финансирование проведения муниципального этапа конкурса осуществляет соответствующий орган местного самоуправления.</w:t>
      </w:r>
    </w:p>
    <w:p w:rsidR="00C25BAC" w:rsidRPr="00D73E1B" w:rsidRDefault="00C25BAC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9.3. Финансирование проведения зонального этапа конкурса осуществляют соответствующие органы исполнительной власти Республики Татарстан, осуществляющие государственное управление в сфере образования, и органы управления образованием городских округов с внутригородским делением.</w:t>
      </w:r>
    </w:p>
    <w:p w:rsidR="00C25BAC" w:rsidRPr="00D73E1B" w:rsidRDefault="00C25BAC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 xml:space="preserve">9.4. Финансирование проведения </w:t>
      </w:r>
      <w:r w:rsidR="00B81897" w:rsidRPr="00D73E1B">
        <w:rPr>
          <w:b w:val="0"/>
          <w:bCs w:val="0"/>
          <w:color w:val="auto"/>
        </w:rPr>
        <w:t>заключительного</w:t>
      </w:r>
      <w:r w:rsidRPr="00D73E1B">
        <w:rPr>
          <w:b w:val="0"/>
          <w:bCs w:val="0"/>
          <w:color w:val="auto"/>
        </w:rPr>
        <w:t xml:space="preserve"> этапа конкурса осуществляет Министерство образования и науки Республики Татарстан.</w:t>
      </w:r>
    </w:p>
    <w:p w:rsidR="00365FBB" w:rsidRPr="00D73E1B" w:rsidRDefault="00C25BAC" w:rsidP="00EC3E2D">
      <w:pPr>
        <w:widowControl/>
        <w:autoSpaceDE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9</w:t>
      </w:r>
      <w:r w:rsidR="00B81897" w:rsidRPr="00D73E1B">
        <w:rPr>
          <w:b w:val="0"/>
          <w:bCs w:val="0"/>
          <w:color w:val="auto"/>
        </w:rPr>
        <w:t>.5</w:t>
      </w:r>
      <w:r w:rsidRPr="00D73E1B">
        <w:rPr>
          <w:b w:val="0"/>
          <w:bCs w:val="0"/>
          <w:color w:val="auto"/>
        </w:rPr>
        <w:t>. Для проведения конкурса допускается привлечение вне</w:t>
      </w:r>
      <w:r w:rsidR="00B81897" w:rsidRPr="00D73E1B">
        <w:rPr>
          <w:b w:val="0"/>
          <w:bCs w:val="0"/>
          <w:color w:val="auto"/>
        </w:rPr>
        <w:t>бюджетных и спонсорских средств.</w:t>
      </w:r>
    </w:p>
    <w:p w:rsidR="00365FBB" w:rsidRPr="00875B2C" w:rsidRDefault="00B81897" w:rsidP="00EC3E2D">
      <w:pPr>
        <w:widowControl/>
        <w:autoSpaceDE/>
        <w:autoSpaceDN/>
        <w:adjustRightInd/>
        <w:ind w:right="-1" w:firstLine="709"/>
        <w:contextualSpacing/>
        <w:rPr>
          <w:b w:val="0"/>
          <w:bCs w:val="0"/>
          <w:color w:val="auto"/>
        </w:rPr>
      </w:pPr>
      <w:r w:rsidRPr="00D73E1B">
        <w:rPr>
          <w:b w:val="0"/>
          <w:bCs w:val="0"/>
          <w:color w:val="auto"/>
        </w:rPr>
        <w:t>9.6</w:t>
      </w:r>
      <w:r w:rsidR="00365FBB" w:rsidRPr="00D73E1B">
        <w:rPr>
          <w:b w:val="0"/>
          <w:bCs w:val="0"/>
          <w:color w:val="auto"/>
        </w:rPr>
        <w:t xml:space="preserve">. Победителям </w:t>
      </w:r>
      <w:r w:rsidR="00670846" w:rsidRPr="00D73E1B">
        <w:rPr>
          <w:b w:val="0"/>
          <w:bCs w:val="0"/>
          <w:color w:val="auto"/>
        </w:rPr>
        <w:t>конкурса</w:t>
      </w:r>
      <w:r w:rsidR="00365FBB" w:rsidRPr="00D73E1B">
        <w:rPr>
          <w:b w:val="0"/>
          <w:bCs w:val="0"/>
          <w:color w:val="auto"/>
        </w:rPr>
        <w:t xml:space="preserve"> (I место) в качестве супер-приза вруча</w:t>
      </w:r>
      <w:r w:rsidR="000A0A4E" w:rsidRPr="00D73E1B">
        <w:rPr>
          <w:b w:val="0"/>
          <w:bCs w:val="0"/>
          <w:color w:val="auto"/>
        </w:rPr>
        <w:t xml:space="preserve">ется - денежный приз в размере </w:t>
      </w:r>
      <w:r w:rsidR="00F910B2" w:rsidRPr="00D73E1B">
        <w:rPr>
          <w:b w:val="0"/>
          <w:bCs w:val="0"/>
          <w:color w:val="auto"/>
        </w:rPr>
        <w:t>1</w:t>
      </w:r>
      <w:r w:rsidR="00365FBB" w:rsidRPr="00D73E1B">
        <w:rPr>
          <w:b w:val="0"/>
          <w:bCs w:val="0"/>
          <w:color w:val="auto"/>
        </w:rPr>
        <w:t>00 000 руб</w:t>
      </w:r>
      <w:r w:rsidR="00670846" w:rsidRPr="00D73E1B">
        <w:rPr>
          <w:b w:val="0"/>
          <w:bCs w:val="0"/>
          <w:color w:val="auto"/>
        </w:rPr>
        <w:t>лей</w:t>
      </w:r>
      <w:r w:rsidR="00365FBB" w:rsidRPr="00D73E1B">
        <w:rPr>
          <w:b w:val="0"/>
          <w:bCs w:val="0"/>
          <w:color w:val="auto"/>
        </w:rPr>
        <w:t>.</w:t>
      </w:r>
      <w:r w:rsidR="00365FBB" w:rsidRPr="00875B2C">
        <w:rPr>
          <w:b w:val="0"/>
          <w:bCs w:val="0"/>
          <w:color w:val="auto"/>
        </w:rPr>
        <w:t xml:space="preserve"> </w:t>
      </w:r>
    </w:p>
    <w:p w:rsidR="00670846" w:rsidRPr="00875B2C" w:rsidRDefault="00B81897" w:rsidP="00EC3E2D">
      <w:pPr>
        <w:widowControl/>
        <w:autoSpaceDE/>
        <w:autoSpaceDN/>
        <w:adjustRightInd/>
        <w:ind w:right="-1" w:firstLine="709"/>
        <w:contextualSpacing/>
        <w:rPr>
          <w:b w:val="0"/>
          <w:bCs w:val="0"/>
          <w:color w:val="auto"/>
        </w:rPr>
      </w:pPr>
      <w:r w:rsidRPr="00875B2C">
        <w:rPr>
          <w:b w:val="0"/>
          <w:bCs w:val="0"/>
          <w:color w:val="auto"/>
        </w:rPr>
        <w:t>9.7</w:t>
      </w:r>
      <w:r w:rsidR="00365FBB" w:rsidRPr="00875B2C">
        <w:rPr>
          <w:b w:val="0"/>
          <w:bCs w:val="0"/>
          <w:color w:val="auto"/>
        </w:rPr>
        <w:t xml:space="preserve">. Призёрам </w:t>
      </w:r>
      <w:r w:rsidR="00670846" w:rsidRPr="00875B2C">
        <w:rPr>
          <w:b w:val="0"/>
          <w:bCs w:val="0"/>
          <w:color w:val="auto"/>
        </w:rPr>
        <w:t>конкурса</w:t>
      </w:r>
      <w:r w:rsidR="00365FBB" w:rsidRPr="00875B2C">
        <w:rPr>
          <w:b w:val="0"/>
          <w:bCs w:val="0"/>
          <w:color w:val="auto"/>
        </w:rPr>
        <w:t xml:space="preserve"> </w:t>
      </w:r>
      <w:r w:rsidR="000A0A4E" w:rsidRPr="00875B2C">
        <w:rPr>
          <w:b w:val="0"/>
          <w:bCs w:val="0"/>
          <w:color w:val="auto"/>
        </w:rPr>
        <w:t>вручаются премии по 1</w:t>
      </w:r>
      <w:r w:rsidR="00670846" w:rsidRPr="00875B2C">
        <w:rPr>
          <w:b w:val="0"/>
          <w:bCs w:val="0"/>
          <w:color w:val="auto"/>
        </w:rPr>
        <w:t xml:space="preserve">00 000 руб. </w:t>
      </w:r>
      <w:r w:rsidR="00774B56" w:rsidRPr="00875B2C">
        <w:rPr>
          <w:b w:val="0"/>
          <w:bCs w:val="0"/>
          <w:color w:val="auto"/>
        </w:rPr>
        <w:t>(</w:t>
      </w:r>
      <w:r w:rsidR="0063408A" w:rsidRPr="00875B2C">
        <w:rPr>
          <w:b w:val="0"/>
          <w:bCs w:val="0"/>
          <w:color w:val="auto"/>
        </w:rPr>
        <w:t>II</w:t>
      </w:r>
      <w:r w:rsidR="00533FE9" w:rsidRPr="00875B2C">
        <w:rPr>
          <w:b w:val="0"/>
          <w:bCs w:val="0"/>
          <w:color w:val="auto"/>
        </w:rPr>
        <w:t xml:space="preserve"> место), </w:t>
      </w:r>
      <w:r w:rsidR="000A0A4E" w:rsidRPr="00875B2C">
        <w:rPr>
          <w:b w:val="0"/>
          <w:bCs w:val="0"/>
          <w:color w:val="auto"/>
        </w:rPr>
        <w:t>70</w:t>
      </w:r>
      <w:r w:rsidR="00670846" w:rsidRPr="00875B2C">
        <w:rPr>
          <w:b w:val="0"/>
          <w:bCs w:val="0"/>
          <w:color w:val="auto"/>
        </w:rPr>
        <w:t> 000 руб. (</w:t>
      </w:r>
      <w:r w:rsidR="0063408A" w:rsidRPr="00875B2C">
        <w:rPr>
          <w:b w:val="0"/>
          <w:bCs w:val="0"/>
          <w:color w:val="auto"/>
        </w:rPr>
        <w:t>III</w:t>
      </w:r>
      <w:r w:rsidR="00670846" w:rsidRPr="00875B2C">
        <w:rPr>
          <w:b w:val="0"/>
          <w:bCs w:val="0"/>
          <w:color w:val="auto"/>
        </w:rPr>
        <w:t xml:space="preserve"> место).</w:t>
      </w:r>
    </w:p>
    <w:p w:rsidR="00F910B2" w:rsidRPr="00875B2C" w:rsidRDefault="00F910B2" w:rsidP="00EC3E2D">
      <w:pPr>
        <w:widowControl/>
        <w:autoSpaceDE/>
        <w:autoSpaceDN/>
        <w:adjustRightInd/>
        <w:ind w:right="-1" w:firstLine="709"/>
        <w:contextualSpacing/>
        <w:rPr>
          <w:b w:val="0"/>
          <w:bCs w:val="0"/>
          <w:color w:val="auto"/>
        </w:rPr>
      </w:pPr>
      <w:r w:rsidRPr="00875B2C">
        <w:rPr>
          <w:b w:val="0"/>
          <w:bCs w:val="0"/>
          <w:color w:val="auto"/>
        </w:rPr>
        <w:t>9.8. Лауреатам конкурса вручаются премии по 25 000 руб.</w:t>
      </w:r>
    </w:p>
    <w:p w:rsidR="00365FBB" w:rsidRPr="00B81897" w:rsidRDefault="00B81897" w:rsidP="00EC3E2D">
      <w:pPr>
        <w:widowControl/>
        <w:autoSpaceDE/>
        <w:autoSpaceDN/>
        <w:adjustRightInd/>
        <w:ind w:right="-1" w:firstLine="709"/>
        <w:contextualSpacing/>
        <w:rPr>
          <w:b w:val="0"/>
          <w:bCs w:val="0"/>
          <w:color w:val="auto"/>
        </w:rPr>
      </w:pPr>
      <w:r w:rsidRPr="00875B2C">
        <w:rPr>
          <w:b w:val="0"/>
          <w:bCs w:val="0"/>
          <w:color w:val="auto"/>
        </w:rPr>
        <w:t>9</w:t>
      </w:r>
      <w:r w:rsidR="00F80514" w:rsidRPr="00875B2C">
        <w:rPr>
          <w:b w:val="0"/>
          <w:bCs w:val="0"/>
          <w:color w:val="auto"/>
        </w:rPr>
        <w:t>.</w:t>
      </w:r>
      <w:r w:rsidR="00F910B2" w:rsidRPr="00875B2C">
        <w:rPr>
          <w:b w:val="0"/>
          <w:bCs w:val="0"/>
          <w:color w:val="auto"/>
        </w:rPr>
        <w:t>9</w:t>
      </w:r>
      <w:r w:rsidR="00365FBB" w:rsidRPr="00875B2C">
        <w:rPr>
          <w:b w:val="0"/>
          <w:bCs w:val="0"/>
          <w:color w:val="auto"/>
        </w:rPr>
        <w:t>. Победителям в номинациях конкурс</w:t>
      </w:r>
      <w:r w:rsidR="00670846" w:rsidRPr="00875B2C">
        <w:rPr>
          <w:b w:val="0"/>
          <w:bCs w:val="0"/>
          <w:color w:val="auto"/>
        </w:rPr>
        <w:t>ных испытаний</w:t>
      </w:r>
      <w:r w:rsidR="00365FBB" w:rsidRPr="00875B2C">
        <w:rPr>
          <w:b w:val="0"/>
          <w:bCs w:val="0"/>
          <w:color w:val="auto"/>
        </w:rPr>
        <w:t xml:space="preserve"> </w:t>
      </w:r>
      <w:r w:rsidR="00533FE9" w:rsidRPr="00875B2C">
        <w:rPr>
          <w:b w:val="0"/>
          <w:bCs w:val="0"/>
          <w:color w:val="auto"/>
        </w:rPr>
        <w:t xml:space="preserve">вручаются премии в размере </w:t>
      </w:r>
      <w:r w:rsidR="000A0A4E" w:rsidRPr="00875B2C">
        <w:rPr>
          <w:b w:val="0"/>
          <w:bCs w:val="0"/>
          <w:color w:val="auto"/>
        </w:rPr>
        <w:t>10</w:t>
      </w:r>
      <w:r w:rsidR="00365FBB" w:rsidRPr="00875B2C">
        <w:rPr>
          <w:b w:val="0"/>
          <w:bCs w:val="0"/>
          <w:color w:val="auto"/>
        </w:rPr>
        <w:t> 000 рублей.</w:t>
      </w:r>
    </w:p>
    <w:p w:rsidR="00365FBB" w:rsidRDefault="00365FBB" w:rsidP="00EC3E2D">
      <w:pPr>
        <w:widowControl/>
        <w:autoSpaceDE/>
        <w:autoSpaceDN/>
        <w:adjustRightInd/>
        <w:ind w:right="-1" w:firstLine="709"/>
        <w:contextualSpacing/>
        <w:rPr>
          <w:b w:val="0"/>
          <w:bCs w:val="0"/>
          <w:color w:val="auto"/>
        </w:rPr>
      </w:pPr>
    </w:p>
    <w:sectPr w:rsidR="00365FBB" w:rsidSect="005F1A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22" w:rsidRDefault="00A82222" w:rsidP="003E4897">
      <w:r>
        <w:separator/>
      </w:r>
    </w:p>
  </w:endnote>
  <w:endnote w:type="continuationSeparator" w:id="0">
    <w:p w:rsidR="00A82222" w:rsidRDefault="00A82222" w:rsidP="003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22" w:rsidRDefault="00A82222" w:rsidP="003E4897">
      <w:r>
        <w:separator/>
      </w:r>
    </w:p>
  </w:footnote>
  <w:footnote w:type="continuationSeparator" w:id="0">
    <w:p w:rsidR="00A82222" w:rsidRDefault="00A82222" w:rsidP="003E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3F5"/>
    <w:multiLevelType w:val="multilevel"/>
    <w:tmpl w:val="F89AB0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EA7008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318E6042"/>
    <w:multiLevelType w:val="multilevel"/>
    <w:tmpl w:val="241837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2B80899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37AE4E0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 w15:restartNumberingAfterBreak="0">
    <w:nsid w:val="43B54701"/>
    <w:multiLevelType w:val="multilevel"/>
    <w:tmpl w:val="54E2DF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6" w15:restartNumberingAfterBreak="0">
    <w:nsid w:val="4A183058"/>
    <w:multiLevelType w:val="multilevel"/>
    <w:tmpl w:val="AEEC3DD6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949" w:hanging="600"/>
      </w:pPr>
    </w:lvl>
    <w:lvl w:ilvl="2">
      <w:start w:val="1"/>
      <w:numFmt w:val="decimal"/>
      <w:lvlText w:val="%1.%2.%3"/>
      <w:lvlJc w:val="left"/>
      <w:pPr>
        <w:ind w:left="1418" w:hanging="720"/>
      </w:pPr>
    </w:lvl>
    <w:lvl w:ilvl="3">
      <w:start w:val="1"/>
      <w:numFmt w:val="decimal"/>
      <w:lvlText w:val="%1.%2.%3.%4"/>
      <w:lvlJc w:val="left"/>
      <w:pPr>
        <w:ind w:left="2127" w:hanging="1080"/>
      </w:pPr>
    </w:lvl>
    <w:lvl w:ilvl="4">
      <w:start w:val="1"/>
      <w:numFmt w:val="decimal"/>
      <w:lvlText w:val="%1.%2.%3.%4.%5"/>
      <w:lvlJc w:val="left"/>
      <w:pPr>
        <w:ind w:left="2476" w:hanging="1080"/>
      </w:pPr>
    </w:lvl>
    <w:lvl w:ilvl="5">
      <w:start w:val="1"/>
      <w:numFmt w:val="decimal"/>
      <w:lvlText w:val="%1.%2.%3.%4.%5.%6"/>
      <w:lvlJc w:val="left"/>
      <w:pPr>
        <w:ind w:left="3185" w:hanging="1440"/>
      </w:pPr>
    </w:lvl>
    <w:lvl w:ilvl="6">
      <w:start w:val="1"/>
      <w:numFmt w:val="decimal"/>
      <w:lvlText w:val="%1.%2.%3.%4.%5.%6.%7"/>
      <w:lvlJc w:val="left"/>
      <w:pPr>
        <w:ind w:left="3534" w:hanging="1440"/>
      </w:pPr>
    </w:lvl>
    <w:lvl w:ilvl="7">
      <w:start w:val="1"/>
      <w:numFmt w:val="decimal"/>
      <w:lvlText w:val="%1.%2.%3.%4.%5.%6.%7.%8"/>
      <w:lvlJc w:val="left"/>
      <w:pPr>
        <w:ind w:left="4243" w:hanging="1800"/>
      </w:pPr>
    </w:lvl>
    <w:lvl w:ilvl="8">
      <w:start w:val="1"/>
      <w:numFmt w:val="decimal"/>
      <w:lvlText w:val="%1.%2.%3.%4.%5.%6.%7.%8.%9"/>
      <w:lvlJc w:val="left"/>
      <w:pPr>
        <w:ind w:left="4952" w:hanging="2160"/>
      </w:pPr>
    </w:lvl>
  </w:abstractNum>
  <w:abstractNum w:abstractNumId="7" w15:restartNumberingAfterBreak="0">
    <w:nsid w:val="5E3E3BD8"/>
    <w:multiLevelType w:val="multilevel"/>
    <w:tmpl w:val="BC349A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64CB047D"/>
    <w:multiLevelType w:val="multilevel"/>
    <w:tmpl w:val="9A7068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0" w15:restartNumberingAfterBreak="0">
    <w:nsid w:val="6B920F4B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1" w15:restartNumberingAfterBreak="0">
    <w:nsid w:val="73944DC3"/>
    <w:multiLevelType w:val="multilevel"/>
    <w:tmpl w:val="D1ECE1FC"/>
    <w:lvl w:ilvl="0">
      <w:start w:val="1"/>
      <w:numFmt w:val="decimal"/>
      <w:lvlText w:val="%1"/>
      <w:lvlJc w:val="left"/>
      <w:pPr>
        <w:ind w:left="576" w:hanging="576"/>
      </w:pPr>
    </w:lvl>
    <w:lvl w:ilvl="1">
      <w:start w:val="6"/>
      <w:numFmt w:val="decimal"/>
      <w:lvlText w:val="%1.%2"/>
      <w:lvlJc w:val="left"/>
      <w:pPr>
        <w:ind w:left="930" w:hanging="576"/>
      </w:pPr>
    </w:lvl>
    <w:lvl w:ilvl="2">
      <w:start w:val="1"/>
      <w:numFmt w:val="decimal"/>
      <w:lvlText w:val="%1.%2.%3"/>
      <w:lvlJc w:val="left"/>
      <w:pPr>
        <w:ind w:left="2705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2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DA"/>
    <w:rsid w:val="00012E0B"/>
    <w:rsid w:val="0002008B"/>
    <w:rsid w:val="00022B74"/>
    <w:rsid w:val="0002688A"/>
    <w:rsid w:val="00040576"/>
    <w:rsid w:val="00046BE0"/>
    <w:rsid w:val="000559D6"/>
    <w:rsid w:val="00066420"/>
    <w:rsid w:val="00087136"/>
    <w:rsid w:val="000971E5"/>
    <w:rsid w:val="000A0A4E"/>
    <w:rsid w:val="000A0C33"/>
    <w:rsid w:val="000B28ED"/>
    <w:rsid w:val="000F0DB0"/>
    <w:rsid w:val="000F7803"/>
    <w:rsid w:val="00103206"/>
    <w:rsid w:val="00122F65"/>
    <w:rsid w:val="00123958"/>
    <w:rsid w:val="0012710F"/>
    <w:rsid w:val="00130D3F"/>
    <w:rsid w:val="001318ED"/>
    <w:rsid w:val="00141FDD"/>
    <w:rsid w:val="001457A9"/>
    <w:rsid w:val="00165276"/>
    <w:rsid w:val="00171DBF"/>
    <w:rsid w:val="001749FC"/>
    <w:rsid w:val="001819F9"/>
    <w:rsid w:val="001841A6"/>
    <w:rsid w:val="00187D43"/>
    <w:rsid w:val="00190B7D"/>
    <w:rsid w:val="001A09DE"/>
    <w:rsid w:val="001B414E"/>
    <w:rsid w:val="001D066D"/>
    <w:rsid w:val="001D1453"/>
    <w:rsid w:val="001D4C07"/>
    <w:rsid w:val="001D683E"/>
    <w:rsid w:val="002024EF"/>
    <w:rsid w:val="00210C62"/>
    <w:rsid w:val="002520AE"/>
    <w:rsid w:val="00266E91"/>
    <w:rsid w:val="002702DE"/>
    <w:rsid w:val="002938AD"/>
    <w:rsid w:val="002B4848"/>
    <w:rsid w:val="002C6BFF"/>
    <w:rsid w:val="002E0D38"/>
    <w:rsid w:val="002F62F7"/>
    <w:rsid w:val="0030556D"/>
    <w:rsid w:val="00312AE3"/>
    <w:rsid w:val="00316145"/>
    <w:rsid w:val="00327DC4"/>
    <w:rsid w:val="00343871"/>
    <w:rsid w:val="00365FBB"/>
    <w:rsid w:val="003768A9"/>
    <w:rsid w:val="003A29B2"/>
    <w:rsid w:val="003A4699"/>
    <w:rsid w:val="003B444A"/>
    <w:rsid w:val="003B65BB"/>
    <w:rsid w:val="003C0BC5"/>
    <w:rsid w:val="003E118B"/>
    <w:rsid w:val="003E4897"/>
    <w:rsid w:val="003E50A6"/>
    <w:rsid w:val="003F1137"/>
    <w:rsid w:val="004179C8"/>
    <w:rsid w:val="0044613A"/>
    <w:rsid w:val="00466E10"/>
    <w:rsid w:val="00484426"/>
    <w:rsid w:val="004B2CE4"/>
    <w:rsid w:val="004B542C"/>
    <w:rsid w:val="004B5A55"/>
    <w:rsid w:val="004C0D99"/>
    <w:rsid w:val="004C13A6"/>
    <w:rsid w:val="004E3F9D"/>
    <w:rsid w:val="004F4ACE"/>
    <w:rsid w:val="004F65BF"/>
    <w:rsid w:val="004F7A78"/>
    <w:rsid w:val="00506869"/>
    <w:rsid w:val="0050793A"/>
    <w:rsid w:val="00507B74"/>
    <w:rsid w:val="0051051F"/>
    <w:rsid w:val="005306E3"/>
    <w:rsid w:val="00533FE9"/>
    <w:rsid w:val="00536107"/>
    <w:rsid w:val="00546526"/>
    <w:rsid w:val="00547908"/>
    <w:rsid w:val="00550FF4"/>
    <w:rsid w:val="005548D4"/>
    <w:rsid w:val="00577A6F"/>
    <w:rsid w:val="00581BD7"/>
    <w:rsid w:val="005A0CB9"/>
    <w:rsid w:val="005B5BFE"/>
    <w:rsid w:val="005C23A5"/>
    <w:rsid w:val="005D5B88"/>
    <w:rsid w:val="005F1A16"/>
    <w:rsid w:val="00601604"/>
    <w:rsid w:val="006115DA"/>
    <w:rsid w:val="00616F15"/>
    <w:rsid w:val="00632335"/>
    <w:rsid w:val="0063408A"/>
    <w:rsid w:val="00655116"/>
    <w:rsid w:val="006639CD"/>
    <w:rsid w:val="00670846"/>
    <w:rsid w:val="00675021"/>
    <w:rsid w:val="00692FD6"/>
    <w:rsid w:val="006934D9"/>
    <w:rsid w:val="006B3422"/>
    <w:rsid w:val="006C2A46"/>
    <w:rsid w:val="006C40D1"/>
    <w:rsid w:val="006F00E1"/>
    <w:rsid w:val="006F1A09"/>
    <w:rsid w:val="00700A6E"/>
    <w:rsid w:val="00724A0D"/>
    <w:rsid w:val="00725CDD"/>
    <w:rsid w:val="00763FC7"/>
    <w:rsid w:val="00765EF2"/>
    <w:rsid w:val="007660C2"/>
    <w:rsid w:val="0077092B"/>
    <w:rsid w:val="00774B56"/>
    <w:rsid w:val="00775D92"/>
    <w:rsid w:val="0078287C"/>
    <w:rsid w:val="007848F6"/>
    <w:rsid w:val="00797D90"/>
    <w:rsid w:val="007A07DE"/>
    <w:rsid w:val="007D4DDA"/>
    <w:rsid w:val="00832B00"/>
    <w:rsid w:val="00835144"/>
    <w:rsid w:val="0086116F"/>
    <w:rsid w:val="00875B2C"/>
    <w:rsid w:val="008B42D6"/>
    <w:rsid w:val="008C07D6"/>
    <w:rsid w:val="008C2D61"/>
    <w:rsid w:val="008D5524"/>
    <w:rsid w:val="008E034F"/>
    <w:rsid w:val="008E0551"/>
    <w:rsid w:val="008F2294"/>
    <w:rsid w:val="008F5C52"/>
    <w:rsid w:val="008F6249"/>
    <w:rsid w:val="00904705"/>
    <w:rsid w:val="009142F1"/>
    <w:rsid w:val="0092087F"/>
    <w:rsid w:val="009401B5"/>
    <w:rsid w:val="009442C7"/>
    <w:rsid w:val="00946D39"/>
    <w:rsid w:val="00947800"/>
    <w:rsid w:val="00956F38"/>
    <w:rsid w:val="009662F3"/>
    <w:rsid w:val="009A5870"/>
    <w:rsid w:val="009B1BEE"/>
    <w:rsid w:val="009B68B8"/>
    <w:rsid w:val="009C7B94"/>
    <w:rsid w:val="009D333A"/>
    <w:rsid w:val="009D45BF"/>
    <w:rsid w:val="009F041A"/>
    <w:rsid w:val="009F7B20"/>
    <w:rsid w:val="00A03806"/>
    <w:rsid w:val="00A046D1"/>
    <w:rsid w:val="00A0481A"/>
    <w:rsid w:val="00A15189"/>
    <w:rsid w:val="00A3051A"/>
    <w:rsid w:val="00A32089"/>
    <w:rsid w:val="00A47AE5"/>
    <w:rsid w:val="00A52AA2"/>
    <w:rsid w:val="00A701D2"/>
    <w:rsid w:val="00A75330"/>
    <w:rsid w:val="00A75758"/>
    <w:rsid w:val="00A819FB"/>
    <w:rsid w:val="00A82222"/>
    <w:rsid w:val="00A861B6"/>
    <w:rsid w:val="00A96598"/>
    <w:rsid w:val="00AA2F9C"/>
    <w:rsid w:val="00AA64FC"/>
    <w:rsid w:val="00AE41EC"/>
    <w:rsid w:val="00AE434D"/>
    <w:rsid w:val="00B219C6"/>
    <w:rsid w:val="00B36613"/>
    <w:rsid w:val="00B50556"/>
    <w:rsid w:val="00B50724"/>
    <w:rsid w:val="00B54078"/>
    <w:rsid w:val="00B56123"/>
    <w:rsid w:val="00B56758"/>
    <w:rsid w:val="00B5695B"/>
    <w:rsid w:val="00B7128C"/>
    <w:rsid w:val="00B7272F"/>
    <w:rsid w:val="00B81897"/>
    <w:rsid w:val="00BA47EA"/>
    <w:rsid w:val="00BB7545"/>
    <w:rsid w:val="00BD4F49"/>
    <w:rsid w:val="00BE0E04"/>
    <w:rsid w:val="00BE5BF5"/>
    <w:rsid w:val="00BE6906"/>
    <w:rsid w:val="00C1091B"/>
    <w:rsid w:val="00C25BAC"/>
    <w:rsid w:val="00C35FD8"/>
    <w:rsid w:val="00C511BF"/>
    <w:rsid w:val="00C55B44"/>
    <w:rsid w:val="00C660F5"/>
    <w:rsid w:val="00C90D9A"/>
    <w:rsid w:val="00CB2C00"/>
    <w:rsid w:val="00CC6A4F"/>
    <w:rsid w:val="00CF50AC"/>
    <w:rsid w:val="00D22C56"/>
    <w:rsid w:val="00D45454"/>
    <w:rsid w:val="00D4681E"/>
    <w:rsid w:val="00D64616"/>
    <w:rsid w:val="00D73E1B"/>
    <w:rsid w:val="00D938C8"/>
    <w:rsid w:val="00DA156E"/>
    <w:rsid w:val="00DB0940"/>
    <w:rsid w:val="00DD7165"/>
    <w:rsid w:val="00DE3729"/>
    <w:rsid w:val="00DE60FC"/>
    <w:rsid w:val="00E01936"/>
    <w:rsid w:val="00E15270"/>
    <w:rsid w:val="00E16181"/>
    <w:rsid w:val="00E25FBF"/>
    <w:rsid w:val="00E60B6C"/>
    <w:rsid w:val="00E92C02"/>
    <w:rsid w:val="00EB56C8"/>
    <w:rsid w:val="00EC3E2D"/>
    <w:rsid w:val="00EC490D"/>
    <w:rsid w:val="00EC7BBB"/>
    <w:rsid w:val="00ED6D6A"/>
    <w:rsid w:val="00EE484B"/>
    <w:rsid w:val="00EE5758"/>
    <w:rsid w:val="00F0038D"/>
    <w:rsid w:val="00F00917"/>
    <w:rsid w:val="00F24D50"/>
    <w:rsid w:val="00F3668B"/>
    <w:rsid w:val="00F42685"/>
    <w:rsid w:val="00F442E7"/>
    <w:rsid w:val="00F5291F"/>
    <w:rsid w:val="00F80514"/>
    <w:rsid w:val="00F9025C"/>
    <w:rsid w:val="00F910B2"/>
    <w:rsid w:val="00F92917"/>
    <w:rsid w:val="00F9390A"/>
    <w:rsid w:val="00FB1F4F"/>
    <w:rsid w:val="00FC4BA7"/>
    <w:rsid w:val="00FD1AE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4DF3-FD7B-43DA-A2CA-03BD188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07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36107"/>
    <w:rPr>
      <w:b/>
      <w:bCs/>
      <w:i w:val="0"/>
      <w:iCs w:val="0"/>
    </w:rPr>
  </w:style>
  <w:style w:type="paragraph" w:styleId="a4">
    <w:name w:val="No Spacing"/>
    <w:uiPriority w:val="1"/>
    <w:qFormat/>
    <w:rsid w:val="00536107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36107"/>
    <w:pPr>
      <w:ind w:left="720"/>
    </w:pPr>
  </w:style>
  <w:style w:type="character" w:customStyle="1" w:styleId="st">
    <w:name w:val="st"/>
    <w:rsid w:val="00536107"/>
  </w:style>
  <w:style w:type="character" w:styleId="a6">
    <w:name w:val="Hyperlink"/>
    <w:basedOn w:val="a0"/>
    <w:uiPriority w:val="99"/>
    <w:unhideWhenUsed/>
    <w:rsid w:val="0053610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48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489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E48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89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6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420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2E0D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E0D8EB77E909259EC9B11E24F0BFDF0894F475BBD4A00EAC36039B88DE08F0AE9B8D1D494653E2Eb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aysan.Galim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D18E-C8C9-4EFD-A5CE-07BB6B39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Светлана Ю. Гончарук</cp:lastModifiedBy>
  <cp:revision>2</cp:revision>
  <cp:lastPrinted>2018-11-08T13:30:00Z</cp:lastPrinted>
  <dcterms:created xsi:type="dcterms:W3CDTF">2019-01-10T07:54:00Z</dcterms:created>
  <dcterms:modified xsi:type="dcterms:W3CDTF">2019-01-10T07:54:00Z</dcterms:modified>
</cp:coreProperties>
</file>