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28" w:rsidRDefault="00E86A28" w:rsidP="00E86A28">
      <w:pPr>
        <w:pStyle w:val="a3"/>
        <w:jc w:val="center"/>
        <w:rPr>
          <w:b/>
          <w:sz w:val="28"/>
          <w:szCs w:val="28"/>
        </w:rPr>
      </w:pPr>
      <w:r w:rsidRPr="009A5F63">
        <w:rPr>
          <w:b/>
          <w:sz w:val="28"/>
          <w:szCs w:val="28"/>
        </w:rPr>
        <w:t xml:space="preserve">Памятка, ведущему занятие по теме </w:t>
      </w:r>
      <w:r w:rsidR="00602917">
        <w:rPr>
          <w:b/>
          <w:sz w:val="28"/>
          <w:szCs w:val="28"/>
        </w:rPr>
        <w:t>«Банки и банковские продукты</w:t>
      </w:r>
      <w:r w:rsidRPr="009A5F63">
        <w:rPr>
          <w:b/>
          <w:sz w:val="28"/>
          <w:szCs w:val="28"/>
        </w:rPr>
        <w:t>».</w:t>
      </w:r>
    </w:p>
    <w:p w:rsidR="00E86A28" w:rsidRPr="009A5F63" w:rsidRDefault="00E86A28" w:rsidP="00E86A28">
      <w:pPr>
        <w:pStyle w:val="a3"/>
        <w:jc w:val="both"/>
        <w:rPr>
          <w:sz w:val="28"/>
          <w:szCs w:val="28"/>
        </w:rPr>
      </w:pPr>
      <w:r w:rsidRPr="009A5F63">
        <w:rPr>
          <w:sz w:val="28"/>
          <w:szCs w:val="28"/>
        </w:rPr>
        <w:t>Выступающий занятия должен придерживаться принципа объективности в подаче информации по выбранной теме. То есть следует обратить внимание слушателей не только на положительные  стороны рассматриваемого предмета,</w:t>
      </w:r>
      <w:r>
        <w:rPr>
          <w:sz w:val="28"/>
          <w:szCs w:val="28"/>
        </w:rPr>
        <w:t xml:space="preserve"> но и объяснить минусы и риски, н</w:t>
      </w:r>
      <w:r w:rsidRPr="009A5F63">
        <w:rPr>
          <w:sz w:val="28"/>
          <w:szCs w:val="28"/>
        </w:rPr>
        <w:t>еизбежно присущие любому финансовому инструменту.</w:t>
      </w:r>
    </w:p>
    <w:p w:rsidR="00E86A28" w:rsidRPr="00E86A28" w:rsidRDefault="00E86A28" w:rsidP="00E86A2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Вопросы, на которые следует обратить внимание в ходе занятия по </w:t>
      </w:r>
      <w:r w:rsidRPr="00E86A28">
        <w:rPr>
          <w:rFonts w:eastAsia="Times New Roman" w:cs="Times New Roman"/>
          <w:b/>
          <w:sz w:val="28"/>
          <w:szCs w:val="28"/>
          <w:lang w:eastAsia="ru-RU"/>
        </w:rPr>
        <w:t>теме</w:t>
      </w:r>
    </w:p>
    <w:p w:rsidR="00653FB7" w:rsidRPr="00602917" w:rsidRDefault="00653FB7" w:rsidP="0060291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00E77">
        <w:rPr>
          <w:rFonts w:eastAsia="Times New Roman" w:cs="Times New Roman"/>
          <w:sz w:val="28"/>
          <w:szCs w:val="28"/>
          <w:lang w:eastAsia="ru-RU"/>
        </w:rPr>
        <w:t>«Банки и банковские продукты»:</w:t>
      </w:r>
    </w:p>
    <w:p w:rsidR="00653FB7" w:rsidRPr="00B00E77" w:rsidRDefault="00653FB7" w:rsidP="00653FB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00E77">
        <w:rPr>
          <w:rFonts w:eastAsia="Times New Roman" w:cs="Times New Roman"/>
          <w:sz w:val="28"/>
          <w:szCs w:val="28"/>
          <w:lang w:eastAsia="ru-RU"/>
        </w:rPr>
        <w:t>1.Что такое банк, каковы его основные функции в экономике</w:t>
      </w:r>
      <w:r>
        <w:rPr>
          <w:rFonts w:eastAsia="Times New Roman" w:cs="Times New Roman"/>
          <w:sz w:val="28"/>
          <w:szCs w:val="28"/>
          <w:lang w:eastAsia="ru-RU"/>
        </w:rPr>
        <w:t>?</w:t>
      </w:r>
    </w:p>
    <w:p w:rsidR="00653FB7" w:rsidRPr="00B00E77" w:rsidRDefault="00653FB7" w:rsidP="00653FB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00E77">
        <w:rPr>
          <w:rFonts w:eastAsia="Times New Roman" w:cs="Times New Roman"/>
          <w:sz w:val="28"/>
          <w:szCs w:val="28"/>
          <w:lang w:eastAsia="ru-RU"/>
        </w:rPr>
        <w:t>2.Какие услуги предлагает банк (с упором на услугах физическим лицам)</w:t>
      </w:r>
    </w:p>
    <w:p w:rsidR="00653FB7" w:rsidRPr="00B00E77" w:rsidRDefault="00653FB7" w:rsidP="00653FB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B00E77">
        <w:rPr>
          <w:rFonts w:eastAsia="Times New Roman" w:cs="Times New Roman"/>
          <w:sz w:val="28"/>
          <w:szCs w:val="28"/>
          <w:lang w:eastAsia="ru-RU"/>
        </w:rPr>
        <w:t>Денежные переводы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53FB7" w:rsidRPr="00B00E77" w:rsidRDefault="00653FB7" w:rsidP="00653FB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B00E77">
        <w:rPr>
          <w:rFonts w:eastAsia="Times New Roman" w:cs="Times New Roman"/>
          <w:sz w:val="28"/>
          <w:szCs w:val="28"/>
          <w:lang w:eastAsia="ru-RU"/>
        </w:rPr>
        <w:t>Счета и вклады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53FB7" w:rsidRPr="00B00E77" w:rsidRDefault="00653FB7" w:rsidP="00653FB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B00E77">
        <w:rPr>
          <w:rFonts w:eastAsia="Times New Roman" w:cs="Times New Roman"/>
          <w:sz w:val="28"/>
          <w:szCs w:val="28"/>
          <w:lang w:eastAsia="ru-RU"/>
        </w:rPr>
        <w:t>Кредитные продукты (с акцентом на рисках при чрезмерном увлечении кредитами)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53FB7" w:rsidRPr="00B00E77" w:rsidRDefault="00653FB7" w:rsidP="00653FB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B00E77">
        <w:rPr>
          <w:rFonts w:eastAsia="Times New Roman" w:cs="Times New Roman"/>
          <w:sz w:val="28"/>
          <w:szCs w:val="28"/>
          <w:lang w:eastAsia="ru-RU"/>
        </w:rPr>
        <w:t>Инвестиционные продукты (слитки драгоценных металлов, инвестиционные монеты, обезличенные металлические счета, ОФБУ, ПИФ партнерских УК, брокерские услуги и так далее)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53FB7" w:rsidRPr="00B00E77" w:rsidRDefault="00653FB7" w:rsidP="00653FB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Pr="00B00E77">
        <w:rPr>
          <w:rFonts w:eastAsia="Times New Roman" w:cs="Times New Roman"/>
          <w:sz w:val="28"/>
          <w:szCs w:val="28"/>
          <w:lang w:eastAsia="ru-RU"/>
        </w:rPr>
        <w:t>Безналичные переводы и платежи, способы их осуществления:</w:t>
      </w:r>
    </w:p>
    <w:p w:rsidR="00653FB7" w:rsidRPr="00B00E77" w:rsidRDefault="00653FB7" w:rsidP="00653FB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B00E77">
        <w:rPr>
          <w:rFonts w:eastAsia="Times New Roman" w:cs="Times New Roman"/>
          <w:sz w:val="28"/>
          <w:szCs w:val="28"/>
          <w:lang w:eastAsia="ru-RU"/>
        </w:rPr>
        <w:t>Переводы без открытия счета в банке (</w:t>
      </w:r>
      <w:proofErr w:type="spellStart"/>
      <w:r w:rsidRPr="00B00E77">
        <w:rPr>
          <w:rFonts w:eastAsia="Times New Roman" w:cs="Times New Roman"/>
          <w:sz w:val="28"/>
          <w:szCs w:val="28"/>
          <w:lang w:eastAsia="ru-RU"/>
        </w:rPr>
        <w:t>Western</w:t>
      </w:r>
      <w:proofErr w:type="spellEnd"/>
      <w:r w:rsidRPr="00B00E7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E77">
        <w:rPr>
          <w:rFonts w:eastAsia="Times New Roman" w:cs="Times New Roman"/>
          <w:sz w:val="28"/>
          <w:szCs w:val="28"/>
          <w:lang w:eastAsia="ru-RU"/>
        </w:rPr>
        <w:t>Union</w:t>
      </w:r>
      <w:proofErr w:type="spellEnd"/>
      <w:r w:rsidRPr="00B00E77">
        <w:rPr>
          <w:rFonts w:eastAsia="Times New Roman" w:cs="Times New Roman"/>
          <w:sz w:val="28"/>
          <w:szCs w:val="28"/>
          <w:lang w:eastAsia="ru-RU"/>
        </w:rPr>
        <w:t xml:space="preserve"> и т. п., переводы без </w:t>
      </w:r>
      <w:proofErr w:type="gramEnd"/>
    </w:p>
    <w:p w:rsidR="00653FB7" w:rsidRPr="00B00E77" w:rsidRDefault="00653FB7" w:rsidP="00653FB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00E77">
        <w:rPr>
          <w:rFonts w:eastAsia="Times New Roman" w:cs="Times New Roman"/>
          <w:sz w:val="28"/>
          <w:szCs w:val="28"/>
          <w:lang w:eastAsia="ru-RU"/>
        </w:rPr>
        <w:t>открытия счета через банк, перевод наличных на банковскую карту)</w:t>
      </w:r>
      <w:r w:rsidR="00602917">
        <w:rPr>
          <w:rFonts w:eastAsia="Times New Roman" w:cs="Times New Roman"/>
          <w:sz w:val="28"/>
          <w:szCs w:val="28"/>
          <w:lang w:eastAsia="ru-RU"/>
        </w:rPr>
        <w:t>.</w:t>
      </w:r>
    </w:p>
    <w:p w:rsidR="00653FB7" w:rsidRPr="00B00E77" w:rsidRDefault="00653FB7" w:rsidP="00653FB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B00E77">
        <w:rPr>
          <w:rFonts w:eastAsia="Times New Roman" w:cs="Times New Roman"/>
          <w:sz w:val="28"/>
          <w:szCs w:val="28"/>
          <w:lang w:eastAsia="ru-RU"/>
        </w:rPr>
        <w:t>Оплата услуг ЖКХ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53FB7" w:rsidRPr="00B00E77" w:rsidRDefault="00653FB7" w:rsidP="00653FB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B00E77">
        <w:rPr>
          <w:rFonts w:eastAsia="Times New Roman" w:cs="Times New Roman"/>
          <w:sz w:val="28"/>
          <w:szCs w:val="28"/>
          <w:lang w:eastAsia="ru-RU"/>
        </w:rPr>
        <w:t>Перевод со счета в банке (в том ч</w:t>
      </w:r>
      <w:r w:rsidR="00602917">
        <w:rPr>
          <w:rFonts w:eastAsia="Times New Roman" w:cs="Times New Roman"/>
          <w:sz w:val="28"/>
          <w:szCs w:val="28"/>
          <w:lang w:eastAsia="ru-RU"/>
        </w:rPr>
        <w:t>исле с использованием систем он</w:t>
      </w:r>
      <w:r w:rsidRPr="00B00E77">
        <w:rPr>
          <w:rFonts w:eastAsia="Times New Roman" w:cs="Times New Roman"/>
          <w:sz w:val="28"/>
          <w:szCs w:val="28"/>
          <w:lang w:eastAsia="ru-RU"/>
        </w:rPr>
        <w:t>лайн доступа к счету)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653FB7" w:rsidRPr="00B00E77" w:rsidRDefault="00653FB7" w:rsidP="00653FB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B00E77">
        <w:rPr>
          <w:rFonts w:eastAsia="Times New Roman" w:cs="Times New Roman"/>
          <w:sz w:val="28"/>
          <w:szCs w:val="28"/>
          <w:lang w:eastAsia="ru-RU"/>
        </w:rPr>
        <w:t>Оплата товаров и услуг с пластиковой карты (обязательно упомянуть, что карте соответствует счет в банке). Платежи картой в интернете.</w:t>
      </w:r>
    </w:p>
    <w:p w:rsidR="00653FB7" w:rsidRPr="00B00E77" w:rsidRDefault="00653FB7" w:rsidP="00653FB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B00E77">
        <w:rPr>
          <w:rFonts w:eastAsia="Times New Roman" w:cs="Times New Roman"/>
          <w:sz w:val="28"/>
          <w:szCs w:val="28"/>
          <w:lang w:eastAsia="ru-RU"/>
        </w:rPr>
        <w:t>Электронные деньги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53FB7" w:rsidRPr="00B00E77" w:rsidRDefault="00653FB7" w:rsidP="00653FB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4</w:t>
      </w:r>
      <w:r w:rsidRPr="00B00E77">
        <w:rPr>
          <w:rFonts w:eastAsia="Times New Roman" w:cs="Times New Roman"/>
          <w:sz w:val="28"/>
          <w:szCs w:val="28"/>
          <w:lang w:eastAsia="ru-RU"/>
        </w:rPr>
        <w:t xml:space="preserve">.Депозиты, их виды (по сроку, валюте, возможностям пополнения и снятия, </w:t>
      </w:r>
      <w:proofErr w:type="gramEnd"/>
    </w:p>
    <w:p w:rsidR="00653FB7" w:rsidRPr="00B00E77" w:rsidRDefault="00653FB7" w:rsidP="00653FB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00E77">
        <w:rPr>
          <w:rFonts w:eastAsia="Times New Roman" w:cs="Times New Roman"/>
          <w:sz w:val="28"/>
          <w:szCs w:val="28"/>
          <w:lang w:eastAsia="ru-RU"/>
        </w:rPr>
        <w:t>начислению процентов)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53FB7" w:rsidRPr="00B00E77" w:rsidRDefault="00653FB7" w:rsidP="00653FB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B00E77">
        <w:rPr>
          <w:rFonts w:eastAsia="Times New Roman" w:cs="Times New Roman"/>
          <w:sz w:val="28"/>
          <w:szCs w:val="28"/>
          <w:lang w:eastAsia="ru-RU"/>
        </w:rPr>
        <w:t>Пояснить понятие простой и сложной ставки процентов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53FB7" w:rsidRDefault="00653FB7" w:rsidP="00653FB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B00E77">
        <w:rPr>
          <w:rFonts w:eastAsia="Times New Roman" w:cs="Times New Roman"/>
          <w:sz w:val="28"/>
          <w:szCs w:val="28"/>
          <w:lang w:eastAsia="ru-RU"/>
        </w:rPr>
        <w:t>Кредиты, их виды (кредитные карты, потребительские кредиты, автокредиты, ипотека). От</w:t>
      </w:r>
      <w:r>
        <w:rPr>
          <w:rFonts w:eastAsia="Times New Roman" w:cs="Times New Roman"/>
          <w:sz w:val="28"/>
          <w:szCs w:val="28"/>
          <w:lang w:eastAsia="ru-RU"/>
        </w:rPr>
        <w:t xml:space="preserve">личие банковских услуг от услуг </w:t>
      </w:r>
      <w:proofErr w:type="spellStart"/>
      <w:r w:rsidRPr="00B00E77">
        <w:rPr>
          <w:rFonts w:eastAsia="Times New Roman" w:cs="Times New Roman"/>
          <w:sz w:val="28"/>
          <w:szCs w:val="28"/>
          <w:lang w:eastAsia="ru-RU"/>
        </w:rPr>
        <w:t>микрофинансовых</w:t>
      </w:r>
      <w:proofErr w:type="spellEnd"/>
      <w:r w:rsidRPr="00B00E77">
        <w:rPr>
          <w:rFonts w:eastAsia="Times New Roman" w:cs="Times New Roman"/>
          <w:sz w:val="28"/>
          <w:szCs w:val="28"/>
          <w:lang w:eastAsia="ru-RU"/>
        </w:rPr>
        <w:t xml:space="preserve"> организаций и кредитно-потребительских кооперативов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53FB7" w:rsidRDefault="00653FB7"/>
    <w:sectPr w:rsidR="0065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28"/>
    <w:rsid w:val="00131299"/>
    <w:rsid w:val="00602917"/>
    <w:rsid w:val="00653FB7"/>
    <w:rsid w:val="00B25F51"/>
    <w:rsid w:val="00E86A28"/>
    <w:rsid w:val="00F1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A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A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2015-08-11T10:50:00Z</dcterms:created>
  <dcterms:modified xsi:type="dcterms:W3CDTF">2015-08-11T10:52:00Z</dcterms:modified>
</cp:coreProperties>
</file>