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7FA" w:rsidRDefault="001617FA" w:rsidP="001D52E6">
      <w:pPr>
        <w:spacing w:after="120"/>
        <w:jc w:val="center"/>
        <w:rPr>
          <w:rFonts w:ascii="Times New Roman" w:hAnsi="Times New Roman" w:cs="Times New Roman"/>
          <w:b/>
          <w:sz w:val="28"/>
          <w:szCs w:val="28"/>
        </w:rPr>
      </w:pPr>
      <w:r>
        <w:rPr>
          <w:rFonts w:ascii="Times New Roman" w:hAnsi="Times New Roman" w:cs="Times New Roman"/>
          <w:b/>
          <w:sz w:val="28"/>
          <w:szCs w:val="28"/>
        </w:rPr>
        <w:t>Тематическое занятие</w:t>
      </w:r>
      <w:r>
        <w:rPr>
          <w:rFonts w:ascii="Times New Roman" w:hAnsi="Times New Roman" w:cs="Times New Roman"/>
          <w:sz w:val="28"/>
          <w:szCs w:val="28"/>
        </w:rPr>
        <w:t xml:space="preserve"> </w:t>
      </w:r>
      <w:r>
        <w:rPr>
          <w:rFonts w:ascii="Times New Roman" w:eastAsia="Times New Roman" w:hAnsi="Times New Roman" w:cs="Times New Roman"/>
          <w:b/>
          <w:bCs/>
          <w:sz w:val="28"/>
          <w:szCs w:val="28"/>
          <w:lang w:eastAsia="ru-RU"/>
        </w:rPr>
        <w:t>«</w:t>
      </w:r>
      <w:r w:rsidR="000E5500">
        <w:rPr>
          <w:rFonts w:ascii="Times New Roman" w:eastAsia="Times New Roman" w:hAnsi="Times New Roman" w:cs="Times New Roman"/>
          <w:b/>
          <w:bCs/>
          <w:sz w:val="28"/>
          <w:szCs w:val="28"/>
          <w:lang w:eastAsia="ru-RU"/>
        </w:rPr>
        <w:t xml:space="preserve">День воинской славы – </w:t>
      </w:r>
      <w:r w:rsidR="00293B9B">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ень окончания Второй мировой войны»</w:t>
      </w:r>
    </w:p>
    <w:p w:rsidR="001617FA" w:rsidRDefault="001617FA" w:rsidP="001D52E6">
      <w:pPr>
        <w:spacing w:after="120"/>
        <w:jc w:val="center"/>
        <w:rPr>
          <w:rFonts w:ascii="Times New Roman" w:hAnsi="Times New Roman" w:cs="Times New Roman"/>
          <w:b/>
          <w:sz w:val="28"/>
          <w:szCs w:val="28"/>
        </w:rPr>
      </w:pPr>
      <w:r>
        <w:rPr>
          <w:rFonts w:ascii="Times New Roman" w:hAnsi="Times New Roman" w:cs="Times New Roman"/>
          <w:b/>
          <w:sz w:val="28"/>
          <w:szCs w:val="28"/>
        </w:rPr>
        <w:t>Рабочий лист</w:t>
      </w:r>
    </w:p>
    <w:p w:rsidR="001617FA" w:rsidRPr="00241B1E"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1</w:t>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Изучите материалы инфографики, размещенные на слайде.</w:t>
      </w:r>
    </w:p>
    <w:p w:rsidR="001617FA" w:rsidRDefault="001617FA" w:rsidP="001D52E6">
      <w:pPr>
        <w:spacing w:after="120"/>
        <w:jc w:val="both"/>
        <w:rPr>
          <w:rFonts w:ascii="Times New Roman" w:hAnsi="Times New Roman" w:cs="Times New Roman"/>
          <w:b/>
          <w:sz w:val="28"/>
          <w:szCs w:val="28"/>
          <w:u w:val="single"/>
        </w:rPr>
      </w:pPr>
      <w:r>
        <w:rPr>
          <w:noProof/>
          <w:lang w:eastAsia="ru-RU"/>
        </w:rPr>
        <w:drawing>
          <wp:inline distT="0" distB="0" distL="0" distR="0">
            <wp:extent cx="2012315" cy="2272665"/>
            <wp:effectExtent l="0" t="0" r="6985" b="0"/>
            <wp:docPr id="8" name="Рисунок 8" descr="https://interaffairs.ru/i/2018/05/cfba47d45a80758284e65acd35e3a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nteraffairs.ru/i/2018/05/cfba47d45a80758284e65acd35e3a8d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2315" cy="2272665"/>
                    </a:xfrm>
                    <a:prstGeom prst="rect">
                      <a:avLst/>
                    </a:prstGeom>
                    <a:noFill/>
                    <a:ln>
                      <a:noFill/>
                    </a:ln>
                  </pic:spPr>
                </pic:pic>
              </a:graphicData>
            </a:graphic>
          </wp:inline>
        </w:drawing>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1.Какие статистические данные Второй мировой войн</w:t>
      </w:r>
      <w:r w:rsidR="00912743">
        <w:rPr>
          <w:rFonts w:ascii="Times New Roman" w:eastAsia="Times New Roman" w:hAnsi="Times New Roman"/>
          <w:sz w:val="28"/>
          <w:szCs w:val="28"/>
        </w:rPr>
        <w:t>ы</w:t>
      </w:r>
      <w:r>
        <w:rPr>
          <w:rFonts w:ascii="Times New Roman" w:eastAsia="Times New Roman" w:hAnsi="Times New Roman"/>
          <w:sz w:val="28"/>
          <w:szCs w:val="28"/>
        </w:rPr>
        <w:t xml:space="preserve"> представлены в инфографике?</w:t>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2.Используя представленные данные</w:t>
      </w:r>
      <w:r w:rsidR="00241B1E">
        <w:rPr>
          <w:rFonts w:ascii="Times New Roman" w:eastAsia="Times New Roman" w:hAnsi="Times New Roman"/>
          <w:sz w:val="28"/>
          <w:szCs w:val="28"/>
        </w:rPr>
        <w:t>,</w:t>
      </w:r>
      <w:r>
        <w:rPr>
          <w:rFonts w:ascii="Times New Roman" w:eastAsia="Times New Roman" w:hAnsi="Times New Roman"/>
          <w:sz w:val="28"/>
          <w:szCs w:val="28"/>
        </w:rPr>
        <w:t xml:space="preserve"> </w:t>
      </w:r>
      <w:r w:rsidR="00C31894">
        <w:rPr>
          <w:rFonts w:ascii="Times New Roman" w:eastAsia="Times New Roman" w:hAnsi="Times New Roman"/>
          <w:sz w:val="28"/>
          <w:szCs w:val="28"/>
        </w:rPr>
        <w:t>раскройте</w:t>
      </w:r>
      <w:r>
        <w:rPr>
          <w:rFonts w:ascii="Times New Roman" w:eastAsia="Times New Roman" w:hAnsi="Times New Roman"/>
          <w:sz w:val="28"/>
          <w:szCs w:val="28"/>
        </w:rPr>
        <w:t xml:space="preserve"> масштабность мирового военного конфликта 1939-1945</w:t>
      </w:r>
      <w:r w:rsidR="00C31894">
        <w:rPr>
          <w:rFonts w:ascii="Times New Roman" w:eastAsia="Times New Roman" w:hAnsi="Times New Roman"/>
          <w:sz w:val="28"/>
          <w:szCs w:val="28"/>
        </w:rPr>
        <w:t xml:space="preserve"> </w:t>
      </w:r>
      <w:r>
        <w:rPr>
          <w:rFonts w:ascii="Times New Roman" w:eastAsia="Times New Roman" w:hAnsi="Times New Roman"/>
          <w:sz w:val="28"/>
          <w:szCs w:val="28"/>
        </w:rPr>
        <w:t>гг.</w:t>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3. Составьте вопросы к каждому из четырех блоков инфографики.</w:t>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17FA" w:rsidRPr="00241B1E"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2</w:t>
      </w:r>
    </w:p>
    <w:p w:rsidR="001617FA" w:rsidRPr="001D52E6" w:rsidRDefault="001617FA" w:rsidP="001D52E6">
      <w:pPr>
        <w:spacing w:after="120"/>
        <w:jc w:val="both"/>
        <w:rPr>
          <w:rFonts w:ascii="Times New Roman" w:hAnsi="Times New Roman" w:cs="Times New Roman"/>
          <w:b/>
          <w:sz w:val="28"/>
          <w:szCs w:val="28"/>
        </w:rPr>
      </w:pPr>
      <w:r w:rsidRPr="001D52E6">
        <w:rPr>
          <w:rFonts w:ascii="Times New Roman" w:hAnsi="Times New Roman" w:cs="Times New Roman"/>
          <w:b/>
          <w:sz w:val="28"/>
          <w:szCs w:val="28"/>
        </w:rPr>
        <w:t xml:space="preserve">Рассмотрите изображение на слайде, изучите текст приказа, выполните задание. </w:t>
      </w:r>
    </w:p>
    <w:p w:rsidR="001617FA" w:rsidRDefault="001617FA" w:rsidP="001D52E6">
      <w:pPr>
        <w:spacing w:after="120"/>
        <w:jc w:val="both"/>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Приказ Верховного Главнокомандующего</w:t>
      </w:r>
    </w:p>
    <w:p w:rsidR="001617FA" w:rsidRDefault="001617FA" w:rsidP="001D52E6">
      <w:pPr>
        <w:shd w:val="clear" w:color="auto" w:fill="FFFFFF"/>
        <w:spacing w:after="120"/>
        <w:jc w:val="both"/>
        <w:outlineLvl w:val="2"/>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 войскам Красной Армии и Военно-Морскому Флоту</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8 мая 1945 года в Берлине представителями германского верховного командования подписан акт о безоговорочной капитуляции германских вооруженных сил.</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Великая Отечественная война, которую вел советский народ против немецко-фашистских захватчиков, победоносно завершена, Германия полностью разгромлена.</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Товарищи красноармейцы, краснофлотцы, сержанты, старшины, офицеры армии и флота, генералы, адмиралы и маршалы, поздравляю вас с победоносным завершением Великой Отечественной войны. В ознаменование полной победы над Германией сегодня, 9 мая, в День Победы, в 22 часа столица нашей Родины Москва от имени Родины салютует доблестным войскам Красной Армии, кораблям и частям Военно-Морского Флота, одержавшим эту блестящую победу, тридцатью артиллерийскими залпами из тысячи орудий. Вечная слава героям, павшим в боях за свободу и независимость нашей Родины!</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Да здравствуют победоносные Красная Армия и Военно-Морской Флот».</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Верховный Главнокомандующий Маршал Советского Союза И. СТАЛИН</w:t>
      </w:r>
    </w:p>
    <w:p w:rsidR="001617FA" w:rsidRDefault="001617FA" w:rsidP="001D52E6">
      <w:pPr>
        <w:shd w:val="clear" w:color="auto" w:fill="FFFFFF"/>
        <w:spacing w:after="12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9 мая 1945 года, № 369»</w:t>
      </w:r>
    </w:p>
    <w:p w:rsidR="001617FA" w:rsidRDefault="001617FA" w:rsidP="001D52E6">
      <w:pPr>
        <w:pStyle w:val="a3"/>
        <w:shd w:val="clear" w:color="auto" w:fill="FFFFFF"/>
        <w:spacing w:before="0" w:beforeAutospacing="0" w:after="120" w:afterAutospacing="0" w:line="276" w:lineRule="auto"/>
        <w:jc w:val="both"/>
        <w:rPr>
          <w:b/>
          <w:sz w:val="28"/>
          <w:szCs w:val="28"/>
          <w:u w:val="single"/>
        </w:rPr>
      </w:pPr>
      <w:r>
        <w:rPr>
          <w:color w:val="000000" w:themeColor="text1"/>
          <w:sz w:val="28"/>
          <w:szCs w:val="28"/>
        </w:rPr>
        <w:t xml:space="preserve"> </w:t>
      </w:r>
      <w:hyperlink r:id="rId6" w:history="1">
        <w:r>
          <w:rPr>
            <w:rStyle w:val="a5"/>
            <w:rFonts w:eastAsiaTheme="minorHAnsi"/>
            <w:sz w:val="28"/>
            <w:szCs w:val="28"/>
            <w:lang w:eastAsia="en-US"/>
          </w:rPr>
          <w:t>https://www.levitan.su/life/318/</w:t>
        </w:r>
      </w:hyperlink>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1.Какое значение имело это событие для СССР и для всего мира?</w:t>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2. Как данный факт повлиял на ход Второй Мировой войны в целом?</w:t>
      </w:r>
    </w:p>
    <w:p w:rsidR="00841950" w:rsidRDefault="00841950" w:rsidP="001D52E6">
      <w:pPr>
        <w:spacing w:after="120"/>
        <w:jc w:val="both"/>
        <w:rPr>
          <w:rFonts w:ascii="Times New Roman" w:hAnsi="Times New Roman" w:cs="Times New Roman"/>
          <w:sz w:val="28"/>
          <w:szCs w:val="28"/>
        </w:rPr>
      </w:pPr>
      <w:r>
        <w:rPr>
          <w:rFonts w:ascii="Times New Roman" w:hAnsi="Times New Roman" w:cs="Times New Roman"/>
          <w:sz w:val="28"/>
          <w:szCs w:val="28"/>
        </w:rPr>
        <w:t>3</w:t>
      </w:r>
      <w:r w:rsidRPr="00841950">
        <w:rPr>
          <w:rFonts w:ascii="Times New Roman" w:hAnsi="Times New Roman" w:cs="Times New Roman"/>
          <w:sz w:val="28"/>
          <w:szCs w:val="28"/>
        </w:rPr>
        <w:t>.</w:t>
      </w:r>
      <w:r>
        <w:rPr>
          <w:rFonts w:ascii="Times New Roman" w:hAnsi="Times New Roman" w:cs="Times New Roman"/>
          <w:sz w:val="28"/>
          <w:szCs w:val="28"/>
        </w:rPr>
        <w:t xml:space="preserve"> Подумайте, почему в</w:t>
      </w:r>
      <w:r w:rsidRPr="00841950">
        <w:rPr>
          <w:rFonts w:ascii="Times New Roman" w:hAnsi="Times New Roman" w:cs="Times New Roman"/>
          <w:sz w:val="28"/>
          <w:szCs w:val="28"/>
        </w:rPr>
        <w:t xml:space="preserve"> Р</w:t>
      </w:r>
      <w:r>
        <w:rPr>
          <w:rFonts w:ascii="Times New Roman" w:hAnsi="Times New Roman" w:cs="Times New Roman"/>
          <w:sz w:val="28"/>
          <w:szCs w:val="28"/>
        </w:rPr>
        <w:t>оссии</w:t>
      </w:r>
      <w:r w:rsidRPr="00841950">
        <w:rPr>
          <w:rFonts w:ascii="Times New Roman" w:hAnsi="Times New Roman" w:cs="Times New Roman"/>
          <w:sz w:val="28"/>
          <w:szCs w:val="28"/>
        </w:rPr>
        <w:t xml:space="preserve"> День Победы отмечается 9 мая?</w:t>
      </w:r>
    </w:p>
    <w:p w:rsidR="001617FA" w:rsidRDefault="00841950"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4</w:t>
      </w:r>
      <w:r w:rsidR="001617FA">
        <w:rPr>
          <w:rFonts w:ascii="Times New Roman" w:eastAsia="Times New Roman" w:hAnsi="Times New Roman"/>
          <w:sz w:val="28"/>
          <w:szCs w:val="28"/>
        </w:rPr>
        <w:t>.</w:t>
      </w:r>
      <w:r w:rsidR="00067194">
        <w:rPr>
          <w:rFonts w:ascii="Times New Roman" w:eastAsia="Times New Roman" w:hAnsi="Times New Roman"/>
          <w:sz w:val="28"/>
          <w:szCs w:val="28"/>
        </w:rPr>
        <w:t xml:space="preserve"> </w:t>
      </w:r>
      <w:r w:rsidR="001617FA">
        <w:rPr>
          <w:rFonts w:ascii="Times New Roman" w:eastAsia="Times New Roman" w:hAnsi="Times New Roman"/>
          <w:sz w:val="28"/>
          <w:szCs w:val="28"/>
        </w:rPr>
        <w:t xml:space="preserve">Можем ли мы считать </w:t>
      </w:r>
      <w:r>
        <w:rPr>
          <w:rFonts w:ascii="Times New Roman" w:eastAsia="Times New Roman" w:hAnsi="Times New Roman"/>
          <w:sz w:val="28"/>
          <w:szCs w:val="28"/>
        </w:rPr>
        <w:t>9</w:t>
      </w:r>
      <w:r w:rsidR="001617FA">
        <w:rPr>
          <w:rFonts w:ascii="Times New Roman" w:eastAsia="Times New Roman" w:hAnsi="Times New Roman"/>
          <w:sz w:val="28"/>
          <w:szCs w:val="28"/>
        </w:rPr>
        <w:t xml:space="preserve"> мая 1945 года датой окончания Второй мировой войны?</w:t>
      </w:r>
    </w:p>
    <w:p w:rsidR="001617FA" w:rsidRDefault="001617FA" w:rsidP="001D52E6">
      <w:pPr>
        <w:spacing w:after="120"/>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17FA" w:rsidRPr="00067194"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3</w:t>
      </w:r>
    </w:p>
    <w:p w:rsidR="00CC5C12" w:rsidRDefault="00BB70C3" w:rsidP="001D52E6">
      <w:pPr>
        <w:spacing w:after="120"/>
        <w:jc w:val="both"/>
        <w:rPr>
          <w:rFonts w:ascii="Times New Roman" w:hAnsi="Times New Roman" w:cs="Times New Roman"/>
          <w:sz w:val="28"/>
          <w:szCs w:val="28"/>
        </w:rPr>
      </w:pPr>
      <w:r>
        <w:rPr>
          <w:rFonts w:ascii="Times New Roman" w:hAnsi="Times New Roman" w:cs="Times New Roman"/>
          <w:sz w:val="28"/>
          <w:szCs w:val="28"/>
        </w:rPr>
        <w:t xml:space="preserve">Изучите воспоминание маршала А.М. Василевского и выполните задание. </w:t>
      </w:r>
    </w:p>
    <w:p w:rsidR="00CC5C12" w:rsidRPr="00C00517" w:rsidRDefault="00CC5C12" w:rsidP="001D52E6">
      <w:pPr>
        <w:spacing w:after="120"/>
        <w:jc w:val="both"/>
        <w:rPr>
          <w:rStyle w:val="a6"/>
          <w:rFonts w:ascii="Times New Roman" w:hAnsi="Times New Roman" w:cs="Times New Roman"/>
          <w:i w:val="0"/>
        </w:rPr>
      </w:pPr>
      <w:r w:rsidRPr="00C00517">
        <w:rPr>
          <w:rStyle w:val="a6"/>
          <w:rFonts w:ascii="Times New Roman" w:hAnsi="Times New Roman" w:cs="Times New Roman"/>
          <w:sz w:val="28"/>
          <w:szCs w:val="28"/>
        </w:rPr>
        <w:t>Японские милитаристы многие годы вынашивали планы захвата советского Дальнего Востока. Они почти постоянно устраивали военные провокации на наших границах. На своих стратегических плацдармах в Маньчжурии они держали крупные военные силы, готовые к нападению на Страну Советов. Ситуация особенно обострилась, когда фашистская Германия развязала разбойничью войну против нашей Родины. Для борьбы с агрессором нам до зарезу нужна была каждая свежая дивизия, а мы держали и не могли не держать на Дальнем Востоке несколько армий в полной боевой готовности. Япония лишь выжидала момента для развязывани</w:t>
      </w:r>
      <w:r w:rsidR="00067194">
        <w:rPr>
          <w:rStyle w:val="a6"/>
          <w:rFonts w:ascii="Times New Roman" w:hAnsi="Times New Roman" w:cs="Times New Roman"/>
          <w:sz w:val="28"/>
          <w:szCs w:val="28"/>
        </w:rPr>
        <w:t>я войны против Советского Союза</w:t>
      </w:r>
      <w:r w:rsidRPr="00C00517">
        <w:rPr>
          <w:rStyle w:val="a6"/>
          <w:rFonts w:ascii="Times New Roman" w:hAnsi="Times New Roman" w:cs="Times New Roman"/>
          <w:sz w:val="28"/>
          <w:szCs w:val="28"/>
        </w:rPr>
        <w:t>.</w:t>
      </w:r>
    </w:p>
    <w:p w:rsidR="00CC5C12" w:rsidRDefault="00CC5C12" w:rsidP="001D52E6">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Василевский А. М. «Дело всей жизни» — М.: Политиздат, 1978.</w:t>
      </w:r>
    </w:p>
    <w:p w:rsidR="00CC5C12" w:rsidRDefault="00CC5C12" w:rsidP="001D52E6">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1.</w:t>
      </w:r>
      <w:r w:rsidR="001D52E6">
        <w:rPr>
          <w:rFonts w:ascii="Times New Roman" w:hAnsi="Times New Roman" w:cs="Times New Roman"/>
          <w:sz w:val="28"/>
          <w:szCs w:val="28"/>
        </w:rPr>
        <w:t xml:space="preserve"> </w:t>
      </w:r>
      <w:r>
        <w:rPr>
          <w:rFonts w:ascii="Times New Roman" w:hAnsi="Times New Roman" w:cs="Times New Roman"/>
          <w:sz w:val="28"/>
          <w:szCs w:val="28"/>
        </w:rPr>
        <w:t>Как маршал А.М.</w:t>
      </w:r>
      <w:r w:rsidR="00067194">
        <w:rPr>
          <w:rFonts w:ascii="Times New Roman" w:hAnsi="Times New Roman" w:cs="Times New Roman"/>
          <w:sz w:val="28"/>
          <w:szCs w:val="28"/>
        </w:rPr>
        <w:t xml:space="preserve"> </w:t>
      </w:r>
      <w:r>
        <w:rPr>
          <w:rFonts w:ascii="Times New Roman" w:hAnsi="Times New Roman" w:cs="Times New Roman"/>
          <w:sz w:val="28"/>
          <w:szCs w:val="28"/>
        </w:rPr>
        <w:t xml:space="preserve">Василевский характеризует обстановку на Дальнем Востоке в начале </w:t>
      </w:r>
      <w:r w:rsidR="00C31894">
        <w:rPr>
          <w:rFonts w:ascii="Times New Roman" w:hAnsi="Times New Roman" w:cs="Times New Roman"/>
          <w:sz w:val="28"/>
          <w:szCs w:val="28"/>
        </w:rPr>
        <w:t>19</w:t>
      </w:r>
      <w:r>
        <w:rPr>
          <w:rFonts w:ascii="Times New Roman" w:hAnsi="Times New Roman" w:cs="Times New Roman"/>
          <w:sz w:val="28"/>
          <w:szCs w:val="28"/>
        </w:rPr>
        <w:t>40-х годов?</w:t>
      </w:r>
    </w:p>
    <w:p w:rsidR="00CC5C12" w:rsidRDefault="00CC5C12" w:rsidP="001D52E6">
      <w:pPr>
        <w:spacing w:after="120"/>
        <w:jc w:val="both"/>
        <w:rPr>
          <w:rFonts w:ascii="Times New Roman" w:hAnsi="Times New Roman" w:cs="Times New Roman"/>
          <w:sz w:val="28"/>
          <w:szCs w:val="28"/>
        </w:rPr>
      </w:pPr>
      <w:r>
        <w:rPr>
          <w:rFonts w:ascii="Times New Roman" w:hAnsi="Times New Roman" w:cs="Times New Roman"/>
          <w:sz w:val="28"/>
          <w:szCs w:val="28"/>
        </w:rPr>
        <w:t>2.</w:t>
      </w:r>
      <w:r w:rsidR="001D52E6">
        <w:rPr>
          <w:rFonts w:ascii="Times New Roman" w:hAnsi="Times New Roman" w:cs="Times New Roman"/>
          <w:sz w:val="28"/>
          <w:szCs w:val="28"/>
        </w:rPr>
        <w:t xml:space="preserve"> </w:t>
      </w:r>
      <w:r>
        <w:rPr>
          <w:rFonts w:ascii="Times New Roman" w:hAnsi="Times New Roman" w:cs="Times New Roman"/>
          <w:sz w:val="28"/>
          <w:szCs w:val="28"/>
        </w:rPr>
        <w:t xml:space="preserve">Чем было опасно для СССР </w:t>
      </w:r>
      <w:r w:rsidR="00707DE8">
        <w:rPr>
          <w:rFonts w:ascii="Times New Roman" w:hAnsi="Times New Roman" w:cs="Times New Roman"/>
          <w:sz w:val="28"/>
          <w:szCs w:val="28"/>
        </w:rPr>
        <w:t xml:space="preserve">возможное </w:t>
      </w:r>
      <w:r>
        <w:rPr>
          <w:rFonts w:ascii="Times New Roman" w:hAnsi="Times New Roman" w:cs="Times New Roman"/>
          <w:sz w:val="28"/>
          <w:szCs w:val="28"/>
        </w:rPr>
        <w:t>вступление Японии во Вторую мировую войну?</w:t>
      </w:r>
    </w:p>
    <w:p w:rsidR="00CC5C12" w:rsidRDefault="00CC5C12" w:rsidP="001D52E6">
      <w:pPr>
        <w:spacing w:after="120"/>
        <w:jc w:val="both"/>
        <w:rPr>
          <w:rFonts w:ascii="Times New Roman" w:hAnsi="Times New Roman" w:cs="Times New Roman"/>
          <w:b/>
          <w:sz w:val="28"/>
          <w:szCs w:val="28"/>
          <w:u w:val="single"/>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4786" w:rsidRPr="00447214"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4</w:t>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 xml:space="preserve">Изучите текст документа, выполните задание. </w:t>
      </w:r>
    </w:p>
    <w:p w:rsidR="001617FA" w:rsidRPr="008B4786" w:rsidRDefault="001617FA" w:rsidP="001D52E6">
      <w:pPr>
        <w:spacing w:after="120"/>
        <w:jc w:val="both"/>
        <w:rPr>
          <w:rStyle w:val="a6"/>
          <w:rFonts w:ascii="Times New Roman" w:hAnsi="Times New Roman" w:cs="Times New Roman"/>
          <w:b/>
          <w:i w:val="0"/>
          <w:u w:val="single"/>
        </w:rPr>
      </w:pPr>
      <w:r w:rsidRPr="00447214">
        <w:rPr>
          <w:rStyle w:val="a6"/>
          <w:rFonts w:ascii="Times New Roman" w:hAnsi="Times New Roman" w:cs="Times New Roman"/>
          <w:b/>
        </w:rPr>
        <w:t xml:space="preserve">Справка: </w:t>
      </w:r>
      <w:r w:rsidRPr="004D22D6">
        <w:rPr>
          <w:rStyle w:val="a6"/>
          <w:rFonts w:ascii="Times New Roman" w:hAnsi="Times New Roman" w:cs="Times New Roman"/>
          <w:sz w:val="24"/>
          <w:szCs w:val="24"/>
        </w:rPr>
        <w:t xml:space="preserve">На Ялтинской конференции стран — участниц антигитлеровской коалиции, состоявшейся в феврале 1945 года, США и Великобритания добились от СССР окончательного согласия вступить в войну с Японией через три месяца после победы над гитлеровской Германией. </w:t>
      </w:r>
    </w:p>
    <w:p w:rsidR="001617FA" w:rsidRDefault="001617FA" w:rsidP="001D52E6">
      <w:pPr>
        <w:spacing w:after="120"/>
        <w:jc w:val="both"/>
        <w:rPr>
          <w:rStyle w:val="a6"/>
        </w:rPr>
      </w:pPr>
      <w:r>
        <w:rPr>
          <w:noProof/>
          <w:lang w:eastAsia="ru-RU"/>
        </w:rPr>
        <w:drawing>
          <wp:inline distT="0" distB="0" distL="0" distR="0">
            <wp:extent cx="3343910" cy="2407285"/>
            <wp:effectExtent l="0" t="0" r="8890" b="0"/>
            <wp:docPr id="7" name="Рисунок 7" descr="http://port-artur.info/images/s-j-war-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ort-artur.info/images/s-j-war-45/20.jpg"/>
                    <pic:cNvPicPr>
                      <a:picLocks noChangeAspect="1" noChangeArrowheads="1"/>
                    </pic:cNvPicPr>
                  </pic:nvPicPr>
                  <pic:blipFill>
                    <a:blip r:embed="rId7" cstate="print">
                      <a:extLst>
                        <a:ext uri="{28A0092B-C50C-407E-A947-70E740481C1C}">
                          <a14:useLocalDpi xmlns:a14="http://schemas.microsoft.com/office/drawing/2010/main" val="0"/>
                        </a:ext>
                      </a:extLst>
                    </a:blip>
                    <a:srcRect t="-2" b="9544"/>
                    <a:stretch>
                      <a:fillRect/>
                    </a:stretch>
                  </pic:blipFill>
                  <pic:spPr bwMode="auto">
                    <a:xfrm>
                      <a:off x="0" y="0"/>
                      <a:ext cx="3343910" cy="2407285"/>
                    </a:xfrm>
                    <a:prstGeom prst="rect">
                      <a:avLst/>
                    </a:prstGeom>
                    <a:noFill/>
                    <a:ln>
                      <a:noFill/>
                    </a:ln>
                  </pic:spPr>
                </pic:pic>
              </a:graphicData>
            </a:graphic>
          </wp:inline>
        </w:drawing>
      </w:r>
    </w:p>
    <w:p w:rsidR="001617FA" w:rsidRPr="00F332E2" w:rsidRDefault="001617FA" w:rsidP="001D52E6">
      <w:pPr>
        <w:spacing w:after="120"/>
        <w:jc w:val="both"/>
        <w:rPr>
          <w:rStyle w:val="a6"/>
          <w:rFonts w:ascii="Times New Roman" w:hAnsi="Times New Roman" w:cs="Times New Roman"/>
          <w:b/>
          <w:i w:val="0"/>
        </w:rPr>
      </w:pPr>
      <w:r w:rsidRPr="00F332E2">
        <w:rPr>
          <w:rStyle w:val="a6"/>
          <w:rFonts w:ascii="Times New Roman" w:hAnsi="Times New Roman" w:cs="Times New Roman"/>
          <w:b/>
          <w:i w:val="0"/>
        </w:rPr>
        <w:t>Главы трех великих держав</w:t>
      </w:r>
    </w:p>
    <w:p w:rsidR="001617FA" w:rsidRDefault="001617FA" w:rsidP="001D52E6">
      <w:pPr>
        <w:spacing w:after="120"/>
        <w:jc w:val="both"/>
        <w:rPr>
          <w:rStyle w:val="a6"/>
        </w:rPr>
      </w:pPr>
      <w:r>
        <w:rPr>
          <w:noProof/>
          <w:lang w:eastAsia="ru-RU"/>
        </w:rPr>
        <w:lastRenderedPageBreak/>
        <w:drawing>
          <wp:inline distT="0" distB="0" distL="0" distR="0">
            <wp:extent cx="5212715" cy="423164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l="55800" t="24185" r="20903" b="21057"/>
                    <a:stretch>
                      <a:fillRect/>
                    </a:stretch>
                  </pic:blipFill>
                  <pic:spPr bwMode="auto">
                    <a:xfrm>
                      <a:off x="0" y="0"/>
                      <a:ext cx="5212715" cy="4231640"/>
                    </a:xfrm>
                    <a:prstGeom prst="rect">
                      <a:avLst/>
                    </a:prstGeom>
                    <a:noFill/>
                    <a:ln>
                      <a:noFill/>
                    </a:ln>
                  </pic:spPr>
                </pic:pic>
              </a:graphicData>
            </a:graphic>
          </wp:inline>
        </w:drawing>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1.Обозначьте причины вступления СССР в войну против Японии?</w:t>
      </w:r>
    </w:p>
    <w:p w:rsidR="001D52E6" w:rsidRDefault="001617FA" w:rsidP="001D52E6">
      <w:pPr>
        <w:pBdr>
          <w:bottom w:val="single" w:sz="6" w:space="27" w:color="auto"/>
        </w:pBdr>
        <w:spacing w:after="120"/>
        <w:jc w:val="both"/>
        <w:rPr>
          <w:rFonts w:ascii="Times New Roman" w:hAnsi="Times New Roman" w:cs="Times New Roman"/>
          <w:sz w:val="28"/>
          <w:szCs w:val="28"/>
        </w:rPr>
      </w:pPr>
      <w:r>
        <w:rPr>
          <w:rFonts w:ascii="Times New Roman" w:hAnsi="Times New Roman" w:cs="Times New Roman"/>
          <w:sz w:val="28"/>
          <w:szCs w:val="28"/>
        </w:rPr>
        <w:t>2. В чем заключается гуман</w:t>
      </w:r>
      <w:r w:rsidR="00912743">
        <w:rPr>
          <w:rFonts w:ascii="Times New Roman" w:hAnsi="Times New Roman" w:cs="Times New Roman"/>
          <w:sz w:val="28"/>
          <w:szCs w:val="28"/>
        </w:rPr>
        <w:t>истический</w:t>
      </w:r>
      <w:r>
        <w:rPr>
          <w:rFonts w:ascii="Times New Roman" w:hAnsi="Times New Roman" w:cs="Times New Roman"/>
          <w:sz w:val="28"/>
          <w:szCs w:val="28"/>
        </w:rPr>
        <w:t xml:space="preserve"> смысл заявления правител</w:t>
      </w:r>
      <w:r w:rsidR="001D52E6">
        <w:rPr>
          <w:rFonts w:ascii="Times New Roman" w:hAnsi="Times New Roman" w:cs="Times New Roman"/>
          <w:sz w:val="28"/>
          <w:szCs w:val="28"/>
        </w:rPr>
        <w:t xml:space="preserve">ьства СССР правительству Японии? </w:t>
      </w:r>
    </w:p>
    <w:p w:rsidR="001D52E6" w:rsidRDefault="001D52E6" w:rsidP="001D52E6">
      <w:pPr>
        <w:pBdr>
          <w:bottom w:val="single" w:sz="6" w:space="27" w:color="auto"/>
        </w:pBd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2E6" w:rsidRDefault="001D52E6" w:rsidP="001D52E6">
      <w:pPr>
        <w:pBdr>
          <w:bottom w:val="single" w:sz="6" w:space="27" w:color="auto"/>
        </w:pBdr>
        <w:spacing w:after="120"/>
        <w:jc w:val="both"/>
        <w:rPr>
          <w:rFonts w:ascii="Times New Roman" w:hAnsi="Times New Roman" w:cs="Times New Roman"/>
          <w:b/>
          <w:sz w:val="28"/>
          <w:szCs w:val="28"/>
        </w:rPr>
      </w:pPr>
      <w:r>
        <w:rPr>
          <w:rFonts w:ascii="Times New Roman" w:hAnsi="Times New Roman" w:cs="Times New Roman"/>
          <w:b/>
          <w:sz w:val="28"/>
          <w:szCs w:val="28"/>
        </w:rPr>
        <w:t>Задание 5</w:t>
      </w:r>
    </w:p>
    <w:p w:rsidR="001617FA" w:rsidRDefault="001617FA" w:rsidP="001D52E6">
      <w:pPr>
        <w:pBdr>
          <w:bottom w:val="single" w:sz="6" w:space="27" w:color="auto"/>
        </w:pBdr>
        <w:spacing w:after="120"/>
        <w:jc w:val="both"/>
        <w:rPr>
          <w:rFonts w:ascii="Times New Roman" w:hAnsi="Times New Roman" w:cs="Times New Roman"/>
          <w:sz w:val="28"/>
          <w:szCs w:val="28"/>
        </w:rPr>
      </w:pPr>
      <w:r>
        <w:rPr>
          <w:rFonts w:ascii="Times New Roman" w:hAnsi="Times New Roman" w:cs="Times New Roman"/>
          <w:sz w:val="28"/>
          <w:szCs w:val="28"/>
        </w:rPr>
        <w:t xml:space="preserve">Проанализируйте данные таблицы «Соотношение сил сторон в августе 1945 года», выполните задание. </w:t>
      </w:r>
    </w:p>
    <w:p w:rsidR="00271BFB" w:rsidRDefault="00C60723" w:rsidP="001D52E6">
      <w:pPr>
        <w:spacing w:after="120"/>
        <w:jc w:val="both"/>
        <w:rPr>
          <w:rFonts w:ascii="Times New Roman" w:hAnsi="Times New Roman" w:cs="Times New Roman"/>
          <w:sz w:val="28"/>
          <w:szCs w:val="28"/>
        </w:rPr>
      </w:pPr>
      <w:r w:rsidRPr="00C60723">
        <w:rPr>
          <w:rFonts w:ascii="Times New Roman" w:hAnsi="Times New Roman" w:cs="Times New Roman"/>
          <w:noProof/>
          <w:sz w:val="28"/>
          <w:szCs w:val="28"/>
          <w:lang w:eastAsia="ru-RU"/>
        </w:rPr>
        <w:lastRenderedPageBreak/>
        <w:drawing>
          <wp:inline distT="0" distB="0" distL="0" distR="0">
            <wp:extent cx="5940425" cy="3341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3341370"/>
                    </a:xfrm>
                    <a:prstGeom prst="rect">
                      <a:avLst/>
                    </a:prstGeom>
                  </pic:spPr>
                </pic:pic>
              </a:graphicData>
            </a:graphic>
          </wp:inline>
        </w:drawing>
      </w:r>
    </w:p>
    <w:p w:rsidR="001617FA" w:rsidRDefault="00771D30" w:rsidP="001D52E6">
      <w:pPr>
        <w:spacing w:after="120"/>
        <w:jc w:val="both"/>
        <w:rPr>
          <w:rFonts w:ascii="Times New Roman" w:hAnsi="Times New Roman" w:cs="Times New Roman"/>
          <w:sz w:val="28"/>
          <w:szCs w:val="28"/>
        </w:rPr>
      </w:pPr>
      <w:hyperlink r:id="rId10" w:history="1">
        <w:r w:rsidR="001617FA">
          <w:rPr>
            <w:rStyle w:val="a5"/>
            <w:rFonts w:ascii="Times New Roman" w:hAnsi="Times New Roman" w:cs="Times New Roman"/>
            <w:sz w:val="28"/>
            <w:szCs w:val="28"/>
          </w:rPr>
          <w:t>http://mil.ru/winner_may/history/more.htm?id=12056402%40cmsArticle</w:t>
        </w:r>
      </w:hyperlink>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1.Какой вывод вы можете сделать на основании данных таблицы?</w:t>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2.Исходя из представленных данных, предположите, какой могла быть по срокам военная кампания на Дальнем Востоке?</w:t>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0F47" w:rsidRPr="004B39EA"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6</w:t>
      </w:r>
    </w:p>
    <w:p w:rsidR="00BB70C3" w:rsidRPr="00BB70C3" w:rsidRDefault="00BB70C3" w:rsidP="001D52E6">
      <w:pPr>
        <w:spacing w:after="120"/>
        <w:jc w:val="both"/>
        <w:rPr>
          <w:rFonts w:ascii="Times New Roman" w:hAnsi="Times New Roman" w:cs="Times New Roman"/>
          <w:b/>
          <w:i/>
          <w:sz w:val="24"/>
          <w:szCs w:val="24"/>
        </w:rPr>
      </w:pPr>
      <w:r w:rsidRPr="004B39EA">
        <w:rPr>
          <w:rFonts w:ascii="Times New Roman" w:hAnsi="Times New Roman" w:cs="Times New Roman"/>
          <w:b/>
          <w:i/>
          <w:sz w:val="24"/>
          <w:szCs w:val="24"/>
        </w:rPr>
        <w:t>Справка:</w:t>
      </w:r>
      <w:r>
        <w:rPr>
          <w:rFonts w:ascii="Times New Roman" w:hAnsi="Times New Roman" w:cs="Times New Roman"/>
          <w:b/>
          <w:i/>
          <w:sz w:val="24"/>
          <w:szCs w:val="24"/>
        </w:rPr>
        <w:t xml:space="preserve"> Советс</w:t>
      </w:r>
      <w:r w:rsidR="004B39EA">
        <w:rPr>
          <w:rFonts w:ascii="Times New Roman" w:hAnsi="Times New Roman" w:cs="Times New Roman"/>
          <w:b/>
          <w:i/>
          <w:sz w:val="24"/>
          <w:szCs w:val="24"/>
        </w:rPr>
        <w:t>ко-японская война 9 августа</w:t>
      </w:r>
      <w:r>
        <w:rPr>
          <w:rFonts w:ascii="Times New Roman" w:hAnsi="Times New Roman" w:cs="Times New Roman"/>
          <w:b/>
          <w:i/>
          <w:sz w:val="24"/>
          <w:szCs w:val="24"/>
        </w:rPr>
        <w:t xml:space="preserve"> -</w:t>
      </w:r>
      <w:r w:rsidR="002E2DCB">
        <w:rPr>
          <w:rFonts w:ascii="Times New Roman" w:hAnsi="Times New Roman" w:cs="Times New Roman"/>
          <w:b/>
          <w:i/>
          <w:sz w:val="24"/>
          <w:szCs w:val="24"/>
        </w:rPr>
        <w:t xml:space="preserve"> </w:t>
      </w:r>
      <w:r>
        <w:rPr>
          <w:rFonts w:ascii="Times New Roman" w:hAnsi="Times New Roman" w:cs="Times New Roman"/>
          <w:b/>
          <w:i/>
          <w:sz w:val="24"/>
          <w:szCs w:val="24"/>
        </w:rPr>
        <w:t>2 сентября 1945</w:t>
      </w:r>
      <w:r w:rsidR="002E2DCB">
        <w:rPr>
          <w:rFonts w:ascii="Times New Roman" w:hAnsi="Times New Roman" w:cs="Times New Roman"/>
          <w:b/>
          <w:i/>
          <w:sz w:val="24"/>
          <w:szCs w:val="24"/>
        </w:rPr>
        <w:t xml:space="preserve"> </w:t>
      </w:r>
      <w:r>
        <w:rPr>
          <w:rFonts w:ascii="Times New Roman" w:hAnsi="Times New Roman" w:cs="Times New Roman"/>
          <w:b/>
          <w:i/>
          <w:sz w:val="24"/>
          <w:szCs w:val="24"/>
        </w:rPr>
        <w:t xml:space="preserve">гг. - </w:t>
      </w:r>
      <w:r>
        <w:rPr>
          <w:rStyle w:val="cut2visible"/>
          <w:rFonts w:ascii="Times New Roman" w:hAnsi="Times New Roman" w:cs="Times New Roman"/>
          <w:i/>
          <w:color w:val="333333"/>
          <w:sz w:val="24"/>
          <w:szCs w:val="24"/>
          <w:shd w:val="clear" w:color="auto" w:fill="FFFFFF"/>
        </w:rPr>
        <w:t>вооружённый конфликт в августе-сентябре 1945 года между СССР и МНР с одной стороны и Японской империей и Маньчжоу-го с другой. Завершился победой советских войск над Квантунской армией в Маньчжурии,</w:t>
      </w:r>
      <w:r>
        <w:rPr>
          <w:rStyle w:val="cut2invisible"/>
          <w:rFonts w:ascii="Times New Roman" w:hAnsi="Times New Roman" w:cs="Times New Roman"/>
          <w:i/>
          <w:color w:val="333333"/>
          <w:sz w:val="24"/>
          <w:szCs w:val="24"/>
          <w:shd w:val="clear" w:color="auto" w:fill="FFFFFF"/>
        </w:rPr>
        <w:t> японскими войсками на Южном Сахалине и Курильских островах и подписанием Акта о капитуляции Японии.</w:t>
      </w:r>
    </w:p>
    <w:p w:rsidR="00BB70C3" w:rsidRPr="00BB70C3" w:rsidRDefault="007202D4" w:rsidP="001D52E6">
      <w:pPr>
        <w:spacing w:after="120"/>
        <w:jc w:val="both"/>
        <w:rPr>
          <w:rFonts w:ascii="Times New Roman" w:hAnsi="Times New Roman" w:cs="Times New Roman"/>
          <w:sz w:val="28"/>
          <w:szCs w:val="28"/>
        </w:rPr>
      </w:pPr>
      <w:r>
        <w:rPr>
          <w:rFonts w:ascii="Times New Roman" w:hAnsi="Times New Roman" w:cs="Times New Roman"/>
          <w:sz w:val="28"/>
          <w:szCs w:val="28"/>
        </w:rPr>
        <w:t xml:space="preserve">Изучите карту и </w:t>
      </w:r>
      <w:r w:rsidR="00BB70C3">
        <w:rPr>
          <w:rFonts w:ascii="Times New Roman" w:hAnsi="Times New Roman" w:cs="Times New Roman"/>
          <w:sz w:val="28"/>
          <w:szCs w:val="28"/>
        </w:rPr>
        <w:t xml:space="preserve">выполните задания. </w:t>
      </w:r>
    </w:p>
    <w:p w:rsidR="0095664E" w:rsidRPr="0095664E" w:rsidRDefault="00BB70C3" w:rsidP="001D52E6">
      <w:pPr>
        <w:spacing w:after="120"/>
        <w:jc w:val="both"/>
        <w:rPr>
          <w:rFonts w:ascii="Times New Roman" w:hAnsi="Times New Roman" w:cs="Times New Roman"/>
          <w:b/>
          <w:sz w:val="28"/>
          <w:szCs w:val="28"/>
          <w:u w:val="single"/>
        </w:rPr>
      </w:pPr>
      <w:r w:rsidRPr="00DD4142">
        <w:rPr>
          <w:rFonts w:ascii="Times New Roman" w:hAnsi="Times New Roman" w:cs="Times New Roman"/>
          <w:noProof/>
          <w:sz w:val="28"/>
          <w:szCs w:val="28"/>
          <w:lang w:eastAsia="ru-RU"/>
        </w:rPr>
        <w:lastRenderedPageBreak/>
        <w:drawing>
          <wp:inline distT="0" distB="0" distL="0" distR="0">
            <wp:extent cx="5940425" cy="4104005"/>
            <wp:effectExtent l="0" t="0" r="3175" b="0"/>
            <wp:docPr id="12" name="Рисунок 12" descr="http://mil.ru/files/morf/manchzhuria_shem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l.ru/files/morf/manchzhuria_shema_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04005"/>
                    </a:xfrm>
                    <a:prstGeom prst="rect">
                      <a:avLst/>
                    </a:prstGeom>
                    <a:noFill/>
                    <a:ln>
                      <a:noFill/>
                    </a:ln>
                  </pic:spPr>
                </pic:pic>
              </a:graphicData>
            </a:graphic>
          </wp:inline>
        </w:drawing>
      </w:r>
    </w:p>
    <w:p w:rsidR="0095664E" w:rsidRPr="0095664E" w:rsidRDefault="0095664E" w:rsidP="001D52E6">
      <w:pPr>
        <w:spacing w:after="120"/>
        <w:jc w:val="both"/>
        <w:rPr>
          <w:rFonts w:ascii="Times New Roman" w:hAnsi="Times New Roman" w:cs="Times New Roman"/>
          <w:sz w:val="28"/>
          <w:szCs w:val="28"/>
        </w:rPr>
      </w:pPr>
      <w:r>
        <w:rPr>
          <w:rFonts w:ascii="Times New Roman" w:hAnsi="Times New Roman" w:cs="Times New Roman"/>
          <w:sz w:val="28"/>
          <w:szCs w:val="28"/>
        </w:rPr>
        <w:t>1.</w:t>
      </w:r>
      <w:r w:rsidRPr="0095664E">
        <w:rPr>
          <w:rFonts w:ascii="Times New Roman" w:hAnsi="Times New Roman" w:cs="Times New Roman"/>
          <w:sz w:val="28"/>
          <w:szCs w:val="28"/>
        </w:rPr>
        <w:t>Назовите основных участников Маньчжурской наступательной операции.</w:t>
      </w:r>
    </w:p>
    <w:p w:rsidR="001747DF" w:rsidRDefault="002E2DCB" w:rsidP="001D52E6">
      <w:pPr>
        <w:spacing w:after="120"/>
        <w:jc w:val="both"/>
        <w:rPr>
          <w:rFonts w:ascii="Times New Roman" w:hAnsi="Times New Roman" w:cs="Times New Roman"/>
          <w:sz w:val="28"/>
          <w:szCs w:val="28"/>
        </w:rPr>
      </w:pPr>
      <w:r>
        <w:rPr>
          <w:rFonts w:ascii="Times New Roman" w:hAnsi="Times New Roman" w:cs="Times New Roman"/>
          <w:sz w:val="28"/>
          <w:szCs w:val="28"/>
        </w:rPr>
        <w:t>2</w:t>
      </w:r>
      <w:r w:rsidR="00F379EB">
        <w:rPr>
          <w:rFonts w:ascii="Times New Roman" w:hAnsi="Times New Roman" w:cs="Times New Roman"/>
          <w:sz w:val="28"/>
          <w:szCs w:val="28"/>
        </w:rPr>
        <w:t>.Используя карту,</w:t>
      </w:r>
      <w:r w:rsidR="0095664E">
        <w:rPr>
          <w:rFonts w:ascii="Times New Roman" w:hAnsi="Times New Roman" w:cs="Times New Roman"/>
          <w:sz w:val="28"/>
          <w:szCs w:val="28"/>
        </w:rPr>
        <w:t xml:space="preserve"> определите особенности </w:t>
      </w:r>
      <w:r w:rsidR="0095664E" w:rsidRPr="0095664E">
        <w:rPr>
          <w:rFonts w:ascii="Times New Roman" w:hAnsi="Times New Roman" w:cs="Times New Roman"/>
          <w:sz w:val="28"/>
          <w:szCs w:val="28"/>
        </w:rPr>
        <w:t>Маньчжурской наступательной операции</w:t>
      </w:r>
      <w:r w:rsidR="001747DF">
        <w:rPr>
          <w:rFonts w:ascii="Times New Roman" w:hAnsi="Times New Roman" w:cs="Times New Roman"/>
          <w:sz w:val="28"/>
          <w:szCs w:val="28"/>
        </w:rPr>
        <w:t>.</w:t>
      </w:r>
    </w:p>
    <w:p w:rsidR="0095664E" w:rsidRDefault="0095664E" w:rsidP="001D52E6">
      <w:pP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17FA" w:rsidRPr="003B39CD" w:rsidRDefault="003B39CD" w:rsidP="001D52E6">
      <w:pPr>
        <w:spacing w:after="120"/>
        <w:jc w:val="both"/>
        <w:rPr>
          <w:rFonts w:ascii="Times New Roman" w:hAnsi="Times New Roman" w:cs="Times New Roman"/>
          <w:b/>
          <w:sz w:val="28"/>
          <w:szCs w:val="28"/>
        </w:rPr>
      </w:pPr>
      <w:r w:rsidRPr="003B39CD">
        <w:rPr>
          <w:rFonts w:ascii="Times New Roman" w:hAnsi="Times New Roman" w:cs="Times New Roman"/>
          <w:b/>
          <w:sz w:val="28"/>
          <w:szCs w:val="28"/>
        </w:rPr>
        <w:t xml:space="preserve">Задание </w:t>
      </w:r>
      <w:r w:rsidR="00152ABD">
        <w:rPr>
          <w:rFonts w:ascii="Times New Roman" w:hAnsi="Times New Roman" w:cs="Times New Roman"/>
          <w:b/>
          <w:sz w:val="28"/>
          <w:szCs w:val="28"/>
        </w:rPr>
        <w:t>7</w:t>
      </w:r>
    </w:p>
    <w:p w:rsidR="001617FA" w:rsidRDefault="001617FA" w:rsidP="001D52E6">
      <w:pPr>
        <w:spacing w:after="120"/>
        <w:jc w:val="both"/>
        <w:rPr>
          <w:rFonts w:ascii="Times New Roman" w:hAnsi="Times New Roman" w:cs="Times New Roman"/>
          <w:sz w:val="28"/>
          <w:szCs w:val="28"/>
        </w:rPr>
      </w:pPr>
      <w:r>
        <w:rPr>
          <w:rFonts w:ascii="Times New Roman" w:hAnsi="Times New Roman" w:cs="Times New Roman"/>
          <w:sz w:val="28"/>
          <w:szCs w:val="28"/>
        </w:rPr>
        <w:t>Рассмотрите изображение и выполните задание.</w:t>
      </w:r>
    </w:p>
    <w:p w:rsidR="001617FA" w:rsidRDefault="00C60723" w:rsidP="001D52E6">
      <w:pPr>
        <w:pStyle w:val="a3"/>
        <w:shd w:val="clear" w:color="auto" w:fill="FFFFFF"/>
        <w:spacing w:after="120" w:afterAutospacing="0" w:line="276" w:lineRule="auto"/>
        <w:jc w:val="both"/>
        <w:rPr>
          <w:bCs/>
          <w:sz w:val="28"/>
          <w:szCs w:val="28"/>
        </w:rPr>
      </w:pPr>
      <w:r w:rsidRPr="00C60723">
        <w:rPr>
          <w:bCs/>
          <w:noProof/>
          <w:sz w:val="28"/>
          <w:szCs w:val="28"/>
        </w:rPr>
        <w:lastRenderedPageBreak/>
        <w:drawing>
          <wp:inline distT="0" distB="0" distL="0" distR="0">
            <wp:extent cx="5940425" cy="3341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3341370"/>
                    </a:xfrm>
                    <a:prstGeom prst="rect">
                      <a:avLst/>
                    </a:prstGeom>
                  </pic:spPr>
                </pic:pic>
              </a:graphicData>
            </a:graphic>
          </wp:inline>
        </w:drawing>
      </w:r>
    </w:p>
    <w:p w:rsidR="001617FA" w:rsidRDefault="0063178F" w:rsidP="001D52E6">
      <w:pPr>
        <w:spacing w:before="225" w:after="1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1617FA">
        <w:rPr>
          <w:rFonts w:ascii="Times New Roman" w:eastAsia="Times New Roman" w:hAnsi="Times New Roman" w:cs="Times New Roman"/>
          <w:bCs/>
          <w:sz w:val="28"/>
          <w:szCs w:val="28"/>
          <w:lang w:eastAsia="ru-RU"/>
        </w:rPr>
        <w:t>. В чем заключалась важность морских сражений в ходе войны с Японией в 1945 году?</w:t>
      </w:r>
    </w:p>
    <w:p w:rsidR="001617FA" w:rsidRDefault="0063178F" w:rsidP="001D52E6">
      <w:pPr>
        <w:spacing w:before="225" w:after="1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00505B">
        <w:rPr>
          <w:rFonts w:ascii="Times New Roman" w:eastAsia="Times New Roman" w:hAnsi="Times New Roman" w:cs="Times New Roman"/>
          <w:bCs/>
          <w:sz w:val="28"/>
          <w:szCs w:val="28"/>
          <w:lang w:eastAsia="ru-RU"/>
        </w:rPr>
        <w:t>.Рассмотрите</w:t>
      </w:r>
      <w:r w:rsidR="001617FA">
        <w:rPr>
          <w:rFonts w:ascii="Times New Roman" w:eastAsia="Times New Roman" w:hAnsi="Times New Roman" w:cs="Times New Roman"/>
          <w:bCs/>
          <w:sz w:val="28"/>
          <w:szCs w:val="28"/>
          <w:lang w:eastAsia="ru-RU"/>
        </w:rPr>
        <w:t xml:space="preserve"> картину, представленную на слайде,</w:t>
      </w:r>
      <w:r w:rsidR="0000505B">
        <w:rPr>
          <w:rFonts w:ascii="Times New Roman" w:eastAsia="Times New Roman" w:hAnsi="Times New Roman" w:cs="Times New Roman"/>
          <w:bCs/>
          <w:sz w:val="28"/>
          <w:szCs w:val="28"/>
          <w:lang w:eastAsia="ru-RU"/>
        </w:rPr>
        <w:t xml:space="preserve"> и </w:t>
      </w:r>
      <w:r w:rsidR="001617FA">
        <w:rPr>
          <w:rFonts w:ascii="Times New Roman" w:eastAsia="Times New Roman" w:hAnsi="Times New Roman" w:cs="Times New Roman"/>
          <w:bCs/>
          <w:sz w:val="28"/>
          <w:szCs w:val="28"/>
          <w:lang w:eastAsia="ru-RU"/>
        </w:rPr>
        <w:t xml:space="preserve">опишите атаку торпедных катеров в ходе Маньчжурской операции? </w:t>
      </w:r>
    </w:p>
    <w:p w:rsidR="001617FA" w:rsidRPr="0063178F" w:rsidRDefault="001617FA" w:rsidP="001D52E6">
      <w:pPr>
        <w:spacing w:before="225" w:after="1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031F" w:rsidRPr="00AF031F" w:rsidRDefault="00062E99" w:rsidP="001D52E6">
      <w:pPr>
        <w:spacing w:after="120"/>
        <w:jc w:val="both"/>
        <w:rPr>
          <w:rFonts w:ascii="Times New Roman" w:hAnsi="Times New Roman" w:cs="Times New Roman"/>
          <w:sz w:val="28"/>
          <w:szCs w:val="28"/>
        </w:rPr>
      </w:pPr>
      <w:r w:rsidRPr="001A6CD8">
        <w:rPr>
          <w:rFonts w:ascii="Times New Roman" w:hAnsi="Times New Roman" w:cs="Times New Roman"/>
          <w:b/>
          <w:sz w:val="28"/>
          <w:szCs w:val="28"/>
        </w:rPr>
        <w:t xml:space="preserve">Задание </w:t>
      </w:r>
      <w:r w:rsidR="00152ABD">
        <w:rPr>
          <w:rFonts w:ascii="Times New Roman" w:hAnsi="Times New Roman" w:cs="Times New Roman"/>
          <w:b/>
          <w:sz w:val="28"/>
          <w:szCs w:val="28"/>
        </w:rPr>
        <w:t>8</w:t>
      </w:r>
      <w:r w:rsidR="001D52E6">
        <w:rPr>
          <w:noProof/>
          <w:lang w:eastAsia="ru-RU"/>
        </w:rPr>
        <w:drawing>
          <wp:inline distT="0" distB="0" distL="0" distR="0">
            <wp:extent cx="5940425" cy="3126235"/>
            <wp:effectExtent l="0" t="0" r="0" b="0"/>
            <wp:docPr id="2" name="Рисунок 2" descr="https://img-fotki.yandex.ru/get/105980/4929376.3/0_1461c7_34c85d56_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105980/4929376.3/0_1461c7_34c85d56_XXX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26235"/>
                    </a:xfrm>
                    <a:prstGeom prst="rect">
                      <a:avLst/>
                    </a:prstGeom>
                    <a:noFill/>
                    <a:ln>
                      <a:noFill/>
                    </a:ln>
                  </pic:spPr>
                </pic:pic>
              </a:graphicData>
            </a:graphic>
          </wp:inline>
        </w:drawing>
      </w:r>
      <w:r w:rsidR="00AF031F" w:rsidRPr="00AF031F">
        <w:rPr>
          <w:rFonts w:ascii="Times New Roman" w:hAnsi="Times New Roman" w:cs="Times New Roman"/>
          <w:sz w:val="28"/>
          <w:szCs w:val="28"/>
        </w:rPr>
        <w:lastRenderedPageBreak/>
        <w:t xml:space="preserve">Рассмотрите картину заслуженного художника РФ М. А. Ананьева «Капитуляция </w:t>
      </w:r>
      <w:proofErr w:type="spellStart"/>
      <w:r w:rsidR="00AF031F" w:rsidRPr="00AF031F">
        <w:rPr>
          <w:rFonts w:ascii="Times New Roman" w:hAnsi="Times New Roman" w:cs="Times New Roman"/>
          <w:sz w:val="28"/>
          <w:szCs w:val="28"/>
        </w:rPr>
        <w:t>Квантунской</w:t>
      </w:r>
      <w:proofErr w:type="spellEnd"/>
      <w:r w:rsidR="00AF031F" w:rsidRPr="00AF031F">
        <w:rPr>
          <w:rFonts w:ascii="Times New Roman" w:hAnsi="Times New Roman" w:cs="Times New Roman"/>
          <w:sz w:val="28"/>
          <w:szCs w:val="28"/>
        </w:rPr>
        <w:t xml:space="preserve"> армии». Какой воинский ритуал на ней изображен? В чем его смысл?</w:t>
      </w:r>
    </w:p>
    <w:p w:rsidR="00AF031F" w:rsidRPr="00AF031F" w:rsidRDefault="00AF031F" w:rsidP="001D52E6">
      <w:pP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F031F" w:rsidRDefault="00AF031F" w:rsidP="001D52E6">
      <w:pPr>
        <w:spacing w:after="120"/>
        <w:jc w:val="both"/>
        <w:rPr>
          <w:rFonts w:ascii="Times New Roman" w:hAnsi="Times New Roman" w:cs="Times New Roman"/>
          <w:sz w:val="28"/>
          <w:szCs w:val="28"/>
        </w:rPr>
      </w:pPr>
      <w:r w:rsidRPr="00AF031F">
        <w:rPr>
          <w:rFonts w:ascii="Times New Roman" w:hAnsi="Times New Roman" w:cs="Times New Roman"/>
          <w:sz w:val="28"/>
          <w:szCs w:val="28"/>
        </w:rPr>
        <w:t>Приведите пример еще одного подобного ритуала, который ознаменовал окончание Великой Отечественной войны.</w:t>
      </w:r>
    </w:p>
    <w:p w:rsidR="00AF031F" w:rsidRDefault="00AF031F" w:rsidP="001D52E6">
      <w:pP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F031F" w:rsidRPr="00AF031F" w:rsidRDefault="00AF031F" w:rsidP="001D52E6">
      <w:pPr>
        <w:spacing w:after="120"/>
        <w:jc w:val="both"/>
        <w:rPr>
          <w:rFonts w:ascii="Times New Roman" w:hAnsi="Times New Roman" w:cs="Times New Roman"/>
          <w:b/>
          <w:sz w:val="28"/>
          <w:szCs w:val="28"/>
        </w:rPr>
      </w:pPr>
      <w:r w:rsidRPr="00AF031F">
        <w:rPr>
          <w:rFonts w:ascii="Times New Roman" w:hAnsi="Times New Roman" w:cs="Times New Roman"/>
          <w:b/>
          <w:sz w:val="28"/>
          <w:szCs w:val="28"/>
        </w:rPr>
        <w:t xml:space="preserve">Задание 9. </w:t>
      </w:r>
    </w:p>
    <w:p w:rsidR="00273997" w:rsidRPr="00644AD6" w:rsidRDefault="00273997" w:rsidP="000E5500">
      <w:pPr>
        <w:pStyle w:val="a3"/>
        <w:spacing w:after="120" w:afterAutospacing="0" w:line="276" w:lineRule="auto"/>
        <w:jc w:val="both"/>
        <w:rPr>
          <w:i/>
          <w:color w:val="231F20"/>
          <w:shd w:val="clear" w:color="auto" w:fill="FFFFFF"/>
        </w:rPr>
      </w:pPr>
      <w:r w:rsidRPr="000E5500">
        <w:rPr>
          <w:i/>
          <w:color w:val="231F20"/>
          <w:shd w:val="clear" w:color="auto" w:fill="FFFFFF"/>
        </w:rPr>
        <w:t xml:space="preserve">Справка: Около 1800 тысяч </w:t>
      </w:r>
      <w:r w:rsidR="000E5500" w:rsidRPr="000E5500">
        <w:rPr>
          <w:i/>
          <w:color w:val="231F20"/>
          <w:shd w:val="clear" w:color="auto" w:fill="FFFFFF"/>
        </w:rPr>
        <w:t>человек награждены медалью «За победу над Японией»</w:t>
      </w:r>
      <w:r w:rsidR="00644AD6" w:rsidRPr="000E5500">
        <w:rPr>
          <w:i/>
          <w:color w:val="231F20"/>
          <w:shd w:val="clear" w:color="auto" w:fill="FFFFFF"/>
        </w:rPr>
        <w:t>.</w:t>
      </w:r>
    </w:p>
    <w:p w:rsidR="00EE041A" w:rsidRDefault="009E4D38" w:rsidP="001D52E6">
      <w:pPr>
        <w:pStyle w:val="a3"/>
        <w:shd w:val="clear" w:color="auto" w:fill="FFFFFF"/>
        <w:spacing w:after="120" w:afterAutospacing="0" w:line="276" w:lineRule="auto"/>
        <w:jc w:val="both"/>
        <w:rPr>
          <w:color w:val="000000" w:themeColor="text1"/>
          <w:sz w:val="28"/>
          <w:szCs w:val="28"/>
        </w:rPr>
      </w:pPr>
      <w:r>
        <w:rPr>
          <w:color w:val="000000" w:themeColor="text1"/>
          <w:sz w:val="28"/>
          <w:szCs w:val="28"/>
        </w:rPr>
        <w:t>Прочитайте один из эпизодов Советско-</w:t>
      </w:r>
      <w:r w:rsidR="00EE041A">
        <w:rPr>
          <w:color w:val="000000" w:themeColor="text1"/>
          <w:sz w:val="28"/>
          <w:szCs w:val="28"/>
        </w:rPr>
        <w:t>японской войны</w:t>
      </w:r>
      <w:r w:rsidR="005C636E">
        <w:rPr>
          <w:color w:val="000000" w:themeColor="text1"/>
          <w:sz w:val="28"/>
          <w:szCs w:val="28"/>
        </w:rPr>
        <w:t xml:space="preserve">, </w:t>
      </w:r>
      <w:r w:rsidR="00EE041A">
        <w:rPr>
          <w:color w:val="000000" w:themeColor="text1"/>
          <w:sz w:val="28"/>
          <w:szCs w:val="28"/>
        </w:rPr>
        <w:t xml:space="preserve">отрывок </w:t>
      </w:r>
      <w:r w:rsidR="005C636E">
        <w:rPr>
          <w:color w:val="000000" w:themeColor="text1"/>
          <w:sz w:val="28"/>
          <w:szCs w:val="28"/>
        </w:rPr>
        <w:t xml:space="preserve">из </w:t>
      </w:r>
      <w:r w:rsidR="00EE041A">
        <w:rPr>
          <w:color w:val="000000" w:themeColor="text1"/>
          <w:sz w:val="28"/>
          <w:szCs w:val="28"/>
        </w:rPr>
        <w:t>воспоминани</w:t>
      </w:r>
      <w:r w:rsidR="005C636E">
        <w:rPr>
          <w:color w:val="000000" w:themeColor="text1"/>
          <w:sz w:val="28"/>
          <w:szCs w:val="28"/>
        </w:rPr>
        <w:t>й</w:t>
      </w:r>
      <w:r w:rsidR="00EE041A">
        <w:rPr>
          <w:color w:val="000000" w:themeColor="text1"/>
          <w:sz w:val="28"/>
          <w:szCs w:val="28"/>
        </w:rPr>
        <w:t xml:space="preserve"> участника военной кампании на Дальнем Востоке и выполните задание. </w:t>
      </w:r>
    </w:p>
    <w:p w:rsidR="009E4D38" w:rsidRDefault="009E4D38" w:rsidP="001D52E6">
      <w:pPr>
        <w:pStyle w:val="a3"/>
        <w:shd w:val="clear" w:color="auto" w:fill="FFFFFF"/>
        <w:spacing w:after="120" w:afterAutospacing="0" w:line="276" w:lineRule="auto"/>
        <w:jc w:val="both"/>
        <w:rPr>
          <w:color w:val="000000" w:themeColor="text1"/>
          <w:sz w:val="28"/>
          <w:szCs w:val="28"/>
        </w:rPr>
      </w:pPr>
      <w:r>
        <w:rPr>
          <w:color w:val="000000" w:themeColor="text1"/>
          <w:sz w:val="28"/>
          <w:szCs w:val="28"/>
        </w:rPr>
        <w:t xml:space="preserve">Героически сражались советские воины за освобождение самого большого и укреплённого острова Курильской гряды – </w:t>
      </w:r>
      <w:proofErr w:type="spellStart"/>
      <w:r>
        <w:rPr>
          <w:color w:val="000000" w:themeColor="text1"/>
          <w:sz w:val="28"/>
          <w:szCs w:val="28"/>
        </w:rPr>
        <w:t>Шумшу</w:t>
      </w:r>
      <w:proofErr w:type="spellEnd"/>
      <w:r>
        <w:rPr>
          <w:color w:val="000000" w:themeColor="text1"/>
          <w:sz w:val="28"/>
          <w:szCs w:val="28"/>
        </w:rPr>
        <w:t xml:space="preserve">, где была создана сильная оборона, развитая система дотов и дзотов, траншей и противотанковых рвов, пехотные части противника поддерживало значительное количество артиллерии и танков. Групповой подвиг в бою с 25 японскими танками, которые сопровождала пехота, совершили старший сержант И.И. Кобзарь, старшина 2-й статьи П.В. Бабич, сержант Н.М. Рында, матрос Н.К. Власенко во главе с командиром взвода подрывников лейтенантом A.M. </w:t>
      </w:r>
      <w:proofErr w:type="spellStart"/>
      <w:r>
        <w:rPr>
          <w:color w:val="000000" w:themeColor="text1"/>
          <w:sz w:val="28"/>
          <w:szCs w:val="28"/>
        </w:rPr>
        <w:t>Водыниным</w:t>
      </w:r>
      <w:proofErr w:type="spellEnd"/>
      <w:r>
        <w:rPr>
          <w:color w:val="000000" w:themeColor="text1"/>
          <w:sz w:val="28"/>
          <w:szCs w:val="28"/>
        </w:rPr>
        <w:t>. Стремясь не пропустить танки через боевые позиции, уберечь товарищей, советские воины, исчерпав все средства борьбы и не имея возможности другим способом остановить врага, со связками гранат бросались под вражеские машины и, пожертвовав собой, уничтожили семь из них, чем задержали продвижение бронетанковой колонны врага до подхода основных сил нашего десанта. Из всей группы остался в живых только Пётр Бабич, который и рассказал подробности о подвиге героев.</w:t>
      </w:r>
    </w:p>
    <w:p w:rsidR="009E4D38" w:rsidRPr="00805630" w:rsidRDefault="009E4D38" w:rsidP="001D52E6">
      <w:pPr>
        <w:spacing w:after="120"/>
        <w:jc w:val="both"/>
        <w:rPr>
          <w:rFonts w:ascii="Times New Roman" w:hAnsi="Times New Roman" w:cs="Times New Roman"/>
          <w:b/>
          <w:sz w:val="24"/>
          <w:szCs w:val="24"/>
        </w:rPr>
      </w:pPr>
      <w:r w:rsidRPr="00805630">
        <w:rPr>
          <w:rFonts w:ascii="Times New Roman" w:hAnsi="Times New Roman" w:cs="Times New Roman"/>
          <w:b/>
          <w:sz w:val="24"/>
          <w:szCs w:val="24"/>
        </w:rPr>
        <w:t xml:space="preserve">Справка: </w:t>
      </w:r>
    </w:p>
    <w:p w:rsidR="009E4D38" w:rsidRPr="00EE041A" w:rsidRDefault="009E4D38" w:rsidP="001D52E6">
      <w:pPr>
        <w:spacing w:after="120"/>
        <w:jc w:val="both"/>
        <w:rPr>
          <w:rFonts w:ascii="Times New Roman" w:hAnsi="Times New Roman" w:cs="Times New Roman"/>
          <w:i/>
          <w:sz w:val="24"/>
          <w:szCs w:val="24"/>
        </w:rPr>
      </w:pPr>
      <w:r w:rsidRPr="0007391C">
        <w:rPr>
          <w:rFonts w:ascii="Times New Roman" w:hAnsi="Times New Roman" w:cs="Times New Roman"/>
          <w:b/>
          <w:i/>
          <w:sz w:val="24"/>
          <w:szCs w:val="24"/>
        </w:rPr>
        <w:t>Вовк Василий Прохорович</w:t>
      </w:r>
      <w:r w:rsidR="00805630" w:rsidRPr="0007391C">
        <w:rPr>
          <w:rFonts w:ascii="Times New Roman" w:hAnsi="Times New Roman" w:cs="Times New Roman"/>
          <w:i/>
          <w:sz w:val="24"/>
          <w:szCs w:val="24"/>
        </w:rPr>
        <w:t xml:space="preserve"> </w:t>
      </w:r>
      <w:r w:rsidR="00805630">
        <w:rPr>
          <w:rFonts w:ascii="Times New Roman" w:hAnsi="Times New Roman" w:cs="Times New Roman"/>
          <w:i/>
          <w:sz w:val="24"/>
          <w:szCs w:val="24"/>
        </w:rPr>
        <w:t>– в</w:t>
      </w:r>
      <w:r>
        <w:rPr>
          <w:rFonts w:ascii="Times New Roman" w:hAnsi="Times New Roman" w:cs="Times New Roman"/>
          <w:i/>
          <w:sz w:val="24"/>
          <w:szCs w:val="24"/>
        </w:rPr>
        <w:t>етеран Великой Отечественной войны. Живёт в муниципальном округе Люблино.</w:t>
      </w:r>
      <w:r w:rsidR="00EE041A">
        <w:rPr>
          <w:rFonts w:ascii="Times New Roman" w:hAnsi="Times New Roman" w:cs="Times New Roman"/>
          <w:i/>
          <w:sz w:val="24"/>
          <w:szCs w:val="24"/>
        </w:rPr>
        <w:t xml:space="preserve"> </w:t>
      </w:r>
      <w:r>
        <w:rPr>
          <w:rFonts w:ascii="Times New Roman" w:hAnsi="Times New Roman" w:cs="Times New Roman"/>
          <w:i/>
          <w:sz w:val="24"/>
          <w:szCs w:val="24"/>
        </w:rPr>
        <w:t>Принимал участие в боях п</w:t>
      </w:r>
      <w:r w:rsidR="00EE041A">
        <w:rPr>
          <w:rFonts w:ascii="Times New Roman" w:hAnsi="Times New Roman" w:cs="Times New Roman"/>
          <w:i/>
          <w:sz w:val="24"/>
          <w:szCs w:val="24"/>
        </w:rPr>
        <w:t xml:space="preserve">о разгрому японских агрессоров. </w:t>
      </w:r>
      <w:r>
        <w:rPr>
          <w:rFonts w:ascii="Times New Roman" w:hAnsi="Times New Roman" w:cs="Times New Roman"/>
          <w:i/>
          <w:sz w:val="24"/>
          <w:szCs w:val="24"/>
        </w:rPr>
        <w:t xml:space="preserve">Как ветеран Великой </w:t>
      </w:r>
      <w:r w:rsidR="0007391C">
        <w:rPr>
          <w:rFonts w:ascii="Times New Roman" w:hAnsi="Times New Roman" w:cs="Times New Roman"/>
          <w:i/>
          <w:sz w:val="24"/>
          <w:szCs w:val="24"/>
        </w:rPr>
        <w:t>Отечественной войны</w:t>
      </w:r>
      <w:r>
        <w:rPr>
          <w:rFonts w:ascii="Times New Roman" w:hAnsi="Times New Roman" w:cs="Times New Roman"/>
          <w:i/>
          <w:sz w:val="24"/>
          <w:szCs w:val="24"/>
        </w:rPr>
        <w:t xml:space="preserve"> много сил и времени посвятил воспитанию подрастающего поколения, систематически встречается с учащим</w:t>
      </w:r>
      <w:r w:rsidR="00823F55">
        <w:rPr>
          <w:rFonts w:ascii="Times New Roman" w:hAnsi="Times New Roman" w:cs="Times New Roman"/>
          <w:i/>
          <w:sz w:val="24"/>
          <w:szCs w:val="24"/>
        </w:rPr>
        <w:t>ися школ района, рассказывая о п</w:t>
      </w:r>
      <w:r>
        <w:rPr>
          <w:rFonts w:ascii="Times New Roman" w:hAnsi="Times New Roman" w:cs="Times New Roman"/>
          <w:i/>
          <w:sz w:val="24"/>
          <w:szCs w:val="24"/>
        </w:rPr>
        <w:t>обеде наших войск на Дальнем Востоке.</w:t>
      </w:r>
      <w:r w:rsidR="00EE041A">
        <w:rPr>
          <w:rFonts w:ascii="Times New Roman" w:hAnsi="Times New Roman" w:cs="Times New Roman"/>
          <w:i/>
          <w:sz w:val="24"/>
          <w:szCs w:val="24"/>
        </w:rPr>
        <w:t xml:space="preserve"> </w:t>
      </w:r>
      <w:r w:rsidR="0007391C">
        <w:rPr>
          <w:rFonts w:ascii="Times New Roman" w:hAnsi="Times New Roman" w:cs="Times New Roman"/>
          <w:i/>
          <w:sz w:val="24"/>
          <w:szCs w:val="24"/>
        </w:rPr>
        <w:t>Награжден орденом Отечественной войны II степени, медалями</w:t>
      </w:r>
      <w:r>
        <w:rPr>
          <w:rFonts w:ascii="Times New Roman" w:hAnsi="Times New Roman" w:cs="Times New Roman"/>
          <w:i/>
          <w:sz w:val="24"/>
          <w:szCs w:val="24"/>
        </w:rPr>
        <w:t xml:space="preserve"> «За Победу над Германией», «За Победу над Японией», «300 лет Российскому Флоту», медаль «Жукова» и другими наградами</w:t>
      </w:r>
      <w:r>
        <w:rPr>
          <w:rFonts w:ascii="Arial" w:hAnsi="Arial" w:cs="Arial"/>
          <w:i/>
          <w:sz w:val="20"/>
          <w:szCs w:val="20"/>
        </w:rPr>
        <w:t>.</w:t>
      </w:r>
    </w:p>
    <w:p w:rsidR="009E4D38" w:rsidRDefault="00D245B2" w:rsidP="001D52E6">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E4D38">
        <w:rPr>
          <w:rFonts w:ascii="Times New Roman" w:hAnsi="Times New Roman" w:cs="Times New Roman"/>
          <w:sz w:val="28"/>
          <w:szCs w:val="28"/>
        </w:rPr>
        <w:t xml:space="preserve">Китайцы были нам очень благодарны, что мы отбили у японцев их территорию. Вставали на </w:t>
      </w:r>
      <w:r>
        <w:rPr>
          <w:rFonts w:ascii="Times New Roman" w:hAnsi="Times New Roman" w:cs="Times New Roman"/>
          <w:sz w:val="28"/>
          <w:szCs w:val="28"/>
        </w:rPr>
        <w:t>колени и говорили: «Русь шанго». Ч</w:t>
      </w:r>
      <w:r w:rsidR="009E4D38">
        <w:rPr>
          <w:rFonts w:ascii="Times New Roman" w:hAnsi="Times New Roman" w:cs="Times New Roman"/>
          <w:sz w:val="28"/>
          <w:szCs w:val="28"/>
        </w:rPr>
        <w:t>то означает «русски</w:t>
      </w:r>
      <w:r>
        <w:rPr>
          <w:rFonts w:ascii="Times New Roman" w:hAnsi="Times New Roman" w:cs="Times New Roman"/>
          <w:sz w:val="28"/>
          <w:szCs w:val="28"/>
        </w:rPr>
        <w:t>е хорошие»</w:t>
      </w:r>
      <w:r w:rsidR="009E4D38">
        <w:rPr>
          <w:rFonts w:ascii="Times New Roman" w:hAnsi="Times New Roman" w:cs="Times New Roman"/>
          <w:sz w:val="28"/>
          <w:szCs w:val="28"/>
        </w:rPr>
        <w:t>.</w:t>
      </w:r>
    </w:p>
    <w:p w:rsidR="009E4D38" w:rsidRDefault="009E4D38"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Из воспоминаний участника военной кампании на Дальнем Востоке 194</w:t>
      </w:r>
      <w:r w:rsidR="00464E30">
        <w:rPr>
          <w:rFonts w:ascii="Times New Roman" w:hAnsi="Times New Roman" w:cs="Times New Roman"/>
          <w:b/>
          <w:sz w:val="28"/>
          <w:szCs w:val="28"/>
        </w:rPr>
        <w:t>5 года Василия Прохоровича Вовк</w:t>
      </w:r>
      <w:r>
        <w:rPr>
          <w:rFonts w:ascii="Times New Roman" w:hAnsi="Times New Roman" w:cs="Times New Roman"/>
          <w:b/>
          <w:sz w:val="28"/>
          <w:szCs w:val="28"/>
        </w:rPr>
        <w:t>, жителя района Люблино, 92 года</w:t>
      </w:r>
    </w:p>
    <w:p w:rsidR="00AD52C4" w:rsidRDefault="007823EA" w:rsidP="001D52E6">
      <w:pPr>
        <w:spacing w:after="120"/>
        <w:jc w:val="both"/>
        <w:rPr>
          <w:noProof/>
          <w:lang w:eastAsia="ru-RU"/>
        </w:rPr>
      </w:pPr>
      <w:r>
        <w:rPr>
          <w:noProof/>
          <w:lang w:eastAsia="ru-RU"/>
        </w:rPr>
        <w:t xml:space="preserve">   </w:t>
      </w:r>
      <w:r w:rsidR="009E4D38">
        <w:rPr>
          <w:noProof/>
          <w:lang w:eastAsia="ru-RU"/>
        </w:rPr>
        <w:drawing>
          <wp:inline distT="0" distB="0" distL="0" distR="0">
            <wp:extent cx="1420906" cy="2186009"/>
            <wp:effectExtent l="0" t="0" r="8255" b="5080"/>
            <wp:docPr id="11" name="Рисунок 11" descr="http://lublino-mos.ru/images/cms/thumbs/84df6c114c54896a54146f9b6851de4e04bb9403/vovk_208_320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ublino-mos.ru/images/cms/thumbs/84df6c114c54896a54146f9b6851de4e04bb9403/vovk_208_320_5_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770" cy="2201184"/>
                    </a:xfrm>
                    <a:prstGeom prst="rect">
                      <a:avLst/>
                    </a:prstGeom>
                    <a:noFill/>
                    <a:ln>
                      <a:noFill/>
                    </a:ln>
                  </pic:spPr>
                </pic:pic>
              </a:graphicData>
            </a:graphic>
          </wp:inline>
        </w:drawing>
      </w:r>
      <w:r>
        <w:rPr>
          <w:noProof/>
          <w:lang w:eastAsia="ru-RU"/>
        </w:rPr>
        <w:t xml:space="preserve"> </w:t>
      </w:r>
    </w:p>
    <w:p w:rsidR="00AD52C4" w:rsidRDefault="00AD52C4"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В.П. Вовк</w:t>
      </w:r>
    </w:p>
    <w:p w:rsidR="00AD52C4" w:rsidRDefault="00AD52C4" w:rsidP="001D52E6">
      <w:pPr>
        <w:spacing w:after="120"/>
        <w:jc w:val="both"/>
        <w:rPr>
          <w:noProof/>
          <w:lang w:eastAsia="ru-RU"/>
        </w:rPr>
      </w:pPr>
    </w:p>
    <w:p w:rsidR="00AD52C4" w:rsidRDefault="007823EA" w:rsidP="001D52E6">
      <w:pPr>
        <w:spacing w:after="120"/>
        <w:jc w:val="both"/>
        <w:rPr>
          <w:noProof/>
          <w:lang w:eastAsia="ru-RU"/>
        </w:rPr>
      </w:pPr>
      <w:r>
        <w:rPr>
          <w:noProof/>
          <w:lang w:eastAsia="ru-RU"/>
        </w:rPr>
        <w:t xml:space="preserve"> </w:t>
      </w:r>
      <w:r>
        <w:rPr>
          <w:noProof/>
          <w:lang w:eastAsia="ru-RU"/>
        </w:rPr>
        <w:drawing>
          <wp:inline distT="0" distB="0" distL="0" distR="0">
            <wp:extent cx="1149406" cy="2172822"/>
            <wp:effectExtent l="0" t="0" r="0" b="0"/>
            <wp:docPr id="1030" name="Picture 6" descr="MPobJapnA.jpg (290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PobJapnA.jpg (29031 bytes)"/>
                    <pic:cNvPicPr>
                      <a:picLocks noChangeAspect="1" noChangeArrowheads="1"/>
                    </pic:cNvPicPr>
                  </pic:nvPicPr>
                  <pic:blipFill>
                    <a:blip r:embed="rId15" cstate="print"/>
                    <a:srcRect/>
                    <a:stretch>
                      <a:fillRect/>
                    </a:stretch>
                  </pic:blipFill>
                  <pic:spPr bwMode="auto">
                    <a:xfrm>
                      <a:off x="0" y="0"/>
                      <a:ext cx="1203155" cy="2274428"/>
                    </a:xfrm>
                    <a:prstGeom prst="rect">
                      <a:avLst/>
                    </a:prstGeom>
                    <a:noFill/>
                  </pic:spPr>
                </pic:pic>
              </a:graphicData>
            </a:graphic>
          </wp:inline>
        </w:drawing>
      </w:r>
      <w:r w:rsidR="00AD52C4">
        <w:rPr>
          <w:noProof/>
          <w:lang w:eastAsia="ru-RU"/>
        </w:rPr>
        <w:t xml:space="preserve"> </w:t>
      </w:r>
    </w:p>
    <w:p w:rsidR="009E4D38" w:rsidRDefault="00AD52C4" w:rsidP="001D52E6">
      <w:pPr>
        <w:spacing w:after="120"/>
        <w:jc w:val="both"/>
        <w:rPr>
          <w:noProof/>
          <w:lang w:eastAsia="ru-RU"/>
        </w:rPr>
      </w:pPr>
      <w:r>
        <w:rPr>
          <w:noProof/>
          <w:lang w:eastAsia="ru-RU"/>
        </w:rPr>
        <w:t xml:space="preserve"> </w:t>
      </w:r>
      <w:r>
        <w:rPr>
          <w:noProof/>
          <w:lang w:eastAsia="ru-RU"/>
        </w:rPr>
        <w:drawing>
          <wp:inline distT="0" distB="0" distL="0" distR="0">
            <wp:extent cx="1869812" cy="2107841"/>
            <wp:effectExtent l="0" t="0" r="0" b="0"/>
            <wp:docPr id="1026" name="Picture 2" descr="MPobJapn02.jpg (985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PobJapn02.jpg (98550 bytes)"/>
                    <pic:cNvPicPr>
                      <a:picLocks noChangeAspect="1" noChangeArrowheads="1"/>
                    </pic:cNvPicPr>
                  </pic:nvPicPr>
                  <pic:blipFill>
                    <a:blip r:embed="rId16" cstate="print"/>
                    <a:srcRect/>
                    <a:stretch>
                      <a:fillRect/>
                    </a:stretch>
                  </pic:blipFill>
                  <pic:spPr bwMode="auto">
                    <a:xfrm>
                      <a:off x="0" y="0"/>
                      <a:ext cx="1889128" cy="2129616"/>
                    </a:xfrm>
                    <a:prstGeom prst="rect">
                      <a:avLst/>
                    </a:prstGeom>
                    <a:noFill/>
                  </pic:spPr>
                </pic:pic>
              </a:graphicData>
            </a:graphic>
          </wp:inline>
        </w:drawing>
      </w:r>
      <w:r>
        <w:rPr>
          <w:noProof/>
          <w:lang w:eastAsia="ru-RU"/>
        </w:rPr>
        <w:t xml:space="preserve">    </w:t>
      </w:r>
      <w:r>
        <w:rPr>
          <w:noProof/>
          <w:lang w:eastAsia="ru-RU"/>
        </w:rPr>
        <w:drawing>
          <wp:inline distT="0" distB="0" distL="0" distR="0">
            <wp:extent cx="1910994" cy="2080197"/>
            <wp:effectExtent l="0" t="0" r="0" b="0"/>
            <wp:docPr id="1028" name="Picture 4" descr="MPobJapn03R.jpg (596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PobJapn03R.jpg (59673 bytes)"/>
                    <pic:cNvPicPr>
                      <a:picLocks noChangeAspect="1" noChangeArrowheads="1"/>
                    </pic:cNvPicPr>
                  </pic:nvPicPr>
                  <pic:blipFill>
                    <a:blip r:embed="rId17" cstate="print"/>
                    <a:srcRect/>
                    <a:stretch>
                      <a:fillRect/>
                    </a:stretch>
                  </pic:blipFill>
                  <pic:spPr bwMode="auto">
                    <a:xfrm>
                      <a:off x="0" y="0"/>
                      <a:ext cx="1930979" cy="2101951"/>
                    </a:xfrm>
                    <a:prstGeom prst="rect">
                      <a:avLst/>
                    </a:prstGeom>
                    <a:noFill/>
                  </pic:spPr>
                </pic:pic>
              </a:graphicData>
            </a:graphic>
          </wp:inline>
        </w:drawing>
      </w:r>
    </w:p>
    <w:p w:rsidR="00AD52C4" w:rsidRPr="00AD52C4" w:rsidRDefault="00AD52C4" w:rsidP="001D52E6">
      <w:pPr>
        <w:spacing w:after="120"/>
        <w:jc w:val="both"/>
        <w:rPr>
          <w:noProof/>
          <w:lang w:eastAsia="ru-RU"/>
        </w:rPr>
      </w:pPr>
      <w:r>
        <w:rPr>
          <w:rFonts w:ascii="Times New Roman" w:hAnsi="Times New Roman" w:cs="Times New Roman"/>
          <w:i/>
          <w:sz w:val="24"/>
          <w:szCs w:val="24"/>
        </w:rPr>
        <w:t>Медаль «За Победу над Японией»,</w:t>
      </w:r>
    </w:p>
    <w:p w:rsidR="00247581" w:rsidRDefault="00247581" w:rsidP="001D52E6">
      <w:pPr>
        <w:spacing w:after="120"/>
        <w:jc w:val="both"/>
        <w:rPr>
          <w:rFonts w:ascii="Times New Roman" w:hAnsi="Times New Roman" w:cs="Times New Roman"/>
          <w:sz w:val="28"/>
          <w:szCs w:val="28"/>
        </w:rPr>
      </w:pPr>
      <w:r w:rsidRPr="00247581">
        <w:rPr>
          <w:rFonts w:ascii="Times New Roman" w:hAnsi="Times New Roman" w:cs="Times New Roman"/>
          <w:noProof/>
          <w:sz w:val="28"/>
          <w:szCs w:val="28"/>
          <w:lang w:eastAsia="ru-RU"/>
        </w:rPr>
        <w:lastRenderedPageBreak/>
        <w:t xml:space="preserve">Подготовьте вопросы,  которые вы могли бы адресовать участнику </w:t>
      </w:r>
      <w:r w:rsidRPr="00247581">
        <w:rPr>
          <w:rFonts w:ascii="Times New Roman" w:hAnsi="Times New Roman" w:cs="Times New Roman"/>
          <w:sz w:val="28"/>
          <w:szCs w:val="28"/>
        </w:rPr>
        <w:t>Со</w:t>
      </w:r>
      <w:r w:rsidR="008B01C7">
        <w:rPr>
          <w:rFonts w:ascii="Times New Roman" w:hAnsi="Times New Roman" w:cs="Times New Roman"/>
          <w:sz w:val="28"/>
          <w:szCs w:val="28"/>
        </w:rPr>
        <w:t>ветско-яп</w:t>
      </w:r>
      <w:r w:rsidR="008C1467">
        <w:rPr>
          <w:rFonts w:ascii="Times New Roman" w:hAnsi="Times New Roman" w:cs="Times New Roman"/>
          <w:sz w:val="28"/>
          <w:szCs w:val="28"/>
        </w:rPr>
        <w:t>онской войны 1945 года.</w:t>
      </w:r>
    </w:p>
    <w:p w:rsidR="00AF6CCE" w:rsidRPr="00247581" w:rsidRDefault="00AF6CCE" w:rsidP="001D52E6">
      <w:pPr>
        <w:spacing w:after="12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D38" w:rsidRPr="00B566DD" w:rsidRDefault="00B566DD" w:rsidP="001D52E6">
      <w:pPr>
        <w:spacing w:after="120"/>
        <w:jc w:val="both"/>
        <w:rPr>
          <w:rFonts w:ascii="Times New Roman" w:hAnsi="Times New Roman" w:cs="Times New Roman"/>
          <w:b/>
          <w:sz w:val="28"/>
          <w:szCs w:val="28"/>
        </w:rPr>
      </w:pPr>
      <w:r w:rsidRPr="00B566DD">
        <w:rPr>
          <w:rFonts w:ascii="Times New Roman" w:hAnsi="Times New Roman" w:cs="Times New Roman"/>
          <w:b/>
          <w:sz w:val="28"/>
          <w:szCs w:val="28"/>
        </w:rPr>
        <w:t xml:space="preserve">Задание </w:t>
      </w:r>
      <w:r w:rsidR="00AF031F">
        <w:rPr>
          <w:rFonts w:ascii="Times New Roman" w:hAnsi="Times New Roman" w:cs="Times New Roman"/>
          <w:b/>
          <w:sz w:val="28"/>
          <w:szCs w:val="28"/>
        </w:rPr>
        <w:t>10</w:t>
      </w:r>
    </w:p>
    <w:p w:rsidR="009E4D38" w:rsidRDefault="00C60723" w:rsidP="001D52E6">
      <w:pPr>
        <w:spacing w:after="120"/>
        <w:jc w:val="both"/>
        <w:rPr>
          <w:rFonts w:ascii="Times New Roman" w:hAnsi="Times New Roman" w:cs="Times New Roman"/>
          <w:sz w:val="28"/>
          <w:szCs w:val="28"/>
        </w:rPr>
      </w:pPr>
      <w:r w:rsidRPr="00C60723">
        <w:rPr>
          <w:rFonts w:ascii="Times New Roman" w:hAnsi="Times New Roman" w:cs="Times New Roman"/>
          <w:noProof/>
          <w:sz w:val="28"/>
          <w:szCs w:val="28"/>
          <w:lang w:eastAsia="ru-RU"/>
        </w:rPr>
        <w:drawing>
          <wp:inline distT="0" distB="0" distL="0" distR="0">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3341370"/>
                    </a:xfrm>
                    <a:prstGeom prst="rect">
                      <a:avLst/>
                    </a:prstGeom>
                  </pic:spPr>
                </pic:pic>
              </a:graphicData>
            </a:graphic>
          </wp:inline>
        </w:drawing>
      </w:r>
    </w:p>
    <w:p w:rsidR="009E4D38" w:rsidRPr="00CD7C8D" w:rsidRDefault="009E4D38" w:rsidP="001D52E6">
      <w:pPr>
        <w:spacing w:after="120"/>
        <w:jc w:val="both"/>
        <w:rPr>
          <w:rFonts w:ascii="Times New Roman" w:hAnsi="Times New Roman" w:cs="Times New Roman"/>
          <w:b/>
          <w:i/>
          <w:sz w:val="28"/>
          <w:szCs w:val="28"/>
        </w:rPr>
      </w:pPr>
      <w:r w:rsidRPr="00CD7C8D">
        <w:rPr>
          <w:rFonts w:ascii="Times New Roman" w:hAnsi="Times New Roman" w:cs="Times New Roman"/>
          <w:b/>
          <w:i/>
          <w:sz w:val="28"/>
          <w:szCs w:val="28"/>
        </w:rPr>
        <w:t xml:space="preserve">Справка: </w:t>
      </w:r>
    </w:p>
    <w:p w:rsidR="009E4D38" w:rsidRDefault="009E4D38" w:rsidP="001D52E6">
      <w:pPr>
        <w:spacing w:after="120"/>
        <w:jc w:val="both"/>
        <w:rPr>
          <w:rFonts w:ascii="Times New Roman" w:hAnsi="Times New Roman" w:cs="Times New Roman"/>
          <w:i/>
          <w:color w:val="242F33"/>
          <w:spacing w:val="2"/>
          <w:sz w:val="24"/>
          <w:szCs w:val="24"/>
          <w:shd w:val="clear" w:color="auto" w:fill="FFFFFF"/>
        </w:rPr>
      </w:pPr>
      <w:r>
        <w:rPr>
          <w:rFonts w:ascii="Times New Roman" w:hAnsi="Times New Roman" w:cs="Times New Roman"/>
          <w:b/>
          <w:i/>
          <w:color w:val="242F33"/>
          <w:spacing w:val="2"/>
          <w:sz w:val="24"/>
          <w:szCs w:val="24"/>
          <w:shd w:val="clear" w:color="auto" w:fill="FFFFFF"/>
        </w:rPr>
        <w:t>2 сентября 1945 года</w:t>
      </w:r>
      <w:r w:rsidR="00C60723">
        <w:rPr>
          <w:rFonts w:ascii="Times New Roman" w:hAnsi="Times New Roman" w:cs="Times New Roman"/>
          <w:i/>
          <w:color w:val="242F33"/>
          <w:spacing w:val="2"/>
          <w:sz w:val="24"/>
          <w:szCs w:val="24"/>
          <w:shd w:val="clear" w:color="auto" w:fill="FFFFFF"/>
        </w:rPr>
        <w:t xml:space="preserve"> -  п</w:t>
      </w:r>
      <w:r>
        <w:rPr>
          <w:rFonts w:ascii="Times New Roman" w:hAnsi="Times New Roman" w:cs="Times New Roman"/>
          <w:i/>
          <w:color w:val="242F33"/>
          <w:spacing w:val="2"/>
          <w:sz w:val="24"/>
          <w:szCs w:val="24"/>
          <w:shd w:val="clear" w:color="auto" w:fill="FFFFFF"/>
        </w:rPr>
        <w:t>одписан Акт о безоговорочной капитуляции Японии.</w:t>
      </w:r>
    </w:p>
    <w:p w:rsidR="009E4D38" w:rsidRDefault="00CD7C8D" w:rsidP="001D52E6">
      <w:pPr>
        <w:spacing w:after="120"/>
        <w:jc w:val="both"/>
        <w:rPr>
          <w:rFonts w:ascii="Helvetica" w:hAnsi="Helvetica" w:cs="Helvetica"/>
          <w:color w:val="242F33"/>
          <w:spacing w:val="2"/>
          <w:shd w:val="clear" w:color="auto" w:fill="FFFFFF"/>
        </w:rPr>
      </w:pPr>
      <w:r>
        <w:rPr>
          <w:rFonts w:ascii="Times New Roman" w:hAnsi="Times New Roman" w:cs="Times New Roman"/>
          <w:b/>
          <w:i/>
          <w:color w:val="000000" w:themeColor="text1"/>
          <w:sz w:val="24"/>
          <w:szCs w:val="24"/>
          <w:shd w:val="clear" w:color="auto" w:fill="FFFFFF"/>
        </w:rPr>
        <w:t>Страны «о</w:t>
      </w:r>
      <w:r w:rsidR="009E4D38">
        <w:rPr>
          <w:rFonts w:ascii="Times New Roman" w:hAnsi="Times New Roman" w:cs="Times New Roman"/>
          <w:b/>
          <w:i/>
          <w:color w:val="000000" w:themeColor="text1"/>
          <w:sz w:val="24"/>
          <w:szCs w:val="24"/>
          <w:shd w:val="clear" w:color="auto" w:fill="FFFFFF"/>
        </w:rPr>
        <w:t>си</w:t>
      </w:r>
      <w:r>
        <w:rPr>
          <w:rFonts w:ascii="Times New Roman" w:hAnsi="Times New Roman" w:cs="Times New Roman"/>
          <w:b/>
          <w:i/>
          <w:color w:val="000000" w:themeColor="text1"/>
          <w:sz w:val="24"/>
          <w:szCs w:val="24"/>
          <w:shd w:val="clear" w:color="auto" w:fill="FFFFFF"/>
        </w:rPr>
        <w:t xml:space="preserve">» - </w:t>
      </w:r>
      <w:r w:rsidRPr="00CD7C8D">
        <w:rPr>
          <w:rFonts w:ascii="Times New Roman" w:hAnsi="Times New Roman" w:cs="Times New Roman"/>
          <w:i/>
          <w:color w:val="000000" w:themeColor="text1"/>
          <w:sz w:val="24"/>
          <w:szCs w:val="24"/>
          <w:shd w:val="clear" w:color="auto" w:fill="FFFFFF"/>
        </w:rPr>
        <w:t>а</w:t>
      </w:r>
      <w:r w:rsidR="009E4D38">
        <w:rPr>
          <w:rFonts w:ascii="Times New Roman" w:hAnsi="Times New Roman" w:cs="Times New Roman"/>
          <w:i/>
          <w:color w:val="000000" w:themeColor="text1"/>
          <w:sz w:val="24"/>
          <w:szCs w:val="24"/>
          <w:shd w:val="clear" w:color="auto" w:fill="FFFFFF"/>
        </w:rPr>
        <w:t>грессивный военный и экономический союз Германии, Италии, Японии и других государств, которому противостояла во время Второй мировой войны антигитлеровская коалиция.</w:t>
      </w:r>
    </w:p>
    <w:p w:rsidR="009E4D38" w:rsidRDefault="009E4D38" w:rsidP="001D52E6">
      <w:pPr>
        <w:shd w:val="clear" w:color="auto" w:fill="FFFFFF"/>
        <w:spacing w:before="120" w:after="120"/>
        <w:jc w:val="both"/>
        <w:rPr>
          <w:rFonts w:ascii="Times New Roman" w:eastAsia="Times New Roman" w:hAnsi="Times New Roman" w:cs="Times New Roman"/>
          <w:i/>
          <w:color w:val="222222"/>
          <w:sz w:val="24"/>
          <w:szCs w:val="24"/>
          <w:lang w:eastAsia="ru-RU"/>
        </w:rPr>
      </w:pPr>
      <w:r>
        <w:rPr>
          <w:rFonts w:ascii="Times New Roman" w:eastAsia="Times New Roman" w:hAnsi="Times New Roman" w:cs="Times New Roman"/>
          <w:b/>
          <w:bCs/>
          <w:i/>
          <w:color w:val="222222"/>
          <w:sz w:val="24"/>
          <w:szCs w:val="24"/>
          <w:lang w:eastAsia="ru-RU"/>
        </w:rPr>
        <w:t>Потсдамская декларация</w:t>
      </w:r>
      <w:r>
        <w:rPr>
          <w:rFonts w:ascii="Times New Roman" w:eastAsia="Times New Roman" w:hAnsi="Times New Roman" w:cs="Times New Roman"/>
          <w:i/>
          <w:color w:val="222222"/>
          <w:sz w:val="24"/>
          <w:szCs w:val="24"/>
          <w:lang w:eastAsia="ru-RU"/>
        </w:rPr>
        <w:t xml:space="preserve"> — </w:t>
      </w:r>
      <w:r>
        <w:rPr>
          <w:rFonts w:ascii="Times New Roman" w:eastAsia="Times New Roman" w:hAnsi="Times New Roman" w:cs="Times New Roman"/>
          <w:i/>
          <w:color w:val="000000" w:themeColor="text1"/>
          <w:sz w:val="24"/>
          <w:szCs w:val="24"/>
          <w:lang w:eastAsia="ru-RU"/>
        </w:rPr>
        <w:t>опубликованная 26 июля </w:t>
      </w:r>
      <w:hyperlink r:id="rId19" w:tooltip="1945 год" w:history="1">
        <w:r>
          <w:rPr>
            <w:rStyle w:val="a5"/>
            <w:rFonts w:ascii="Times New Roman" w:eastAsia="Times New Roman" w:hAnsi="Times New Roman" w:cs="Times New Roman"/>
            <w:i/>
            <w:color w:val="000000" w:themeColor="text1"/>
            <w:sz w:val="24"/>
            <w:szCs w:val="24"/>
            <w:u w:val="none"/>
            <w:lang w:eastAsia="ru-RU"/>
          </w:rPr>
          <w:t>1945 года</w:t>
        </w:r>
      </w:hyperlink>
      <w:r>
        <w:rPr>
          <w:rFonts w:ascii="Times New Roman" w:eastAsia="Times New Roman" w:hAnsi="Times New Roman" w:cs="Times New Roman"/>
          <w:i/>
          <w:color w:val="000000" w:themeColor="text1"/>
          <w:sz w:val="24"/>
          <w:szCs w:val="24"/>
          <w:lang w:eastAsia="ru-RU"/>
        </w:rPr>
        <w:t> в рамках </w:t>
      </w:r>
      <w:hyperlink r:id="rId20" w:tooltip="Потсдамская конференция" w:history="1">
        <w:r>
          <w:rPr>
            <w:rStyle w:val="a5"/>
            <w:rFonts w:ascii="Times New Roman" w:eastAsia="Times New Roman" w:hAnsi="Times New Roman" w:cs="Times New Roman"/>
            <w:i/>
            <w:color w:val="000000" w:themeColor="text1"/>
            <w:sz w:val="24"/>
            <w:szCs w:val="24"/>
            <w:u w:val="none"/>
            <w:lang w:eastAsia="ru-RU"/>
          </w:rPr>
          <w:t>Потсдамской конференции</w:t>
        </w:r>
      </w:hyperlink>
      <w:r>
        <w:rPr>
          <w:rFonts w:ascii="Times New Roman" w:eastAsia="Times New Roman" w:hAnsi="Times New Roman" w:cs="Times New Roman"/>
          <w:i/>
          <w:color w:val="000000" w:themeColor="text1"/>
          <w:sz w:val="24"/>
          <w:szCs w:val="24"/>
          <w:lang w:eastAsia="ru-RU"/>
        </w:rPr>
        <w:t> совместная декларация от имени правительств трёх держав: </w:t>
      </w:r>
      <w:hyperlink r:id="rId21" w:tooltip="Великобритания" w:history="1">
        <w:r>
          <w:rPr>
            <w:rStyle w:val="a5"/>
            <w:rFonts w:ascii="Times New Roman" w:eastAsia="Times New Roman" w:hAnsi="Times New Roman" w:cs="Times New Roman"/>
            <w:i/>
            <w:color w:val="000000" w:themeColor="text1"/>
            <w:sz w:val="24"/>
            <w:szCs w:val="24"/>
            <w:u w:val="none"/>
            <w:lang w:eastAsia="ru-RU"/>
          </w:rPr>
          <w:t>Великобритании</w:t>
        </w:r>
      </w:hyperlink>
      <w:r>
        <w:rPr>
          <w:rFonts w:ascii="Times New Roman" w:eastAsia="Times New Roman" w:hAnsi="Times New Roman" w:cs="Times New Roman"/>
          <w:i/>
          <w:color w:val="000000" w:themeColor="text1"/>
          <w:sz w:val="24"/>
          <w:szCs w:val="24"/>
          <w:lang w:eastAsia="ru-RU"/>
        </w:rPr>
        <w:t>, </w:t>
      </w:r>
      <w:hyperlink r:id="rId22" w:tooltip="Соединённые Штаты Америки" w:history="1">
        <w:r>
          <w:rPr>
            <w:rStyle w:val="a5"/>
            <w:rFonts w:ascii="Times New Roman" w:eastAsia="Times New Roman" w:hAnsi="Times New Roman" w:cs="Times New Roman"/>
            <w:i/>
            <w:color w:val="000000" w:themeColor="text1"/>
            <w:sz w:val="24"/>
            <w:szCs w:val="24"/>
            <w:u w:val="none"/>
            <w:lang w:eastAsia="ru-RU"/>
          </w:rPr>
          <w:t>США</w:t>
        </w:r>
      </w:hyperlink>
      <w:r>
        <w:rPr>
          <w:rFonts w:ascii="Times New Roman" w:eastAsia="Times New Roman" w:hAnsi="Times New Roman" w:cs="Times New Roman"/>
          <w:i/>
          <w:color w:val="000000" w:themeColor="text1"/>
          <w:sz w:val="24"/>
          <w:szCs w:val="24"/>
          <w:lang w:eastAsia="ru-RU"/>
        </w:rPr>
        <w:t> и </w:t>
      </w:r>
      <w:hyperlink r:id="rId23" w:tooltip="Китайская республика" w:history="1">
        <w:r>
          <w:rPr>
            <w:rStyle w:val="a5"/>
            <w:rFonts w:ascii="Times New Roman" w:eastAsia="Times New Roman" w:hAnsi="Times New Roman" w:cs="Times New Roman"/>
            <w:i/>
            <w:color w:val="000000" w:themeColor="text1"/>
            <w:sz w:val="24"/>
            <w:szCs w:val="24"/>
            <w:u w:val="none"/>
            <w:lang w:eastAsia="ru-RU"/>
          </w:rPr>
          <w:t>Китайской республики</w:t>
        </w:r>
      </w:hyperlink>
      <w:r>
        <w:rPr>
          <w:rFonts w:ascii="Times New Roman" w:eastAsia="Times New Roman" w:hAnsi="Times New Roman" w:cs="Times New Roman"/>
          <w:i/>
          <w:color w:val="000000" w:themeColor="text1"/>
          <w:sz w:val="24"/>
          <w:szCs w:val="24"/>
          <w:lang w:eastAsia="ru-RU"/>
        </w:rPr>
        <w:t> перед использованием </w:t>
      </w:r>
      <w:hyperlink r:id="rId24" w:tooltip="Атомные бомбардировки Хиросимы и Нагасаки" w:history="1">
        <w:r>
          <w:rPr>
            <w:rStyle w:val="a5"/>
            <w:rFonts w:ascii="Times New Roman" w:eastAsia="Times New Roman" w:hAnsi="Times New Roman" w:cs="Times New Roman"/>
            <w:i/>
            <w:color w:val="000000" w:themeColor="text1"/>
            <w:sz w:val="24"/>
            <w:szCs w:val="24"/>
            <w:u w:val="none"/>
            <w:lang w:eastAsia="ru-RU"/>
          </w:rPr>
          <w:t>атомной бомбы</w:t>
        </w:r>
      </w:hyperlink>
      <w:r>
        <w:rPr>
          <w:rFonts w:ascii="Times New Roman" w:eastAsia="Times New Roman" w:hAnsi="Times New Roman" w:cs="Times New Roman"/>
          <w:i/>
          <w:color w:val="000000" w:themeColor="text1"/>
          <w:sz w:val="24"/>
          <w:szCs w:val="24"/>
          <w:lang w:eastAsia="ru-RU"/>
        </w:rPr>
        <w:t xml:space="preserve">. Потсдамская </w:t>
      </w:r>
      <w:r>
        <w:rPr>
          <w:rFonts w:ascii="Times New Roman" w:eastAsia="Times New Roman" w:hAnsi="Times New Roman" w:cs="Times New Roman"/>
          <w:b/>
          <w:i/>
          <w:color w:val="000000" w:themeColor="text1"/>
          <w:sz w:val="24"/>
          <w:szCs w:val="24"/>
          <w:lang w:eastAsia="ru-RU"/>
        </w:rPr>
        <w:t>декларация требовала капитуляции </w:t>
      </w:r>
      <w:hyperlink r:id="rId25" w:tooltip="Япония" w:history="1">
        <w:r>
          <w:rPr>
            <w:rStyle w:val="a5"/>
            <w:rFonts w:ascii="Times New Roman" w:eastAsia="Times New Roman" w:hAnsi="Times New Roman" w:cs="Times New Roman"/>
            <w:b/>
            <w:i/>
            <w:color w:val="000000" w:themeColor="text1"/>
            <w:sz w:val="24"/>
            <w:szCs w:val="24"/>
            <w:u w:val="none"/>
            <w:lang w:eastAsia="ru-RU"/>
          </w:rPr>
          <w:t>Японии</w:t>
        </w:r>
      </w:hyperlink>
      <w:r>
        <w:rPr>
          <w:rFonts w:ascii="Times New Roman" w:eastAsia="Times New Roman" w:hAnsi="Times New Roman" w:cs="Times New Roman"/>
          <w:b/>
          <w:i/>
          <w:color w:val="000000" w:themeColor="text1"/>
          <w:sz w:val="24"/>
          <w:szCs w:val="24"/>
          <w:lang w:eastAsia="ru-RU"/>
        </w:rPr>
        <w:t> во </w:t>
      </w:r>
      <w:hyperlink r:id="rId26" w:tooltip="Вторая мировая война" w:history="1">
        <w:r>
          <w:rPr>
            <w:rStyle w:val="a5"/>
            <w:rFonts w:ascii="Times New Roman" w:eastAsia="Times New Roman" w:hAnsi="Times New Roman" w:cs="Times New Roman"/>
            <w:b/>
            <w:i/>
            <w:color w:val="000000" w:themeColor="text1"/>
            <w:sz w:val="24"/>
            <w:szCs w:val="24"/>
            <w:u w:val="none"/>
            <w:lang w:eastAsia="ru-RU"/>
          </w:rPr>
          <w:t>Второй мировой войне</w:t>
        </w:r>
      </w:hyperlink>
      <w:r>
        <w:rPr>
          <w:rFonts w:ascii="Times New Roman" w:eastAsia="Times New Roman" w:hAnsi="Times New Roman" w:cs="Times New Roman"/>
          <w:b/>
          <w:i/>
          <w:color w:val="000000" w:themeColor="text1"/>
          <w:sz w:val="24"/>
          <w:szCs w:val="24"/>
          <w:lang w:eastAsia="ru-RU"/>
        </w:rPr>
        <w:t> безоговорочно на условиях, предложенных союзными державами, и безоговорочной капитуляции японской армии.</w:t>
      </w:r>
      <w:r>
        <w:rPr>
          <w:rFonts w:ascii="Times New Roman" w:eastAsia="Times New Roman" w:hAnsi="Times New Roman" w:cs="Times New Roman"/>
          <w:i/>
          <w:color w:val="000000" w:themeColor="text1"/>
          <w:sz w:val="24"/>
          <w:szCs w:val="24"/>
          <w:lang w:eastAsia="ru-RU"/>
        </w:rPr>
        <w:t xml:space="preserve"> В случае отказа союзники угрожали Японии «быстрым и полным уничтожением». </w:t>
      </w:r>
      <w:r>
        <w:rPr>
          <w:rFonts w:ascii="Times New Roman" w:eastAsia="Times New Roman" w:hAnsi="Times New Roman" w:cs="Times New Roman"/>
          <w:i/>
          <w:color w:val="222222"/>
          <w:sz w:val="24"/>
          <w:szCs w:val="24"/>
          <w:lang w:eastAsia="ru-RU"/>
        </w:rPr>
        <w:t>28 июля японское правительство отклонило требования Потсдамской декларации.</w:t>
      </w:r>
    </w:p>
    <w:p w:rsidR="000E5500" w:rsidRDefault="000E5500" w:rsidP="001D52E6">
      <w:pPr>
        <w:shd w:val="clear" w:color="auto" w:fill="FFFFFF"/>
        <w:spacing w:before="120" w:after="120"/>
        <w:jc w:val="both"/>
        <w:rPr>
          <w:rFonts w:ascii="Times New Roman" w:eastAsia="Times New Roman" w:hAnsi="Times New Roman" w:cs="Times New Roman"/>
          <w:color w:val="000000" w:themeColor="text1"/>
          <w:sz w:val="28"/>
          <w:szCs w:val="28"/>
          <w:lang w:eastAsia="ru-RU"/>
        </w:rPr>
      </w:pPr>
      <w:r w:rsidRPr="000E5500">
        <w:rPr>
          <w:rFonts w:ascii="Times New Roman" w:eastAsia="Times New Roman" w:hAnsi="Times New Roman" w:cs="Times New Roman"/>
          <w:color w:val="000000" w:themeColor="text1"/>
          <w:sz w:val="28"/>
          <w:szCs w:val="28"/>
          <w:lang w:eastAsia="ru-RU"/>
        </w:rPr>
        <w:t>Посмотрите видеофрагмент, прочитайте в отрывок из Акта о капитуляции Японии и выполните задание.</w:t>
      </w:r>
    </w:p>
    <w:p w:rsidR="000E5500" w:rsidRDefault="000E5500">
      <w:pPr>
        <w:spacing w:after="160" w:line="259"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9E4D38" w:rsidRPr="001D52E6" w:rsidRDefault="009E4D38" w:rsidP="001D52E6">
      <w:pPr>
        <w:shd w:val="clear" w:color="auto" w:fill="FFFFFF"/>
        <w:spacing w:after="120"/>
        <w:jc w:val="center"/>
        <w:outlineLvl w:val="1"/>
        <w:rPr>
          <w:rFonts w:ascii="Times New Roman" w:eastAsia="Times New Roman" w:hAnsi="Times New Roman" w:cs="Times New Roman"/>
          <w:b/>
          <w:bCs/>
          <w:color w:val="000000"/>
          <w:sz w:val="36"/>
          <w:szCs w:val="36"/>
          <w:lang w:eastAsia="ru-RU"/>
        </w:rPr>
      </w:pPr>
      <w:r w:rsidRPr="001D52E6">
        <w:rPr>
          <w:rFonts w:ascii="Times New Roman" w:eastAsia="Times New Roman" w:hAnsi="Times New Roman" w:cs="Times New Roman"/>
          <w:b/>
          <w:bCs/>
          <w:color w:val="000000"/>
          <w:sz w:val="24"/>
          <w:szCs w:val="24"/>
          <w:lang w:eastAsia="ru-RU"/>
        </w:rPr>
        <w:lastRenderedPageBreak/>
        <w:t>Акт о капитуляции Японии</w:t>
      </w:r>
    </w:p>
    <w:p w:rsidR="009E4D38" w:rsidRPr="001D52E6" w:rsidRDefault="009E4D38" w:rsidP="001D52E6">
      <w:pPr>
        <w:shd w:val="clear" w:color="auto" w:fill="FFFFFF"/>
        <w:spacing w:after="120"/>
        <w:jc w:val="center"/>
        <w:rPr>
          <w:rFonts w:ascii="Times New Roman" w:eastAsia="Times New Roman" w:hAnsi="Times New Roman" w:cs="Times New Roman"/>
          <w:color w:val="000000"/>
          <w:sz w:val="21"/>
          <w:szCs w:val="21"/>
          <w:lang w:eastAsia="ru-RU"/>
        </w:rPr>
      </w:pPr>
      <w:r w:rsidRPr="001D52E6">
        <w:rPr>
          <w:rFonts w:ascii="Times New Roman" w:eastAsia="Times New Roman" w:hAnsi="Times New Roman" w:cs="Times New Roman"/>
          <w:color w:val="000000"/>
          <w:sz w:val="24"/>
          <w:szCs w:val="24"/>
          <w:lang w:eastAsia="ru-RU"/>
        </w:rPr>
        <w:t>от 2 сентября 1945 г.</w:t>
      </w:r>
    </w:p>
    <w:p w:rsidR="009E4D38" w:rsidRPr="001D52E6" w:rsidRDefault="009E4D38" w:rsidP="001D52E6">
      <w:pPr>
        <w:shd w:val="clear" w:color="auto" w:fill="FFFFFF"/>
        <w:spacing w:after="120"/>
        <w:jc w:val="center"/>
        <w:rPr>
          <w:rFonts w:ascii="Times New Roman" w:eastAsia="Times New Roman" w:hAnsi="Times New Roman" w:cs="Times New Roman"/>
          <w:color w:val="000000"/>
          <w:sz w:val="21"/>
          <w:szCs w:val="21"/>
          <w:lang w:eastAsia="ru-RU"/>
        </w:rPr>
      </w:pPr>
      <w:r w:rsidRPr="001D52E6">
        <w:rPr>
          <w:rFonts w:ascii="Times New Roman" w:eastAsia="Times New Roman" w:hAnsi="Times New Roman" w:cs="Times New Roman"/>
          <w:color w:val="000000"/>
          <w:sz w:val="24"/>
          <w:szCs w:val="24"/>
          <w:lang w:eastAsia="ru-RU"/>
        </w:rPr>
        <w:t>/Извлечение/</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1. Мы, действуя по приказу и от имени императора, японского правительства и японского императорского генерального штаба, настоящим принимаем условия Декларации, опубликованной 26 июля в Потсдаме главами правительств Соединенных Штатов, Китая и Великобритании, к которой впоследствии присоединился Советский Союз, каковые четыре державы будут впоследствии именоваться союзными державами.</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2. Настоящим мы заявляем о безоговорочной капитуляции союзным державам японского императорского генерального штаба, всех японских вооруженных сил и всех вооруженных сил под японским контролем вне зависимости от того, где они находятся.</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3. Настоящим мы приказываем всем японским войскам, где бы они ни находились, и японскому народу немедленно прекратить военные действия, сохранять и не допускать повреждения всех судов, самолетов и другого военного и гражданского имущества, а также выполнять все требования, которые могут быть предъявлены верховным командующим союзных держав или органами японского правительства по его указаниям.</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4. Настоящим мы приказываем японскому императорскому генеральному штабу немедленно издать приказы командующим всех японских войск и войск, находящимся под японским контролем, где бы они ни находились, безоговорочно капитулировать лично, а также обеспечить безоговорочную капитуляцию всех войск, находящихся под их командованием.</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6. Настоящим мы даем обязательство, что японское правительство и его преемники будут честно выполнять условия Потсдамской декларации, отдавать те распоряжения и предпринимать те действия, которых в целях осуществления этой декларации потребует верховный командующий союзных держав или любой другой назначенный союзными державами представитель.</w:t>
      </w:r>
    </w:p>
    <w:p w:rsidR="009E4D38" w:rsidRDefault="009E4D38" w:rsidP="001D52E6">
      <w:pPr>
        <w:shd w:val="clear" w:color="auto" w:fill="FFFFFF"/>
        <w:spacing w:after="12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8. Власть императора и японского правительства управлять государством будет подчинена верховному командующему союзных держав, который будет предпринимать такие шаги, какие он сочтет необходимыми для осуществления этих условий капитуляции.</w:t>
      </w:r>
    </w:p>
    <w:p w:rsidR="009E4D38" w:rsidRDefault="009E4D38" w:rsidP="001D52E6">
      <w:pPr>
        <w:shd w:val="clear" w:color="auto" w:fill="FFFFFF"/>
        <w:spacing w:after="12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(Источник: Внешняя политика Советског</w:t>
      </w:r>
      <w:r w:rsidR="007B6BD1">
        <w:rPr>
          <w:rFonts w:ascii="Times New Roman" w:eastAsia="Times New Roman" w:hAnsi="Times New Roman" w:cs="Times New Roman"/>
          <w:i/>
          <w:iCs/>
          <w:color w:val="000000"/>
          <w:sz w:val="24"/>
          <w:szCs w:val="24"/>
          <w:lang w:eastAsia="ru-RU"/>
        </w:rPr>
        <w:t>о Союза в период Отечественной в</w:t>
      </w:r>
      <w:r>
        <w:rPr>
          <w:rFonts w:ascii="Times New Roman" w:eastAsia="Times New Roman" w:hAnsi="Times New Roman" w:cs="Times New Roman"/>
          <w:i/>
          <w:iCs/>
          <w:color w:val="000000"/>
          <w:sz w:val="24"/>
          <w:szCs w:val="24"/>
          <w:lang w:eastAsia="ru-RU"/>
        </w:rPr>
        <w:t xml:space="preserve">ойны. М., 1947, т. 3, стр. 480, 481. По кн.: </w:t>
      </w:r>
      <w:proofErr w:type="spellStart"/>
      <w:r>
        <w:rPr>
          <w:rFonts w:ascii="Times New Roman" w:eastAsia="Times New Roman" w:hAnsi="Times New Roman" w:cs="Times New Roman"/>
          <w:i/>
          <w:iCs/>
          <w:color w:val="000000"/>
          <w:sz w:val="24"/>
          <w:szCs w:val="24"/>
          <w:lang w:eastAsia="ru-RU"/>
        </w:rPr>
        <w:t>В.К.Зиланов</w:t>
      </w:r>
      <w:proofErr w:type="spellEnd"/>
      <w:r>
        <w:rPr>
          <w:rFonts w:ascii="Times New Roman" w:eastAsia="Times New Roman" w:hAnsi="Times New Roman" w:cs="Times New Roman"/>
          <w:i/>
          <w:iCs/>
          <w:color w:val="000000"/>
          <w:sz w:val="24"/>
          <w:szCs w:val="24"/>
          <w:lang w:eastAsia="ru-RU"/>
        </w:rPr>
        <w:t>, А.А. Кошкин, И.А. Латышев, А.Ю. Плотников, И.А. Сенченко. Русские Курилы: история и современность. Сборник документов по истории формирования русско-японской и советско-японской границы. Москва. 1995.)</w:t>
      </w:r>
    </w:p>
    <w:p w:rsidR="009E4D38" w:rsidRDefault="009E4D38" w:rsidP="001D52E6">
      <w:pPr>
        <w:shd w:val="clear" w:color="auto" w:fill="FFFFFF"/>
        <w:spacing w:after="120"/>
        <w:jc w:val="both"/>
        <w:rPr>
          <w:rFonts w:ascii="Arial" w:eastAsia="Times New Roman" w:hAnsi="Arial" w:cs="Arial"/>
          <w:color w:val="000000"/>
          <w:sz w:val="28"/>
          <w:szCs w:val="28"/>
          <w:lang w:eastAsia="ru-RU"/>
        </w:rPr>
      </w:pPr>
      <w:r>
        <w:rPr>
          <w:rFonts w:ascii="Times New Roman" w:eastAsia="Times New Roman" w:hAnsi="Times New Roman" w:cs="Times New Roman"/>
          <w:iCs/>
          <w:color w:val="000000"/>
          <w:sz w:val="28"/>
          <w:szCs w:val="28"/>
          <w:lang w:eastAsia="ru-RU"/>
        </w:rPr>
        <w:t>1. Объясните, почему японское правительство пошло на подписание Акта о капитуляции?</w:t>
      </w:r>
    </w:p>
    <w:p w:rsidR="009E4D38" w:rsidRDefault="009E4D38" w:rsidP="001D52E6">
      <w:pPr>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Объясните, в чем состоит значимость Акта о капитуляции Японии для СССР, для стран участниц Второй мировой войны, для всего человечества?</w:t>
      </w:r>
    </w:p>
    <w:p w:rsidR="009E4D38" w:rsidRDefault="009E4D38" w:rsidP="001D52E6">
      <w:pPr>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Как Вы понимаете содержание п.</w:t>
      </w:r>
      <w:r w:rsidR="000E5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 Акта о капитуляции Японии?</w:t>
      </w:r>
    </w:p>
    <w:p w:rsidR="009E4D38" w:rsidRDefault="009E4D38" w:rsidP="001D52E6">
      <w:pPr>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Аргументируйте свой ответ.</w:t>
      </w:r>
    </w:p>
    <w:p w:rsidR="009E4D38" w:rsidRDefault="009E4D38" w:rsidP="001D52E6">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5AB1" w:rsidRDefault="00152ABD" w:rsidP="001D52E6">
      <w:pPr>
        <w:spacing w:after="120"/>
        <w:jc w:val="both"/>
        <w:rPr>
          <w:rFonts w:ascii="Times New Roman" w:hAnsi="Times New Roman" w:cs="Times New Roman"/>
          <w:b/>
          <w:sz w:val="28"/>
          <w:szCs w:val="28"/>
        </w:rPr>
      </w:pPr>
      <w:r>
        <w:rPr>
          <w:rFonts w:ascii="Times New Roman" w:hAnsi="Times New Roman" w:cs="Times New Roman"/>
          <w:b/>
          <w:sz w:val="28"/>
          <w:szCs w:val="28"/>
        </w:rPr>
        <w:t>Задание 1</w:t>
      </w:r>
      <w:r w:rsidR="00AF031F">
        <w:rPr>
          <w:rFonts w:ascii="Times New Roman" w:hAnsi="Times New Roman" w:cs="Times New Roman"/>
          <w:b/>
          <w:sz w:val="28"/>
          <w:szCs w:val="28"/>
        </w:rPr>
        <w:t>1</w:t>
      </w:r>
    </w:p>
    <w:p w:rsidR="00152ABD" w:rsidRPr="00152ABD" w:rsidRDefault="00152ABD" w:rsidP="001D52E6">
      <w:pPr>
        <w:spacing w:after="120"/>
        <w:jc w:val="both"/>
        <w:rPr>
          <w:rFonts w:ascii="Times New Roman" w:hAnsi="Times New Roman" w:cs="Times New Roman"/>
          <w:sz w:val="28"/>
          <w:szCs w:val="28"/>
        </w:rPr>
      </w:pPr>
      <w:r w:rsidRPr="00152ABD">
        <w:rPr>
          <w:rFonts w:ascii="Times New Roman" w:hAnsi="Times New Roman" w:cs="Times New Roman"/>
          <w:sz w:val="28"/>
          <w:szCs w:val="28"/>
        </w:rPr>
        <w:t>Рассмотрите изображение на слайде и выполните задание.</w:t>
      </w:r>
    </w:p>
    <w:p w:rsidR="00570524" w:rsidRDefault="00152ABD" w:rsidP="001D52E6">
      <w:pPr>
        <w:spacing w:after="120"/>
        <w:jc w:val="both"/>
        <w:rPr>
          <w:rFonts w:ascii="Times New Roman" w:hAnsi="Times New Roman" w:cs="Times New Roman"/>
          <w:sz w:val="28"/>
          <w:szCs w:val="28"/>
        </w:rPr>
      </w:pPr>
      <w:r w:rsidRPr="004314C6">
        <w:rPr>
          <w:rFonts w:ascii="Times New Roman" w:eastAsia="Times New Roman" w:hAnsi="Times New Roman" w:cs="Times New Roman"/>
          <w:noProof/>
          <w:sz w:val="24"/>
          <w:szCs w:val="24"/>
          <w:lang w:eastAsia="ru-RU"/>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31pt" o:ole="">
            <v:imagedata r:id="rId27" o:title=""/>
          </v:shape>
          <o:OLEObject Type="Embed" ProgID="PowerPoint.Slide.12" ShapeID="_x0000_i1025" DrawAspect="Content" ObjectID="_1660491247" r:id="rId28"/>
        </w:object>
      </w:r>
    </w:p>
    <w:p w:rsidR="00493D85" w:rsidRDefault="00570524" w:rsidP="001D52E6">
      <w:pPr>
        <w:pStyle w:val="a3"/>
        <w:spacing w:before="225" w:beforeAutospacing="0" w:after="120" w:afterAutospacing="0" w:line="276" w:lineRule="auto"/>
        <w:jc w:val="both"/>
        <w:rPr>
          <w:color w:val="000000" w:themeColor="text1"/>
          <w:sz w:val="28"/>
          <w:szCs w:val="28"/>
        </w:rPr>
      </w:pPr>
      <w:r w:rsidRPr="00152ABD">
        <w:rPr>
          <w:color w:val="000000" w:themeColor="text1"/>
          <w:sz w:val="28"/>
          <w:szCs w:val="28"/>
        </w:rPr>
        <w:t>1</w:t>
      </w:r>
      <w:r w:rsidR="00152ABD" w:rsidRPr="00152ABD">
        <w:rPr>
          <w:color w:val="000000" w:themeColor="text1"/>
          <w:sz w:val="28"/>
          <w:szCs w:val="28"/>
        </w:rPr>
        <w:t>.</w:t>
      </w:r>
      <w:r w:rsidR="00AF031F">
        <w:rPr>
          <w:color w:val="000000" w:themeColor="text1"/>
          <w:sz w:val="28"/>
          <w:szCs w:val="28"/>
        </w:rPr>
        <w:t xml:space="preserve"> </w:t>
      </w:r>
      <w:r w:rsidR="00152ABD" w:rsidRPr="00152ABD">
        <w:rPr>
          <w:color w:val="000000" w:themeColor="text1"/>
          <w:sz w:val="28"/>
          <w:szCs w:val="28"/>
        </w:rPr>
        <w:t>Что общего в изображениях, размещенных на слайде?</w:t>
      </w:r>
      <w:r w:rsidR="006E01A6" w:rsidRPr="006E01A6">
        <w:rPr>
          <w:color w:val="000000" w:themeColor="text1"/>
          <w:sz w:val="28"/>
          <w:szCs w:val="28"/>
        </w:rPr>
        <w:t xml:space="preserve"> </w:t>
      </w:r>
    </w:p>
    <w:p w:rsidR="001D52E6" w:rsidRDefault="00493D85" w:rsidP="001D52E6">
      <w:pPr>
        <w:pStyle w:val="a3"/>
        <w:spacing w:before="225" w:beforeAutospacing="0" w:after="120" w:afterAutospacing="0" w:line="276" w:lineRule="auto"/>
        <w:jc w:val="both"/>
        <w:rPr>
          <w:rFonts w:eastAsia="Calibri"/>
          <w:sz w:val="28"/>
          <w:szCs w:val="28"/>
        </w:rPr>
      </w:pPr>
      <w:r w:rsidRPr="00493D85">
        <w:rPr>
          <w:color w:val="000000" w:themeColor="text1"/>
          <w:sz w:val="28"/>
          <w:szCs w:val="28"/>
        </w:rPr>
        <w:t>2</w:t>
      </w:r>
      <w:r>
        <w:rPr>
          <w:color w:val="000000" w:themeColor="text1"/>
          <w:sz w:val="28"/>
          <w:szCs w:val="28"/>
        </w:rPr>
        <w:t>.</w:t>
      </w:r>
      <w:r w:rsidR="00AF031F">
        <w:rPr>
          <w:color w:val="000000" w:themeColor="text1"/>
          <w:sz w:val="28"/>
          <w:szCs w:val="28"/>
        </w:rPr>
        <w:t xml:space="preserve"> </w:t>
      </w:r>
      <w:r w:rsidR="006E01A6" w:rsidRPr="006E01A6">
        <w:rPr>
          <w:rFonts w:eastAsia="Calibri"/>
          <w:sz w:val="28"/>
          <w:szCs w:val="28"/>
        </w:rPr>
        <w:t>Какому историческо</w:t>
      </w:r>
      <w:r w:rsidR="006E01A6">
        <w:rPr>
          <w:rFonts w:eastAsia="Calibri"/>
          <w:sz w:val="28"/>
          <w:szCs w:val="28"/>
        </w:rPr>
        <w:t>му событию они посвящены?</w:t>
      </w:r>
    </w:p>
    <w:p w:rsidR="00B34C42" w:rsidRPr="00B34C42" w:rsidRDefault="00771D30" w:rsidP="001D52E6">
      <w:pPr>
        <w:spacing w:after="1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bookmarkStart w:id="0" w:name="_GoBack"/>
      <w:bookmarkEnd w:id="0"/>
      <w:r w:rsidR="00B34C42" w:rsidRPr="00B34C42">
        <w:rPr>
          <w:rFonts w:ascii="Times New Roman" w:hAnsi="Times New Roman" w:cs="Times New Roman"/>
          <w:sz w:val="28"/>
          <w:szCs w:val="28"/>
          <w:lang w:eastAsia="ru-RU"/>
        </w:rPr>
        <w:t>Сравните две редакции закон</w:t>
      </w:r>
      <w:r w:rsidR="00B34C42">
        <w:rPr>
          <w:rFonts w:ascii="Times New Roman" w:hAnsi="Times New Roman" w:cs="Times New Roman"/>
          <w:sz w:val="28"/>
          <w:szCs w:val="28"/>
          <w:lang w:eastAsia="ru-RU"/>
        </w:rPr>
        <w:t>а, охарактеризуйте произошедшие в нем изменения</w:t>
      </w:r>
      <w:r w:rsidR="001D52E6">
        <w:rPr>
          <w:rFonts w:ascii="Times New Roman" w:hAnsi="Times New Roman" w:cs="Times New Roman"/>
          <w:sz w:val="28"/>
          <w:szCs w:val="28"/>
          <w:lang w:eastAsia="ru-RU"/>
        </w:rPr>
        <w:t>, связанные с датой 3 сентября.</w:t>
      </w:r>
      <w:r w:rsidR="00B34C42">
        <w:rPr>
          <w:rFonts w:ascii="Times New Roman" w:hAnsi="Times New Roman" w:cs="Times New Roman"/>
          <w:sz w:val="28"/>
          <w:szCs w:val="28"/>
          <w:lang w:eastAsia="ru-RU"/>
        </w:rPr>
        <w:t xml:space="preserve"> Попробуйте сформулировать причину этих изменений.</w:t>
      </w:r>
    </w:p>
    <w:p w:rsidR="00885AB1" w:rsidRPr="00557EF1" w:rsidRDefault="000E5500" w:rsidP="001D52E6">
      <w:pPr>
        <w:spacing w:after="120"/>
        <w:jc w:val="both"/>
        <w:rPr>
          <w:rFonts w:ascii="Times New Roman" w:hAnsi="Times New Roman" w:cs="Times New Roman"/>
          <w:color w:val="444444"/>
          <w:sz w:val="28"/>
          <w:szCs w:val="28"/>
        </w:rPr>
      </w:pPr>
      <w:hyperlink r:id="rId29" w:history="1">
        <w:r w:rsidRPr="003E6CD7">
          <w:rPr>
            <w:rStyle w:val="a5"/>
            <w:rFonts w:ascii="Times New Roman" w:hAnsi="Times New Roman" w:cs="Times New Roman"/>
            <w:sz w:val="28"/>
            <w:szCs w:val="28"/>
          </w:rPr>
          <w:t>http://ivo.garant.ru/#/compare/1518</w:t>
        </w:r>
        <w:r w:rsidRPr="003E6CD7">
          <w:rPr>
            <w:rStyle w:val="a5"/>
            <w:rFonts w:ascii="Times New Roman" w:hAnsi="Times New Roman" w:cs="Times New Roman"/>
            <w:sz w:val="28"/>
            <w:szCs w:val="28"/>
          </w:rPr>
          <w:t>3</w:t>
        </w:r>
        <w:r w:rsidRPr="003E6CD7">
          <w:rPr>
            <w:rStyle w:val="a5"/>
            <w:rFonts w:ascii="Times New Roman" w:hAnsi="Times New Roman" w:cs="Times New Roman"/>
            <w:sz w:val="28"/>
            <w:szCs w:val="28"/>
          </w:rPr>
          <w:t>52/77691978/tab/0/paragraph/13:0</w:t>
        </w:r>
      </w:hyperlink>
      <w:r>
        <w:rPr>
          <w:rFonts w:ascii="Times New Roman" w:hAnsi="Times New Roman" w:cs="Times New Roman"/>
          <w:sz w:val="28"/>
          <w:szCs w:val="28"/>
        </w:rPr>
        <w:br/>
      </w:r>
      <w:r w:rsidR="00885AB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w:t>
      </w:r>
    </w:p>
    <w:p w:rsidR="009E4D38" w:rsidRDefault="009E4D38" w:rsidP="001D52E6">
      <w:pPr>
        <w:spacing w:after="120"/>
        <w:jc w:val="both"/>
      </w:pPr>
    </w:p>
    <w:sectPr w:rsidR="009E4D38" w:rsidSect="001619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245E5"/>
    <w:multiLevelType w:val="hybridMultilevel"/>
    <w:tmpl w:val="D73A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617FA"/>
    <w:rsid w:val="0000505B"/>
    <w:rsid w:val="00031263"/>
    <w:rsid w:val="00046DE4"/>
    <w:rsid w:val="00062E99"/>
    <w:rsid w:val="00067194"/>
    <w:rsid w:val="0007391C"/>
    <w:rsid w:val="00081D08"/>
    <w:rsid w:val="00083566"/>
    <w:rsid w:val="00094CF0"/>
    <w:rsid w:val="000B5B6D"/>
    <w:rsid w:val="000C4812"/>
    <w:rsid w:val="000E5500"/>
    <w:rsid w:val="0013653A"/>
    <w:rsid w:val="00152ABD"/>
    <w:rsid w:val="00153432"/>
    <w:rsid w:val="001617FA"/>
    <w:rsid w:val="00161929"/>
    <w:rsid w:val="00162D57"/>
    <w:rsid w:val="001747DF"/>
    <w:rsid w:val="001A452F"/>
    <w:rsid w:val="001A6CD8"/>
    <w:rsid w:val="001B37AF"/>
    <w:rsid w:val="001C1A18"/>
    <w:rsid w:val="001D52E6"/>
    <w:rsid w:val="002079B8"/>
    <w:rsid w:val="00210A8B"/>
    <w:rsid w:val="00213B70"/>
    <w:rsid w:val="0021627A"/>
    <w:rsid w:val="00241B1E"/>
    <w:rsid w:val="00247581"/>
    <w:rsid w:val="0025149E"/>
    <w:rsid w:val="00271BFB"/>
    <w:rsid w:val="00273997"/>
    <w:rsid w:val="00275DE9"/>
    <w:rsid w:val="00281ED7"/>
    <w:rsid w:val="002875C6"/>
    <w:rsid w:val="0029184B"/>
    <w:rsid w:val="00293B9B"/>
    <w:rsid w:val="002C4EEB"/>
    <w:rsid w:val="002E2DCB"/>
    <w:rsid w:val="002F1813"/>
    <w:rsid w:val="002F74D6"/>
    <w:rsid w:val="00321C34"/>
    <w:rsid w:val="0033378D"/>
    <w:rsid w:val="00333EE6"/>
    <w:rsid w:val="0033592B"/>
    <w:rsid w:val="00352682"/>
    <w:rsid w:val="00372F53"/>
    <w:rsid w:val="00395F2E"/>
    <w:rsid w:val="003B2D3B"/>
    <w:rsid w:val="003B39CD"/>
    <w:rsid w:val="003D4C7B"/>
    <w:rsid w:val="00421CE7"/>
    <w:rsid w:val="00426B1D"/>
    <w:rsid w:val="00447214"/>
    <w:rsid w:val="00455B47"/>
    <w:rsid w:val="0045624D"/>
    <w:rsid w:val="00464E30"/>
    <w:rsid w:val="00493D85"/>
    <w:rsid w:val="004A3FA9"/>
    <w:rsid w:val="004B39EA"/>
    <w:rsid w:val="004C1FF5"/>
    <w:rsid w:val="004C6284"/>
    <w:rsid w:val="004D22D6"/>
    <w:rsid w:val="00515F62"/>
    <w:rsid w:val="0053035A"/>
    <w:rsid w:val="005452B5"/>
    <w:rsid w:val="00557EF1"/>
    <w:rsid w:val="00565F36"/>
    <w:rsid w:val="00570524"/>
    <w:rsid w:val="00577600"/>
    <w:rsid w:val="00581637"/>
    <w:rsid w:val="005A7FF0"/>
    <w:rsid w:val="005C6055"/>
    <w:rsid w:val="005C636E"/>
    <w:rsid w:val="005D0D64"/>
    <w:rsid w:val="005D41E6"/>
    <w:rsid w:val="005E6691"/>
    <w:rsid w:val="0063178F"/>
    <w:rsid w:val="006347EB"/>
    <w:rsid w:val="00644AD6"/>
    <w:rsid w:val="006453CC"/>
    <w:rsid w:val="006571C4"/>
    <w:rsid w:val="0068372E"/>
    <w:rsid w:val="00691ACA"/>
    <w:rsid w:val="006C4A9A"/>
    <w:rsid w:val="006D1F3A"/>
    <w:rsid w:val="006E01A6"/>
    <w:rsid w:val="006E5D37"/>
    <w:rsid w:val="00707DE8"/>
    <w:rsid w:val="00712243"/>
    <w:rsid w:val="007202D4"/>
    <w:rsid w:val="00745C0C"/>
    <w:rsid w:val="00756DBE"/>
    <w:rsid w:val="00771D30"/>
    <w:rsid w:val="007762B2"/>
    <w:rsid w:val="0077676C"/>
    <w:rsid w:val="007823EA"/>
    <w:rsid w:val="007A45E4"/>
    <w:rsid w:val="007B6BD1"/>
    <w:rsid w:val="007C3ABA"/>
    <w:rsid w:val="007D7261"/>
    <w:rsid w:val="007E47CE"/>
    <w:rsid w:val="00805630"/>
    <w:rsid w:val="00823F55"/>
    <w:rsid w:val="00841950"/>
    <w:rsid w:val="00885AB1"/>
    <w:rsid w:val="0089276E"/>
    <w:rsid w:val="00896F63"/>
    <w:rsid w:val="008B01C7"/>
    <w:rsid w:val="008B4786"/>
    <w:rsid w:val="008C1467"/>
    <w:rsid w:val="008E22E5"/>
    <w:rsid w:val="00912743"/>
    <w:rsid w:val="0095664E"/>
    <w:rsid w:val="00961570"/>
    <w:rsid w:val="009775D0"/>
    <w:rsid w:val="00982FF7"/>
    <w:rsid w:val="009B46C5"/>
    <w:rsid w:val="009B79D1"/>
    <w:rsid w:val="009D6384"/>
    <w:rsid w:val="009E1F98"/>
    <w:rsid w:val="009E4D38"/>
    <w:rsid w:val="009F7706"/>
    <w:rsid w:val="00A02FC4"/>
    <w:rsid w:val="00A044A0"/>
    <w:rsid w:val="00A04D3A"/>
    <w:rsid w:val="00A24117"/>
    <w:rsid w:val="00A331EB"/>
    <w:rsid w:val="00A36B8E"/>
    <w:rsid w:val="00A57667"/>
    <w:rsid w:val="00A95EEC"/>
    <w:rsid w:val="00AB05E0"/>
    <w:rsid w:val="00AD0705"/>
    <w:rsid w:val="00AD52C4"/>
    <w:rsid w:val="00AE60C9"/>
    <w:rsid w:val="00AF031F"/>
    <w:rsid w:val="00AF521C"/>
    <w:rsid w:val="00AF6CCE"/>
    <w:rsid w:val="00B30F47"/>
    <w:rsid w:val="00B34C42"/>
    <w:rsid w:val="00B45F34"/>
    <w:rsid w:val="00B566DD"/>
    <w:rsid w:val="00B75AD4"/>
    <w:rsid w:val="00B84000"/>
    <w:rsid w:val="00B841E8"/>
    <w:rsid w:val="00B92433"/>
    <w:rsid w:val="00BB0EC7"/>
    <w:rsid w:val="00BB70C3"/>
    <w:rsid w:val="00BE67E1"/>
    <w:rsid w:val="00C00517"/>
    <w:rsid w:val="00C05D93"/>
    <w:rsid w:val="00C11D5C"/>
    <w:rsid w:val="00C17FC7"/>
    <w:rsid w:val="00C221A4"/>
    <w:rsid w:val="00C31894"/>
    <w:rsid w:val="00C41DA7"/>
    <w:rsid w:val="00C52A0A"/>
    <w:rsid w:val="00C60723"/>
    <w:rsid w:val="00C75186"/>
    <w:rsid w:val="00CB21D9"/>
    <w:rsid w:val="00CC5C12"/>
    <w:rsid w:val="00CD7C8D"/>
    <w:rsid w:val="00D040BD"/>
    <w:rsid w:val="00D245B2"/>
    <w:rsid w:val="00D245FA"/>
    <w:rsid w:val="00D6200F"/>
    <w:rsid w:val="00DC300D"/>
    <w:rsid w:val="00DC4C11"/>
    <w:rsid w:val="00DD4142"/>
    <w:rsid w:val="00DE294B"/>
    <w:rsid w:val="00DE330B"/>
    <w:rsid w:val="00DF09E4"/>
    <w:rsid w:val="00DF6690"/>
    <w:rsid w:val="00DF7F0E"/>
    <w:rsid w:val="00E05698"/>
    <w:rsid w:val="00E21505"/>
    <w:rsid w:val="00E2588B"/>
    <w:rsid w:val="00E3074C"/>
    <w:rsid w:val="00E613F6"/>
    <w:rsid w:val="00E94A3B"/>
    <w:rsid w:val="00E94D41"/>
    <w:rsid w:val="00EA0796"/>
    <w:rsid w:val="00ED2F44"/>
    <w:rsid w:val="00EE041A"/>
    <w:rsid w:val="00F332E2"/>
    <w:rsid w:val="00F34C2E"/>
    <w:rsid w:val="00F36E4D"/>
    <w:rsid w:val="00F379EB"/>
    <w:rsid w:val="00F574B6"/>
    <w:rsid w:val="00F76AF9"/>
    <w:rsid w:val="00FA5409"/>
    <w:rsid w:val="00FC59F1"/>
    <w:rsid w:val="00FD4AC2"/>
    <w:rsid w:val="00FE3EA1"/>
    <w:rsid w:val="00FE53B0"/>
    <w:rsid w:val="00FF1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235EA-DDEA-40A8-AD1D-DDA3A6B7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7FA"/>
    <w:pPr>
      <w:spacing w:after="200" w:line="276" w:lineRule="auto"/>
    </w:pPr>
  </w:style>
  <w:style w:type="paragraph" w:styleId="1">
    <w:name w:val="heading 1"/>
    <w:basedOn w:val="a"/>
    <w:next w:val="a"/>
    <w:link w:val="10"/>
    <w:uiPriority w:val="9"/>
    <w:qFormat/>
    <w:rsid w:val="00493D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1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t2visible">
    <w:name w:val="cut2__visible"/>
    <w:basedOn w:val="a0"/>
    <w:rsid w:val="001617FA"/>
  </w:style>
  <w:style w:type="character" w:customStyle="1" w:styleId="cut2invisible">
    <w:name w:val="cut2__invisible"/>
    <w:basedOn w:val="a0"/>
    <w:rsid w:val="001617FA"/>
  </w:style>
  <w:style w:type="table" w:styleId="a4">
    <w:name w:val="Table Grid"/>
    <w:basedOn w:val="a1"/>
    <w:uiPriority w:val="59"/>
    <w:rsid w:val="00161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617FA"/>
    <w:rPr>
      <w:color w:val="0000FF"/>
      <w:u w:val="single"/>
    </w:rPr>
  </w:style>
  <w:style w:type="character" w:styleId="a6">
    <w:name w:val="Emphasis"/>
    <w:basedOn w:val="a0"/>
    <w:uiPriority w:val="20"/>
    <w:qFormat/>
    <w:rsid w:val="001617FA"/>
    <w:rPr>
      <w:i/>
      <w:iCs/>
    </w:rPr>
  </w:style>
  <w:style w:type="character" w:styleId="a7">
    <w:name w:val="Strong"/>
    <w:basedOn w:val="a0"/>
    <w:uiPriority w:val="22"/>
    <w:qFormat/>
    <w:rsid w:val="001617FA"/>
    <w:rPr>
      <w:b/>
      <w:bCs/>
    </w:rPr>
  </w:style>
  <w:style w:type="character" w:styleId="a8">
    <w:name w:val="FollowedHyperlink"/>
    <w:basedOn w:val="a0"/>
    <w:uiPriority w:val="99"/>
    <w:semiHidden/>
    <w:unhideWhenUsed/>
    <w:rsid w:val="00DD4142"/>
    <w:rPr>
      <w:color w:val="954F72" w:themeColor="followedHyperlink"/>
      <w:u w:val="single"/>
    </w:rPr>
  </w:style>
  <w:style w:type="paragraph" w:styleId="a9">
    <w:name w:val="List Paragraph"/>
    <w:basedOn w:val="a"/>
    <w:uiPriority w:val="34"/>
    <w:qFormat/>
    <w:rsid w:val="0095664E"/>
    <w:pPr>
      <w:ind w:left="720"/>
      <w:contextualSpacing/>
    </w:pPr>
  </w:style>
  <w:style w:type="paragraph" w:styleId="aa">
    <w:name w:val="Balloon Text"/>
    <w:basedOn w:val="a"/>
    <w:link w:val="ab"/>
    <w:uiPriority w:val="99"/>
    <w:semiHidden/>
    <w:unhideWhenUsed/>
    <w:rsid w:val="00293B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93B9B"/>
    <w:rPr>
      <w:rFonts w:ascii="Tahoma" w:hAnsi="Tahoma" w:cs="Tahoma"/>
      <w:sz w:val="16"/>
      <w:szCs w:val="16"/>
    </w:rPr>
  </w:style>
  <w:style w:type="character" w:customStyle="1" w:styleId="10">
    <w:name w:val="Заголовок 1 Знак"/>
    <w:basedOn w:val="a0"/>
    <w:link w:val="1"/>
    <w:uiPriority w:val="9"/>
    <w:rsid w:val="00493D8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9189">
      <w:bodyDiv w:val="1"/>
      <w:marLeft w:val="0"/>
      <w:marRight w:val="0"/>
      <w:marTop w:val="0"/>
      <w:marBottom w:val="0"/>
      <w:divBdr>
        <w:top w:val="none" w:sz="0" w:space="0" w:color="auto"/>
        <w:left w:val="none" w:sz="0" w:space="0" w:color="auto"/>
        <w:bottom w:val="none" w:sz="0" w:space="0" w:color="auto"/>
        <w:right w:val="none" w:sz="0" w:space="0" w:color="auto"/>
      </w:divBdr>
    </w:div>
    <w:div w:id="303778074">
      <w:bodyDiv w:val="1"/>
      <w:marLeft w:val="0"/>
      <w:marRight w:val="0"/>
      <w:marTop w:val="0"/>
      <w:marBottom w:val="0"/>
      <w:divBdr>
        <w:top w:val="none" w:sz="0" w:space="0" w:color="auto"/>
        <w:left w:val="none" w:sz="0" w:space="0" w:color="auto"/>
        <w:bottom w:val="none" w:sz="0" w:space="0" w:color="auto"/>
        <w:right w:val="none" w:sz="0" w:space="0" w:color="auto"/>
      </w:divBdr>
    </w:div>
    <w:div w:id="952134240">
      <w:bodyDiv w:val="1"/>
      <w:marLeft w:val="0"/>
      <w:marRight w:val="0"/>
      <w:marTop w:val="0"/>
      <w:marBottom w:val="0"/>
      <w:divBdr>
        <w:top w:val="none" w:sz="0" w:space="0" w:color="auto"/>
        <w:left w:val="none" w:sz="0" w:space="0" w:color="auto"/>
        <w:bottom w:val="none" w:sz="0" w:space="0" w:color="auto"/>
        <w:right w:val="none" w:sz="0" w:space="0" w:color="auto"/>
      </w:divBdr>
      <w:divsChild>
        <w:div w:id="1309089218">
          <w:marLeft w:val="0"/>
          <w:marRight w:val="0"/>
          <w:marTop w:val="0"/>
          <w:marBottom w:val="0"/>
          <w:divBdr>
            <w:top w:val="none" w:sz="0" w:space="0" w:color="auto"/>
            <w:left w:val="none" w:sz="0" w:space="0" w:color="auto"/>
            <w:bottom w:val="none" w:sz="0" w:space="0" w:color="auto"/>
            <w:right w:val="none" w:sz="0" w:space="0" w:color="auto"/>
          </w:divBdr>
          <w:divsChild>
            <w:div w:id="1782726926">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477068174">
      <w:bodyDiv w:val="1"/>
      <w:marLeft w:val="0"/>
      <w:marRight w:val="0"/>
      <w:marTop w:val="0"/>
      <w:marBottom w:val="0"/>
      <w:divBdr>
        <w:top w:val="none" w:sz="0" w:space="0" w:color="auto"/>
        <w:left w:val="none" w:sz="0" w:space="0" w:color="auto"/>
        <w:bottom w:val="none" w:sz="0" w:space="0" w:color="auto"/>
        <w:right w:val="none" w:sz="0" w:space="0" w:color="auto"/>
      </w:divBdr>
      <w:divsChild>
        <w:div w:id="731776906">
          <w:marLeft w:val="0"/>
          <w:marRight w:val="0"/>
          <w:marTop w:val="192"/>
          <w:marBottom w:val="0"/>
          <w:divBdr>
            <w:top w:val="none" w:sz="0" w:space="0" w:color="auto"/>
            <w:left w:val="none" w:sz="0" w:space="0" w:color="auto"/>
            <w:bottom w:val="none" w:sz="0" w:space="0" w:color="auto"/>
            <w:right w:val="none" w:sz="0" w:space="0" w:color="auto"/>
          </w:divBdr>
        </w:div>
        <w:div w:id="1050303484">
          <w:marLeft w:val="0"/>
          <w:marRight w:val="0"/>
          <w:marTop w:val="0"/>
          <w:marBottom w:val="0"/>
          <w:divBdr>
            <w:top w:val="none" w:sz="0" w:space="0" w:color="auto"/>
            <w:left w:val="none" w:sz="0" w:space="0" w:color="auto"/>
            <w:bottom w:val="none" w:sz="0" w:space="0" w:color="auto"/>
            <w:right w:val="none" w:sz="0" w:space="0" w:color="auto"/>
          </w:divBdr>
          <w:divsChild>
            <w:div w:id="1389650816">
              <w:marLeft w:val="0"/>
              <w:marRight w:val="0"/>
              <w:marTop w:val="192"/>
              <w:marBottom w:val="0"/>
              <w:divBdr>
                <w:top w:val="none" w:sz="0" w:space="0" w:color="auto"/>
                <w:left w:val="none" w:sz="0" w:space="0" w:color="auto"/>
                <w:bottom w:val="none" w:sz="0" w:space="0" w:color="auto"/>
                <w:right w:val="none" w:sz="0" w:space="0" w:color="auto"/>
              </w:divBdr>
            </w:div>
          </w:divsChild>
        </w:div>
        <w:div w:id="1761752187">
          <w:marLeft w:val="0"/>
          <w:marRight w:val="0"/>
          <w:marTop w:val="0"/>
          <w:marBottom w:val="0"/>
          <w:divBdr>
            <w:top w:val="none" w:sz="0" w:space="0" w:color="auto"/>
            <w:left w:val="none" w:sz="0" w:space="0" w:color="auto"/>
            <w:bottom w:val="none" w:sz="0" w:space="0" w:color="auto"/>
            <w:right w:val="none" w:sz="0" w:space="0" w:color="auto"/>
          </w:divBdr>
        </w:div>
        <w:div w:id="2079815489">
          <w:marLeft w:val="0"/>
          <w:marRight w:val="0"/>
          <w:marTop w:val="192"/>
          <w:marBottom w:val="0"/>
          <w:divBdr>
            <w:top w:val="none" w:sz="0" w:space="0" w:color="auto"/>
            <w:left w:val="none" w:sz="0" w:space="0" w:color="auto"/>
            <w:bottom w:val="none" w:sz="0" w:space="0" w:color="auto"/>
            <w:right w:val="none" w:sz="0" w:space="0" w:color="auto"/>
          </w:divBdr>
        </w:div>
        <w:div w:id="456097534">
          <w:marLeft w:val="0"/>
          <w:marRight w:val="0"/>
          <w:marTop w:val="192"/>
          <w:marBottom w:val="0"/>
          <w:divBdr>
            <w:top w:val="none" w:sz="0" w:space="0" w:color="auto"/>
            <w:left w:val="none" w:sz="0" w:space="0" w:color="auto"/>
            <w:bottom w:val="none" w:sz="0" w:space="0" w:color="auto"/>
            <w:right w:val="none" w:sz="0" w:space="0" w:color="auto"/>
          </w:divBdr>
        </w:div>
        <w:div w:id="158078361">
          <w:marLeft w:val="0"/>
          <w:marRight w:val="0"/>
          <w:marTop w:val="192"/>
          <w:marBottom w:val="0"/>
          <w:divBdr>
            <w:top w:val="none" w:sz="0" w:space="0" w:color="auto"/>
            <w:left w:val="none" w:sz="0" w:space="0" w:color="auto"/>
            <w:bottom w:val="none" w:sz="0" w:space="0" w:color="auto"/>
            <w:right w:val="none" w:sz="0" w:space="0" w:color="auto"/>
          </w:divBdr>
        </w:div>
        <w:div w:id="562910908">
          <w:marLeft w:val="0"/>
          <w:marRight w:val="0"/>
          <w:marTop w:val="192"/>
          <w:marBottom w:val="0"/>
          <w:divBdr>
            <w:top w:val="none" w:sz="0" w:space="0" w:color="auto"/>
            <w:left w:val="none" w:sz="0" w:space="0" w:color="auto"/>
            <w:bottom w:val="none" w:sz="0" w:space="0" w:color="auto"/>
            <w:right w:val="none" w:sz="0" w:space="0" w:color="auto"/>
          </w:divBdr>
        </w:div>
        <w:div w:id="87585632">
          <w:marLeft w:val="0"/>
          <w:marRight w:val="0"/>
          <w:marTop w:val="192"/>
          <w:marBottom w:val="0"/>
          <w:divBdr>
            <w:top w:val="none" w:sz="0" w:space="0" w:color="auto"/>
            <w:left w:val="none" w:sz="0" w:space="0" w:color="auto"/>
            <w:bottom w:val="none" w:sz="0" w:space="0" w:color="auto"/>
            <w:right w:val="none" w:sz="0" w:space="0" w:color="auto"/>
          </w:divBdr>
        </w:div>
        <w:div w:id="1395663071">
          <w:marLeft w:val="0"/>
          <w:marRight w:val="0"/>
          <w:marTop w:val="192"/>
          <w:marBottom w:val="0"/>
          <w:divBdr>
            <w:top w:val="none" w:sz="0" w:space="0" w:color="auto"/>
            <w:left w:val="none" w:sz="0" w:space="0" w:color="auto"/>
            <w:bottom w:val="none" w:sz="0" w:space="0" w:color="auto"/>
            <w:right w:val="none" w:sz="0" w:space="0" w:color="auto"/>
          </w:divBdr>
        </w:div>
        <w:div w:id="695039532">
          <w:marLeft w:val="0"/>
          <w:marRight w:val="0"/>
          <w:marTop w:val="192"/>
          <w:marBottom w:val="0"/>
          <w:divBdr>
            <w:top w:val="none" w:sz="0" w:space="0" w:color="auto"/>
            <w:left w:val="none" w:sz="0" w:space="0" w:color="auto"/>
            <w:bottom w:val="none" w:sz="0" w:space="0" w:color="auto"/>
            <w:right w:val="none" w:sz="0" w:space="0" w:color="auto"/>
          </w:divBdr>
        </w:div>
        <w:div w:id="731538009">
          <w:marLeft w:val="0"/>
          <w:marRight w:val="0"/>
          <w:marTop w:val="192"/>
          <w:marBottom w:val="0"/>
          <w:divBdr>
            <w:top w:val="none" w:sz="0" w:space="0" w:color="auto"/>
            <w:left w:val="none" w:sz="0" w:space="0" w:color="auto"/>
            <w:bottom w:val="none" w:sz="0" w:space="0" w:color="auto"/>
            <w:right w:val="none" w:sz="0" w:space="0" w:color="auto"/>
          </w:divBdr>
        </w:div>
        <w:div w:id="562985397">
          <w:marLeft w:val="0"/>
          <w:marRight w:val="0"/>
          <w:marTop w:val="192"/>
          <w:marBottom w:val="0"/>
          <w:divBdr>
            <w:top w:val="none" w:sz="0" w:space="0" w:color="auto"/>
            <w:left w:val="none" w:sz="0" w:space="0" w:color="auto"/>
            <w:bottom w:val="none" w:sz="0" w:space="0" w:color="auto"/>
            <w:right w:val="none" w:sz="0" w:space="0" w:color="auto"/>
          </w:divBdr>
        </w:div>
        <w:div w:id="1326784586">
          <w:marLeft w:val="0"/>
          <w:marRight w:val="0"/>
          <w:marTop w:val="192"/>
          <w:marBottom w:val="0"/>
          <w:divBdr>
            <w:top w:val="none" w:sz="0" w:space="0" w:color="auto"/>
            <w:left w:val="none" w:sz="0" w:space="0" w:color="auto"/>
            <w:bottom w:val="none" w:sz="0" w:space="0" w:color="auto"/>
            <w:right w:val="none" w:sz="0" w:space="0" w:color="auto"/>
          </w:divBdr>
        </w:div>
        <w:div w:id="1011908530">
          <w:marLeft w:val="0"/>
          <w:marRight w:val="0"/>
          <w:marTop w:val="192"/>
          <w:marBottom w:val="0"/>
          <w:divBdr>
            <w:top w:val="none" w:sz="0" w:space="0" w:color="auto"/>
            <w:left w:val="none" w:sz="0" w:space="0" w:color="auto"/>
            <w:bottom w:val="none" w:sz="0" w:space="0" w:color="auto"/>
            <w:right w:val="none" w:sz="0" w:space="0" w:color="auto"/>
          </w:divBdr>
        </w:div>
        <w:div w:id="2035496940">
          <w:marLeft w:val="0"/>
          <w:marRight w:val="0"/>
          <w:marTop w:val="192"/>
          <w:marBottom w:val="0"/>
          <w:divBdr>
            <w:top w:val="none" w:sz="0" w:space="0" w:color="auto"/>
            <w:left w:val="none" w:sz="0" w:space="0" w:color="auto"/>
            <w:bottom w:val="none" w:sz="0" w:space="0" w:color="auto"/>
            <w:right w:val="none" w:sz="0" w:space="0" w:color="auto"/>
          </w:divBdr>
        </w:div>
        <w:div w:id="2108882975">
          <w:marLeft w:val="0"/>
          <w:marRight w:val="0"/>
          <w:marTop w:val="192"/>
          <w:marBottom w:val="0"/>
          <w:divBdr>
            <w:top w:val="none" w:sz="0" w:space="0" w:color="auto"/>
            <w:left w:val="none" w:sz="0" w:space="0" w:color="auto"/>
            <w:bottom w:val="none" w:sz="0" w:space="0" w:color="auto"/>
            <w:right w:val="none" w:sz="0" w:space="0" w:color="auto"/>
          </w:divBdr>
        </w:div>
        <w:div w:id="557860464">
          <w:marLeft w:val="0"/>
          <w:marRight w:val="0"/>
          <w:marTop w:val="192"/>
          <w:marBottom w:val="0"/>
          <w:divBdr>
            <w:top w:val="none" w:sz="0" w:space="0" w:color="auto"/>
            <w:left w:val="none" w:sz="0" w:space="0" w:color="auto"/>
            <w:bottom w:val="none" w:sz="0" w:space="0" w:color="auto"/>
            <w:right w:val="none" w:sz="0" w:space="0" w:color="auto"/>
          </w:divBdr>
        </w:div>
        <w:div w:id="1491409412">
          <w:marLeft w:val="0"/>
          <w:marRight w:val="0"/>
          <w:marTop w:val="192"/>
          <w:marBottom w:val="0"/>
          <w:divBdr>
            <w:top w:val="none" w:sz="0" w:space="0" w:color="auto"/>
            <w:left w:val="none" w:sz="0" w:space="0" w:color="auto"/>
            <w:bottom w:val="none" w:sz="0" w:space="0" w:color="auto"/>
            <w:right w:val="none" w:sz="0" w:space="0" w:color="auto"/>
          </w:divBdr>
        </w:div>
        <w:div w:id="272827944">
          <w:marLeft w:val="0"/>
          <w:marRight w:val="0"/>
          <w:marTop w:val="192"/>
          <w:marBottom w:val="0"/>
          <w:divBdr>
            <w:top w:val="none" w:sz="0" w:space="0" w:color="auto"/>
            <w:left w:val="none" w:sz="0" w:space="0" w:color="auto"/>
            <w:bottom w:val="none" w:sz="0" w:space="0" w:color="auto"/>
            <w:right w:val="none" w:sz="0" w:space="0" w:color="auto"/>
          </w:divBdr>
        </w:div>
        <w:div w:id="992369540">
          <w:marLeft w:val="0"/>
          <w:marRight w:val="0"/>
          <w:marTop w:val="192"/>
          <w:marBottom w:val="0"/>
          <w:divBdr>
            <w:top w:val="none" w:sz="0" w:space="0" w:color="auto"/>
            <w:left w:val="none" w:sz="0" w:space="0" w:color="auto"/>
            <w:bottom w:val="none" w:sz="0" w:space="0" w:color="auto"/>
            <w:right w:val="none" w:sz="0" w:space="0" w:color="auto"/>
          </w:divBdr>
        </w:div>
        <w:div w:id="1019157829">
          <w:marLeft w:val="0"/>
          <w:marRight w:val="0"/>
          <w:marTop w:val="0"/>
          <w:marBottom w:val="0"/>
          <w:divBdr>
            <w:top w:val="none" w:sz="0" w:space="0" w:color="auto"/>
            <w:left w:val="none" w:sz="0" w:space="0" w:color="auto"/>
            <w:bottom w:val="none" w:sz="0" w:space="0" w:color="auto"/>
            <w:right w:val="none" w:sz="0" w:space="0" w:color="auto"/>
          </w:divBdr>
          <w:divsChild>
            <w:div w:id="1772044494">
              <w:marLeft w:val="0"/>
              <w:marRight w:val="0"/>
              <w:marTop w:val="192"/>
              <w:marBottom w:val="0"/>
              <w:divBdr>
                <w:top w:val="none" w:sz="0" w:space="0" w:color="auto"/>
                <w:left w:val="none" w:sz="0" w:space="0" w:color="auto"/>
                <w:bottom w:val="none" w:sz="0" w:space="0" w:color="auto"/>
                <w:right w:val="none" w:sz="0" w:space="0" w:color="auto"/>
              </w:divBdr>
            </w:div>
          </w:divsChild>
        </w:div>
        <w:div w:id="1683969165">
          <w:marLeft w:val="0"/>
          <w:marRight w:val="0"/>
          <w:marTop w:val="0"/>
          <w:marBottom w:val="0"/>
          <w:divBdr>
            <w:top w:val="none" w:sz="0" w:space="0" w:color="auto"/>
            <w:left w:val="none" w:sz="0" w:space="0" w:color="auto"/>
            <w:bottom w:val="none" w:sz="0" w:space="0" w:color="auto"/>
            <w:right w:val="none" w:sz="0" w:space="0" w:color="auto"/>
          </w:divBdr>
        </w:div>
        <w:div w:id="1232424248">
          <w:marLeft w:val="0"/>
          <w:marRight w:val="0"/>
          <w:marTop w:val="192"/>
          <w:marBottom w:val="0"/>
          <w:divBdr>
            <w:top w:val="none" w:sz="0" w:space="0" w:color="auto"/>
            <w:left w:val="none" w:sz="0" w:space="0" w:color="auto"/>
            <w:bottom w:val="none" w:sz="0" w:space="0" w:color="auto"/>
            <w:right w:val="none" w:sz="0" w:space="0" w:color="auto"/>
          </w:divBdr>
        </w:div>
        <w:div w:id="1954432534">
          <w:marLeft w:val="0"/>
          <w:marRight w:val="0"/>
          <w:marTop w:val="192"/>
          <w:marBottom w:val="0"/>
          <w:divBdr>
            <w:top w:val="none" w:sz="0" w:space="0" w:color="auto"/>
            <w:left w:val="none" w:sz="0" w:space="0" w:color="auto"/>
            <w:bottom w:val="none" w:sz="0" w:space="0" w:color="auto"/>
            <w:right w:val="none" w:sz="0" w:space="0" w:color="auto"/>
          </w:divBdr>
        </w:div>
        <w:div w:id="1237397924">
          <w:marLeft w:val="0"/>
          <w:marRight w:val="0"/>
          <w:marTop w:val="192"/>
          <w:marBottom w:val="0"/>
          <w:divBdr>
            <w:top w:val="none" w:sz="0" w:space="0" w:color="auto"/>
            <w:left w:val="none" w:sz="0" w:space="0" w:color="auto"/>
            <w:bottom w:val="none" w:sz="0" w:space="0" w:color="auto"/>
            <w:right w:val="none" w:sz="0" w:space="0" w:color="auto"/>
          </w:divBdr>
        </w:div>
        <w:div w:id="1749812702">
          <w:marLeft w:val="0"/>
          <w:marRight w:val="0"/>
          <w:marTop w:val="0"/>
          <w:marBottom w:val="0"/>
          <w:divBdr>
            <w:top w:val="none" w:sz="0" w:space="0" w:color="auto"/>
            <w:left w:val="none" w:sz="0" w:space="0" w:color="auto"/>
            <w:bottom w:val="none" w:sz="0" w:space="0" w:color="auto"/>
            <w:right w:val="none" w:sz="0" w:space="0" w:color="auto"/>
          </w:divBdr>
          <w:divsChild>
            <w:div w:id="2108311680">
              <w:marLeft w:val="0"/>
              <w:marRight w:val="0"/>
              <w:marTop w:val="192"/>
              <w:marBottom w:val="0"/>
              <w:divBdr>
                <w:top w:val="none" w:sz="0" w:space="0" w:color="auto"/>
                <w:left w:val="none" w:sz="0" w:space="0" w:color="auto"/>
                <w:bottom w:val="none" w:sz="0" w:space="0" w:color="auto"/>
                <w:right w:val="none" w:sz="0" w:space="0" w:color="auto"/>
              </w:divBdr>
            </w:div>
          </w:divsChild>
        </w:div>
        <w:div w:id="271328371">
          <w:marLeft w:val="0"/>
          <w:marRight w:val="0"/>
          <w:marTop w:val="192"/>
          <w:marBottom w:val="0"/>
          <w:divBdr>
            <w:top w:val="none" w:sz="0" w:space="0" w:color="auto"/>
            <w:left w:val="none" w:sz="0" w:space="0" w:color="auto"/>
            <w:bottom w:val="none" w:sz="0" w:space="0" w:color="auto"/>
            <w:right w:val="none" w:sz="0" w:space="0" w:color="auto"/>
          </w:divBdr>
        </w:div>
        <w:div w:id="2081707513">
          <w:marLeft w:val="0"/>
          <w:marRight w:val="0"/>
          <w:marTop w:val="0"/>
          <w:marBottom w:val="0"/>
          <w:divBdr>
            <w:top w:val="none" w:sz="0" w:space="0" w:color="auto"/>
            <w:left w:val="none" w:sz="0" w:space="0" w:color="auto"/>
            <w:bottom w:val="none" w:sz="0" w:space="0" w:color="auto"/>
            <w:right w:val="none" w:sz="0" w:space="0" w:color="auto"/>
          </w:divBdr>
          <w:divsChild>
            <w:div w:id="161370238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ru.wikipedia.org/wiki/%D0%92%D1%82%D0%BE%D1%80%D0%B0%D1%8F_%D0%BC%D0%B8%D1%80%D0%BE%D0%B2%D0%B0%D1%8F_%D0%B2%D0%BE%D0%B9%D0%BD%D0%B0" TargetMode="External"/><Relationship Id="rId3" Type="http://schemas.openxmlformats.org/officeDocument/2006/relationships/settings" Target="settings.xml"/><Relationship Id="rId21" Type="http://schemas.openxmlformats.org/officeDocument/2006/relationships/hyperlink" Target="https://ru.wikipedia.org/wiki/%D0%92%D0%B5%D0%BB%D0%B8%D0%BA%D0%BE%D0%B1%D1%80%D0%B8%D1%82%D0%B0%D0%BD%D0%B8%D1%8F"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ru.wikipedia.org/wiki/%D0%AF%D0%BF%D0%BE%D0%BD%D0%B8%D1%8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9F%D0%BE%D1%82%D1%81%D0%B4%D0%B0%D0%BC%D1%81%D0%BA%D0%B0%D1%8F_%D0%BA%D0%BE%D0%BD%D1%84%D0%B5%D1%80%D0%B5%D0%BD%D1%86%D0%B8%D1%8F" TargetMode="External"/><Relationship Id="rId29" Type="http://schemas.openxmlformats.org/officeDocument/2006/relationships/hyperlink" Target="http://ivo.garant.ru/#/compare/1518352/77691978/tab/0/paragraph/13:0" TargetMode="External"/><Relationship Id="rId1" Type="http://schemas.openxmlformats.org/officeDocument/2006/relationships/numbering" Target="numbering.xml"/><Relationship Id="rId6" Type="http://schemas.openxmlformats.org/officeDocument/2006/relationships/hyperlink" Target="https://www.levitan.su/life/318/" TargetMode="External"/><Relationship Id="rId11" Type="http://schemas.openxmlformats.org/officeDocument/2006/relationships/image" Target="media/image5.jpeg"/><Relationship Id="rId24" Type="http://schemas.openxmlformats.org/officeDocument/2006/relationships/hyperlink" Target="https://ru.wikipedia.org/wiki/%D0%90%D1%82%D0%BE%D0%BC%D0%BD%D1%8B%D0%B5_%D0%B1%D0%BE%D0%BC%D0%B1%D0%B0%D1%80%D0%B4%D0%B8%D1%80%D0%BE%D0%B2%D0%BA%D0%B8_%D0%A5%D0%B8%D1%80%D0%BE%D1%81%D0%B8%D0%BC%D1%8B_%D0%B8_%D0%9D%D0%B0%D0%B3%D0%B0%D1%81%D0%B0%D0%BA%D0%B8"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ru.wikipedia.org/wiki/%D0%9A%D0%B8%D1%82%D0%B0%D0%B9%D1%81%D0%BA%D0%B0%D1%8F_%D1%80%D0%B5%D1%81%D0%BF%D1%83%D0%B1%D0%BB%D0%B8%D0%BA%D0%B0" TargetMode="External"/><Relationship Id="rId28" Type="http://schemas.openxmlformats.org/officeDocument/2006/relationships/package" Target="embeddings/______Microsoft_PowerPoint1.sldx"/><Relationship Id="rId10" Type="http://schemas.openxmlformats.org/officeDocument/2006/relationships/hyperlink" Target="http://mil.ru/winner_may/history/more.htm?id=12056402%40cmsArticle" TargetMode="External"/><Relationship Id="rId19" Type="http://schemas.openxmlformats.org/officeDocument/2006/relationships/hyperlink" Target="https://ru.wikipedia.org/wiki/1945_%D0%B3%D0%BE%D0%B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ru.wikipedia.org/wiki/%D0%A1%D0%BE%D0%B5%D0%B4%D0%B8%D0%BD%D1%91%D0%BD%D0%BD%D1%8B%D0%B5_%D0%A8%D1%82%D0%B0%D1%82%D1%8B_%D0%90%D0%BC%D0%B5%D1%80%D0%B8%D0%BA%D0%B8" TargetMode="External"/><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12</Pages>
  <Words>2305</Words>
  <Characters>13144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Кавтаева Елена Михайловна</dc:creator>
  <cp:keywords/>
  <dc:description/>
  <cp:lastModifiedBy>Гусенко Ирина Валерьевна</cp:lastModifiedBy>
  <cp:revision>11</cp:revision>
  <cp:lastPrinted>2019-08-29T13:26:00Z</cp:lastPrinted>
  <dcterms:created xsi:type="dcterms:W3CDTF">2020-08-28T12:53:00Z</dcterms:created>
  <dcterms:modified xsi:type="dcterms:W3CDTF">2020-09-01T15:47:00Z</dcterms:modified>
</cp:coreProperties>
</file>