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7E9" w:rsidRPr="00F45DD2" w:rsidRDefault="006B6586" w:rsidP="00F45DD2">
      <w:pPr>
        <w:spacing w:before="120" w:after="12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5DD2">
        <w:rPr>
          <w:rFonts w:ascii="Times New Roman" w:hAnsi="Times New Roman" w:cs="Times New Roman"/>
          <w:b/>
          <w:sz w:val="28"/>
          <w:szCs w:val="28"/>
        </w:rPr>
        <w:t>Материалы для ученика</w:t>
      </w:r>
    </w:p>
    <w:p w:rsidR="00EC53F9" w:rsidRPr="00F45DD2" w:rsidRDefault="00EC53F9" w:rsidP="00F45DD2">
      <w:pPr>
        <w:spacing w:before="120" w:after="12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0775" w:rsidRPr="00E810A0" w:rsidRDefault="007C34A0" w:rsidP="00E810A0">
      <w:pPr>
        <w:spacing w:before="120" w:after="120" w:line="312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1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1873875</wp:posOffset>
            </wp:positionV>
            <wp:extent cx="6192000" cy="3383256"/>
            <wp:effectExtent l="0" t="0" r="0" b="8255"/>
            <wp:wrapThrough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6" t="10249" r="55412" b="12153"/>
                    <a:stretch/>
                  </pic:blipFill>
                  <pic:spPr bwMode="auto">
                    <a:xfrm>
                      <a:off x="0" y="0"/>
                      <a:ext cx="6192000" cy="3383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96B" w:rsidRPr="00E810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</w:t>
      </w:r>
      <w:r w:rsidR="005D6E26" w:rsidRPr="00E810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</w:t>
      </w:r>
      <w:r w:rsidR="001C696B" w:rsidRPr="00E810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1C696B" w:rsidRPr="00E810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</w:t>
      </w:r>
      <w:r w:rsidR="001C696B" w:rsidRPr="00E810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hyperlink r:id="rId7" w:history="1">
        <w:r w:rsidR="001C696B" w:rsidRPr="00E810A0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видеофрагмент</w:t>
        </w:r>
      </w:hyperlink>
      <w:r w:rsidR="001C696B" w:rsidRPr="00E810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A34B62" w:rsidRPr="00E810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Определите особенности строительства Тульского кремля.</w:t>
      </w:r>
      <w:r w:rsidR="00A34B62" w:rsidRPr="00E810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C696B" w:rsidRPr="00E810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Установите соответствие между архитектурными терминами и их значением.</w:t>
      </w:r>
      <w:r w:rsidR="002C0775" w:rsidRPr="00E810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Заполните таблицу.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1416"/>
        <w:gridCol w:w="1417"/>
        <w:gridCol w:w="1417"/>
        <w:gridCol w:w="1417"/>
        <w:gridCol w:w="1417"/>
        <w:gridCol w:w="1417"/>
        <w:gridCol w:w="1417"/>
      </w:tblGrid>
      <w:tr w:rsidR="002C0775" w:rsidRPr="00E810A0" w:rsidTr="00E810A0">
        <w:trPr>
          <w:trHeight w:val="286"/>
        </w:trPr>
        <w:tc>
          <w:tcPr>
            <w:tcW w:w="1416" w:type="dxa"/>
          </w:tcPr>
          <w:p w:rsidR="002C0775" w:rsidRPr="00E810A0" w:rsidRDefault="002C0775" w:rsidP="00E810A0">
            <w:pPr>
              <w:spacing w:before="120" w:after="120" w:line="312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810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417" w:type="dxa"/>
          </w:tcPr>
          <w:p w:rsidR="002C0775" w:rsidRPr="00E810A0" w:rsidRDefault="002C0775" w:rsidP="00E810A0">
            <w:pPr>
              <w:spacing w:before="120" w:after="120" w:line="312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810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417" w:type="dxa"/>
          </w:tcPr>
          <w:p w:rsidR="002C0775" w:rsidRPr="00E810A0" w:rsidRDefault="002C0775" w:rsidP="00E810A0">
            <w:pPr>
              <w:spacing w:before="120" w:after="120" w:line="312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810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417" w:type="dxa"/>
          </w:tcPr>
          <w:p w:rsidR="002C0775" w:rsidRPr="00E810A0" w:rsidRDefault="002C0775" w:rsidP="00E810A0">
            <w:pPr>
              <w:spacing w:before="120" w:after="120" w:line="312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810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417" w:type="dxa"/>
          </w:tcPr>
          <w:p w:rsidR="002C0775" w:rsidRPr="00E810A0" w:rsidRDefault="002C0775" w:rsidP="00E810A0">
            <w:pPr>
              <w:spacing w:before="120" w:after="120" w:line="312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810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1417" w:type="dxa"/>
          </w:tcPr>
          <w:p w:rsidR="002C0775" w:rsidRPr="00E810A0" w:rsidRDefault="002C0775" w:rsidP="00E810A0">
            <w:pPr>
              <w:spacing w:before="120" w:after="120" w:line="312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810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1417" w:type="dxa"/>
          </w:tcPr>
          <w:p w:rsidR="002C0775" w:rsidRPr="00E810A0" w:rsidRDefault="002C0775" w:rsidP="00E810A0">
            <w:pPr>
              <w:spacing w:before="120" w:after="120" w:line="312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810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</w:t>
            </w:r>
          </w:p>
        </w:tc>
      </w:tr>
      <w:tr w:rsidR="002C0775" w:rsidRPr="00E810A0" w:rsidTr="00E810A0">
        <w:trPr>
          <w:trHeight w:val="286"/>
        </w:trPr>
        <w:tc>
          <w:tcPr>
            <w:tcW w:w="1416" w:type="dxa"/>
          </w:tcPr>
          <w:p w:rsidR="002C0775" w:rsidRPr="00E810A0" w:rsidRDefault="002C0775" w:rsidP="00E810A0">
            <w:pPr>
              <w:spacing w:before="120" w:after="120" w:line="312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2C0775" w:rsidRPr="00E810A0" w:rsidRDefault="002C0775" w:rsidP="00E810A0">
            <w:pPr>
              <w:spacing w:before="120" w:after="120" w:line="312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2C0775" w:rsidRPr="00E810A0" w:rsidRDefault="002C0775" w:rsidP="00E810A0">
            <w:pPr>
              <w:spacing w:before="120" w:after="120" w:line="312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2C0775" w:rsidRPr="00E810A0" w:rsidRDefault="002C0775" w:rsidP="00E810A0">
            <w:pPr>
              <w:spacing w:before="120" w:after="120" w:line="312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2C0775" w:rsidRPr="00E810A0" w:rsidRDefault="002C0775" w:rsidP="00E810A0">
            <w:pPr>
              <w:spacing w:before="120" w:after="120" w:line="312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2C0775" w:rsidRPr="00E810A0" w:rsidRDefault="002C0775" w:rsidP="00E810A0">
            <w:pPr>
              <w:spacing w:before="120" w:after="120" w:line="312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2C0775" w:rsidRPr="00E810A0" w:rsidRDefault="002C0775" w:rsidP="00E810A0">
            <w:pPr>
              <w:spacing w:before="120" w:after="120" w:line="312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1C696B" w:rsidRPr="00E810A0" w:rsidRDefault="001C696B" w:rsidP="00E810A0">
      <w:pPr>
        <w:spacing w:before="120" w:after="120" w:line="312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1413"/>
        <w:gridCol w:w="8505"/>
      </w:tblGrid>
      <w:tr w:rsidR="00445712" w:rsidRPr="00E810A0" w:rsidTr="00E810A0">
        <w:tc>
          <w:tcPr>
            <w:tcW w:w="1413" w:type="dxa"/>
          </w:tcPr>
          <w:p w:rsidR="00445712" w:rsidRPr="00E810A0" w:rsidRDefault="00445712" w:rsidP="00E810A0">
            <w:pPr>
              <w:spacing w:before="120" w:after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05" w:type="dxa"/>
          </w:tcPr>
          <w:p w:rsidR="00445712" w:rsidRPr="00E810A0" w:rsidRDefault="00445712" w:rsidP="00E810A0">
            <w:pPr>
              <w:spacing w:before="120" w:after="120"/>
              <w:ind w:firstLine="709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810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Архитектурные термины</w:t>
            </w:r>
          </w:p>
        </w:tc>
      </w:tr>
      <w:tr w:rsidR="00445712" w:rsidRPr="00E810A0" w:rsidTr="00E810A0">
        <w:tc>
          <w:tcPr>
            <w:tcW w:w="1413" w:type="dxa"/>
          </w:tcPr>
          <w:p w:rsidR="00445712" w:rsidRPr="00E810A0" w:rsidRDefault="00445712" w:rsidP="00833781">
            <w:pPr>
              <w:spacing w:before="120" w:after="12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810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505" w:type="dxa"/>
          </w:tcPr>
          <w:p w:rsidR="00445712" w:rsidRPr="00E810A0" w:rsidRDefault="00445712" w:rsidP="002804C5">
            <w:pPr>
              <w:spacing w:before="120" w:after="120"/>
              <w:ind w:firstLine="709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810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Консоль</w:t>
            </w:r>
          </w:p>
        </w:tc>
      </w:tr>
      <w:tr w:rsidR="00445712" w:rsidRPr="00E810A0" w:rsidTr="00E810A0">
        <w:tc>
          <w:tcPr>
            <w:tcW w:w="1413" w:type="dxa"/>
          </w:tcPr>
          <w:p w:rsidR="00445712" w:rsidRPr="00E810A0" w:rsidRDefault="00445712" w:rsidP="00833781">
            <w:pPr>
              <w:spacing w:before="120" w:after="12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810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8505" w:type="dxa"/>
          </w:tcPr>
          <w:p w:rsidR="00445712" w:rsidRPr="00E810A0" w:rsidRDefault="00445712" w:rsidP="002804C5">
            <w:pPr>
              <w:spacing w:before="120" w:after="120"/>
              <w:ind w:firstLine="709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E810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Полувалик</w:t>
            </w:r>
            <w:proofErr w:type="spellEnd"/>
          </w:p>
        </w:tc>
      </w:tr>
      <w:tr w:rsidR="00445712" w:rsidRPr="00E810A0" w:rsidTr="00E810A0">
        <w:tc>
          <w:tcPr>
            <w:tcW w:w="1413" w:type="dxa"/>
          </w:tcPr>
          <w:p w:rsidR="00445712" w:rsidRPr="00E810A0" w:rsidRDefault="00445712" w:rsidP="00833781">
            <w:pPr>
              <w:spacing w:before="120" w:after="12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810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505" w:type="dxa"/>
          </w:tcPr>
          <w:p w:rsidR="00445712" w:rsidRPr="00E810A0" w:rsidRDefault="00445712" w:rsidP="002804C5">
            <w:pPr>
              <w:spacing w:before="120" w:after="120"/>
              <w:ind w:firstLine="709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810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Водомёт</w:t>
            </w:r>
          </w:p>
        </w:tc>
      </w:tr>
      <w:tr w:rsidR="00445712" w:rsidRPr="00E810A0" w:rsidTr="00E810A0">
        <w:tc>
          <w:tcPr>
            <w:tcW w:w="1413" w:type="dxa"/>
          </w:tcPr>
          <w:p w:rsidR="00445712" w:rsidRPr="00E810A0" w:rsidRDefault="00445712" w:rsidP="00833781">
            <w:pPr>
              <w:spacing w:before="120" w:after="12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810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8505" w:type="dxa"/>
          </w:tcPr>
          <w:p w:rsidR="00445712" w:rsidRPr="00E810A0" w:rsidRDefault="00445712" w:rsidP="002804C5">
            <w:pPr>
              <w:spacing w:before="120" w:after="120"/>
              <w:ind w:firstLine="709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810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Печура</w:t>
            </w:r>
          </w:p>
        </w:tc>
      </w:tr>
      <w:tr w:rsidR="00445712" w:rsidRPr="00E810A0" w:rsidTr="00E810A0">
        <w:tc>
          <w:tcPr>
            <w:tcW w:w="1413" w:type="dxa"/>
          </w:tcPr>
          <w:p w:rsidR="00445712" w:rsidRPr="00E810A0" w:rsidRDefault="00445712" w:rsidP="00833781">
            <w:pPr>
              <w:spacing w:before="120" w:after="12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810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8505" w:type="dxa"/>
          </w:tcPr>
          <w:p w:rsidR="00445712" w:rsidRPr="00E810A0" w:rsidRDefault="00445712" w:rsidP="002804C5">
            <w:pPr>
              <w:spacing w:before="120" w:after="120"/>
              <w:ind w:firstLine="709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810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Прясло</w:t>
            </w:r>
          </w:p>
        </w:tc>
      </w:tr>
      <w:tr w:rsidR="00445712" w:rsidRPr="00E810A0" w:rsidTr="00E810A0">
        <w:tc>
          <w:tcPr>
            <w:tcW w:w="1413" w:type="dxa"/>
          </w:tcPr>
          <w:p w:rsidR="00445712" w:rsidRPr="00E810A0" w:rsidRDefault="00445712" w:rsidP="00833781">
            <w:pPr>
              <w:spacing w:before="120" w:after="12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810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8505" w:type="dxa"/>
          </w:tcPr>
          <w:p w:rsidR="00445712" w:rsidRPr="00E810A0" w:rsidRDefault="00445712" w:rsidP="002804C5">
            <w:pPr>
              <w:spacing w:before="120" w:after="120"/>
              <w:ind w:firstLine="709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E810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Выкружка</w:t>
            </w:r>
            <w:proofErr w:type="spellEnd"/>
          </w:p>
        </w:tc>
      </w:tr>
      <w:tr w:rsidR="00445712" w:rsidRPr="00E810A0" w:rsidTr="00E810A0">
        <w:tc>
          <w:tcPr>
            <w:tcW w:w="1413" w:type="dxa"/>
          </w:tcPr>
          <w:p w:rsidR="00445712" w:rsidRPr="00E810A0" w:rsidRDefault="00445712" w:rsidP="00833781">
            <w:pPr>
              <w:spacing w:before="120" w:after="12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810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8505" w:type="dxa"/>
          </w:tcPr>
          <w:p w:rsidR="00445712" w:rsidRPr="00E810A0" w:rsidRDefault="00445712" w:rsidP="002804C5">
            <w:pPr>
              <w:spacing w:before="120" w:after="120"/>
              <w:ind w:firstLine="709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810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Ласточкин хвост</w:t>
            </w:r>
          </w:p>
        </w:tc>
      </w:tr>
    </w:tbl>
    <w:p w:rsidR="001C696B" w:rsidRPr="00E810A0" w:rsidRDefault="002C0775" w:rsidP="00B62051">
      <w:pPr>
        <w:pStyle w:val="a6"/>
        <w:numPr>
          <w:ilvl w:val="0"/>
          <w:numId w:val="13"/>
        </w:numPr>
        <w:spacing w:before="120" w:after="120" w:line="312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10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Ф</w:t>
      </w:r>
      <w:r w:rsidR="004E6CB5" w:rsidRPr="00E810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орма зубцов</w:t>
      </w:r>
      <w:r w:rsidR="001C696B" w:rsidRPr="00E810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остроконечным раздвоением верха от середины в стороны.</w:t>
      </w:r>
    </w:p>
    <w:p w:rsidR="002C0775" w:rsidRPr="00E810A0" w:rsidRDefault="002C0775" w:rsidP="00B62051">
      <w:pPr>
        <w:pStyle w:val="a6"/>
        <w:numPr>
          <w:ilvl w:val="0"/>
          <w:numId w:val="13"/>
        </w:numPr>
        <w:spacing w:before="120" w:after="120" w:line="312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10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Участок </w:t>
      </w:r>
      <w:hyperlink r:id="rId8" w:tooltip="Крепостная стена" w:history="1">
        <w:r w:rsidRPr="00E810A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крепостной стены</w:t>
        </w:r>
      </w:hyperlink>
      <w:r w:rsidRPr="00E810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между двумя </w:t>
      </w:r>
      <w:hyperlink r:id="rId9" w:history="1">
        <w:r w:rsidRPr="00E810A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башнями</w:t>
        </w:r>
      </w:hyperlink>
      <w:r w:rsidRPr="00E810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C0775" w:rsidRPr="00E810A0" w:rsidRDefault="002C0775" w:rsidP="00B62051">
      <w:pPr>
        <w:pStyle w:val="a6"/>
        <w:numPr>
          <w:ilvl w:val="0"/>
          <w:numId w:val="13"/>
        </w:numPr>
        <w:spacing w:before="120" w:after="120" w:line="312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10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Сводчатое углубление на внутренней стороне крепостной стены для установки орудий.</w:t>
      </w:r>
    </w:p>
    <w:p w:rsidR="002C0775" w:rsidRPr="00E810A0" w:rsidRDefault="002C0775" w:rsidP="00B62051">
      <w:pPr>
        <w:pStyle w:val="a6"/>
        <w:numPr>
          <w:ilvl w:val="0"/>
          <w:numId w:val="13"/>
        </w:numPr>
        <w:spacing w:before="120" w:after="120" w:line="312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10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Узкая щель в крепостной стене, откуда защитники крепости пускали стрелы; проём для стрельбы.</w:t>
      </w:r>
    </w:p>
    <w:p w:rsidR="002C0775" w:rsidRPr="00E810A0" w:rsidRDefault="002C0775" w:rsidP="00B62051">
      <w:pPr>
        <w:pStyle w:val="a6"/>
        <w:numPr>
          <w:ilvl w:val="0"/>
          <w:numId w:val="13"/>
        </w:numPr>
        <w:spacing w:before="120" w:after="120" w:line="312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10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Архитектурный элемент, горизонтально выступающий из стены.</w:t>
      </w:r>
    </w:p>
    <w:p w:rsidR="002C0775" w:rsidRPr="00E810A0" w:rsidRDefault="002C0775" w:rsidP="00B62051">
      <w:pPr>
        <w:pStyle w:val="a6"/>
        <w:numPr>
          <w:ilvl w:val="0"/>
          <w:numId w:val="13"/>
        </w:numPr>
        <w:spacing w:before="120" w:after="120" w:line="312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10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Лоток для отвода дождевой и талой воды с кровли, имеющий значительный вынос над стеной здания.</w:t>
      </w:r>
    </w:p>
    <w:p w:rsidR="002C0775" w:rsidRPr="00E810A0" w:rsidRDefault="002C0775" w:rsidP="00B62051">
      <w:pPr>
        <w:pStyle w:val="a6"/>
        <w:numPr>
          <w:ilvl w:val="0"/>
          <w:numId w:val="13"/>
        </w:numPr>
        <w:spacing w:before="120" w:after="120" w:line="312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10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Криволинейный вогнутый облом в виде четвертой части окружности. </w:t>
      </w:r>
    </w:p>
    <w:p w:rsidR="002C0775" w:rsidRPr="00E810A0" w:rsidRDefault="002C0775" w:rsidP="00B62051">
      <w:pPr>
        <w:pStyle w:val="a6"/>
        <w:numPr>
          <w:ilvl w:val="0"/>
          <w:numId w:val="13"/>
        </w:numPr>
        <w:spacing w:before="120" w:after="120" w:line="312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10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Горизонтальный выступ с одинаковым полукруглым сечением.</w:t>
      </w:r>
    </w:p>
    <w:p w:rsidR="00BD12AB" w:rsidRPr="00E810A0" w:rsidRDefault="00BD12AB" w:rsidP="00B62051">
      <w:pPr>
        <w:pStyle w:val="a6"/>
        <w:spacing w:before="120" w:after="120" w:line="312" w:lineRule="auto"/>
        <w:ind w:left="709"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6DD1" w:rsidRDefault="006220EF" w:rsidP="00B62051">
      <w:pPr>
        <w:shd w:val="clear" w:color="auto" w:fill="FFFFFF"/>
        <w:spacing w:before="120" w:after="12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10A0">
        <w:rPr>
          <w:rFonts w:ascii="Times New Roman" w:hAnsi="Times New Roman" w:cs="Times New Roman"/>
          <w:b/>
          <w:bCs/>
          <w:sz w:val="28"/>
          <w:szCs w:val="28"/>
        </w:rPr>
        <w:t>Задание 4</w:t>
      </w:r>
      <w:r w:rsidR="001C696B" w:rsidRPr="00E810A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E810A0">
        <w:rPr>
          <w:rFonts w:ascii="Times New Roman" w:hAnsi="Times New Roman" w:cs="Times New Roman"/>
          <w:bCs/>
          <w:sz w:val="28"/>
          <w:szCs w:val="28"/>
        </w:rPr>
        <w:t xml:space="preserve">Прочитайте </w:t>
      </w:r>
      <w:r w:rsidRPr="00E810A0">
        <w:rPr>
          <w:rStyle w:val="a3"/>
          <w:rFonts w:ascii="Times New Roman" w:hAnsi="Times New Roman" w:cs="Times New Roman"/>
          <w:bCs/>
          <w:color w:val="auto"/>
          <w:sz w:val="28"/>
          <w:szCs w:val="28"/>
          <w:u w:val="none"/>
        </w:rPr>
        <w:t>текст</w:t>
      </w:r>
      <w:r w:rsidRPr="00E810A0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266DD1" w:rsidRPr="00E810A0">
        <w:rPr>
          <w:rFonts w:ascii="Times New Roman" w:hAnsi="Times New Roman" w:cs="Times New Roman"/>
          <w:bCs/>
          <w:sz w:val="28"/>
          <w:szCs w:val="28"/>
        </w:rPr>
        <w:t xml:space="preserve">Выполните задание. Ответьте на вопросы. </w:t>
      </w:r>
    </w:p>
    <w:p w:rsidR="008C7691" w:rsidRPr="00E810A0" w:rsidRDefault="008C7691" w:rsidP="00B62051">
      <w:pPr>
        <w:shd w:val="clear" w:color="auto" w:fill="FFFFFF"/>
        <w:spacing w:before="120" w:after="12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77C1" w:rsidRPr="00E810A0" w:rsidRDefault="00B377C1" w:rsidP="00B62051">
      <w:pPr>
        <w:spacing w:before="120" w:after="120" w:line="31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Каменные крепости были редкостью на Руси. До некоторых пор исследователи истории кремля старались обходить вниманием факт, что в возведении крепости активную роль играли иностранцы. В нач</w:t>
      </w:r>
      <w:r w:rsidR="00760D76" w:rsidRP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але XVI века Тульский кремль – е</w:t>
      </w:r>
      <w:r w:rsidRP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динственная каменная крепость за рекой Окой. Известно, что похожий средневековый</w:t>
      </w:r>
      <w:r w:rsidR="00760D76" w:rsidRP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замок можно видеть в Милане – э</w:t>
      </w:r>
      <w:r w:rsidRP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то замок </w:t>
      </w:r>
      <w:proofErr w:type="spellStart"/>
      <w:r w:rsidRP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Сфорца</w:t>
      </w:r>
      <w:proofErr w:type="spellEnd"/>
      <w:r w:rsidRP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6220EF" w:rsidRP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отли</w:t>
      </w:r>
      <w:r w:rsidR="009E2157" w:rsidRP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чие от многих крепостей к</w:t>
      </w:r>
      <w:r w:rsidR="006220EF" w:rsidRP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ремль Тулы расположен на низком месте, на левом берегу реки </w:t>
      </w:r>
      <w:proofErr w:type="spellStart"/>
      <w:r w:rsidR="006220EF" w:rsidRP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Упы</w:t>
      </w:r>
      <w:proofErr w:type="spellEnd"/>
      <w:r w:rsidR="006220EF" w:rsidRP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Кр</w:t>
      </w:r>
      <w:r w:rsid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епость срубили именно здесь, в </w:t>
      </w:r>
      <w:r w:rsidR="006220EF" w:rsidRP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есте пересечения единственной в этих местах крупной реки </w:t>
      </w:r>
      <w:proofErr w:type="spellStart"/>
      <w:r w:rsid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Упы</w:t>
      </w:r>
      <w:proofErr w:type="spellEnd"/>
      <w:r w:rsid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 </w:t>
      </w:r>
      <w:proofErr w:type="spellStart"/>
      <w:r w:rsidR="006220EF" w:rsidRP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Муравским</w:t>
      </w:r>
      <w:proofErr w:type="spellEnd"/>
      <w:r w:rsidR="006220EF" w:rsidRP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шляхом. Причем пос</w:t>
      </w:r>
      <w:r w:rsid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троили ее не на </w:t>
      </w:r>
      <w:r w:rsidR="00871EB9" w:rsidRP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северном берегу,</w:t>
      </w:r>
      <w:r w:rsidR="006220EF" w:rsidRP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под защи</w:t>
      </w:r>
      <w:r w:rsid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той реки, а на южном, на </w:t>
      </w:r>
      <w:r w:rsidR="006220EF" w:rsidRP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территории необжитого Дикого поля</w:t>
      </w:r>
      <w:r w:rsid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что может свидетельствовать о далеко идущих планах Москвы по </w:t>
      </w:r>
      <w:r w:rsidR="006220EF" w:rsidRP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освоению степных просторов</w:t>
      </w:r>
      <w:r w:rsid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Новая крепость должна была не </w:t>
      </w:r>
      <w:r w:rsidR="006220EF" w:rsidRP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</w:t>
      </w:r>
      <w:r w:rsid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 вести пассивную оборону, но и </w:t>
      </w:r>
      <w:r w:rsidR="006220EF" w:rsidRP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проводить активную наступательную борьбу под защитой крепких каменных стен. Необычным для Московского государства бы</w:t>
      </w:r>
      <w:r w:rsid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 и порядок возведения кремля и </w:t>
      </w:r>
      <w:r w:rsidR="006220EF" w:rsidRP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города. Последний возник уж</w:t>
      </w:r>
      <w:r w:rsid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 после строительства кремля, а не </w:t>
      </w:r>
      <w:r w:rsidR="006220EF" w:rsidRP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наоборот, как это было обычно.</w:t>
      </w:r>
      <w:r w:rsidR="00CB3CC6" w:rsidRP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Стены укреплений усиливались башнями, которые в древнерусских летописях именуются «вежами». Их размещали над воротами либо в местах поворота стен. В ряде случаев башни могли строиться на каменном фундаменте. Зачастую они несколько выступали за линию стен, что позволяло держать под перекрестным обстрелом идущего на штурм неприятеля. Остальные башни строились как </w:t>
      </w:r>
      <w:r w:rsidR="00CB3CC6" w:rsidRP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смотровые вышки в возвышенной части укреплений. Башни Тульского кремля изолированы друг от друга, и это обстоятельство фактически превращает каждую из них в самостоятельную крепость. Внутри же башни разделены на ярусы посредством мостов, которые связаны между собой каменными лестницами, ведущими в верхние помещения. А еще эти лестницы выводят на 2,5-метровой ширины боевой ход.</w:t>
      </w:r>
      <w:r w:rsidR="00E945F1" w:rsidRP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Итальянское искусство, замеша</w:t>
      </w:r>
      <w:r w:rsidRPr="00E810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нное на российском своеобразии, породило в сердце Тулы уникальный памятник древнерусского искусства и несгибаемой воли народной.</w:t>
      </w:r>
    </w:p>
    <w:p w:rsidR="0061248E" w:rsidRPr="00E810A0" w:rsidRDefault="0061248E" w:rsidP="00B62051">
      <w:pPr>
        <w:spacing w:before="120" w:after="120" w:line="31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C7691" w:rsidRPr="008C7691" w:rsidRDefault="00266DD1" w:rsidP="00B62051">
      <w:pPr>
        <w:pStyle w:val="a6"/>
        <w:numPr>
          <w:ilvl w:val="0"/>
          <w:numId w:val="15"/>
        </w:numPr>
        <w:shd w:val="clear" w:color="auto" w:fill="FFFFFF"/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810A0">
        <w:rPr>
          <w:rFonts w:ascii="Times New Roman" w:hAnsi="Times New Roman" w:cs="Times New Roman"/>
          <w:bCs/>
          <w:sz w:val="28"/>
          <w:szCs w:val="28"/>
        </w:rPr>
        <w:t>Выберите правильный ответ (ответы).</w:t>
      </w:r>
      <w:r w:rsidR="00604079" w:rsidRPr="00E810A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C7691" w:rsidRPr="008C7691" w:rsidRDefault="008C7691" w:rsidP="00B62051">
      <w:pPr>
        <w:pStyle w:val="a6"/>
        <w:shd w:val="clear" w:color="auto" w:fill="FFFFFF"/>
        <w:spacing w:before="120" w:after="120" w:line="312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696B" w:rsidRPr="008C7691" w:rsidRDefault="001C696B" w:rsidP="00B62051">
      <w:pPr>
        <w:pStyle w:val="a6"/>
        <w:shd w:val="clear" w:color="auto" w:fill="FFFFFF"/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7691">
        <w:rPr>
          <w:rFonts w:ascii="Times New Roman" w:hAnsi="Times New Roman" w:cs="Times New Roman"/>
          <w:b/>
          <w:bCs/>
          <w:sz w:val="28"/>
          <w:szCs w:val="28"/>
        </w:rPr>
        <w:t xml:space="preserve">Назовите </w:t>
      </w:r>
      <w:r w:rsidRPr="008C7691">
        <w:rPr>
          <w:rFonts w:ascii="Times New Roman" w:hAnsi="Times New Roman" w:cs="Times New Roman"/>
          <w:b/>
          <w:sz w:val="28"/>
          <w:szCs w:val="28"/>
        </w:rPr>
        <w:t>особенности Тульского кремля</w:t>
      </w:r>
      <w:r w:rsidR="00266DD1" w:rsidRPr="008C7691">
        <w:rPr>
          <w:rFonts w:ascii="Times New Roman" w:hAnsi="Times New Roman" w:cs="Times New Roman"/>
          <w:b/>
          <w:sz w:val="28"/>
          <w:szCs w:val="28"/>
        </w:rPr>
        <w:t>, указывающие на участие в его строительстве</w:t>
      </w:r>
      <w:r w:rsidRPr="008C7691">
        <w:rPr>
          <w:rFonts w:ascii="Times New Roman" w:hAnsi="Times New Roman" w:cs="Times New Roman"/>
          <w:b/>
          <w:sz w:val="28"/>
          <w:szCs w:val="28"/>
        </w:rPr>
        <w:t xml:space="preserve"> итальянски</w:t>
      </w:r>
      <w:r w:rsidR="00266DD1" w:rsidRPr="008C7691">
        <w:rPr>
          <w:rFonts w:ascii="Times New Roman" w:hAnsi="Times New Roman" w:cs="Times New Roman"/>
          <w:b/>
          <w:sz w:val="28"/>
          <w:szCs w:val="28"/>
        </w:rPr>
        <w:t>х</w:t>
      </w:r>
      <w:r w:rsidRPr="008C7691">
        <w:rPr>
          <w:rFonts w:ascii="Times New Roman" w:hAnsi="Times New Roman" w:cs="Times New Roman"/>
          <w:b/>
          <w:sz w:val="28"/>
          <w:szCs w:val="28"/>
        </w:rPr>
        <w:t xml:space="preserve"> зодчи</w:t>
      </w:r>
      <w:r w:rsidR="00266DD1" w:rsidRPr="008C7691">
        <w:rPr>
          <w:rFonts w:ascii="Times New Roman" w:hAnsi="Times New Roman" w:cs="Times New Roman"/>
          <w:b/>
          <w:sz w:val="28"/>
          <w:szCs w:val="28"/>
        </w:rPr>
        <w:t>х</w:t>
      </w:r>
      <w:r w:rsidRPr="008C7691">
        <w:rPr>
          <w:rFonts w:ascii="Times New Roman" w:hAnsi="Times New Roman" w:cs="Times New Roman"/>
          <w:b/>
          <w:sz w:val="28"/>
          <w:szCs w:val="28"/>
        </w:rPr>
        <w:t>.</w:t>
      </w:r>
    </w:p>
    <w:p w:rsidR="00AF5C6F" w:rsidRPr="00E810A0" w:rsidRDefault="00AF5C6F" w:rsidP="00B62051">
      <w:pPr>
        <w:pStyle w:val="a6"/>
        <w:shd w:val="clear" w:color="auto" w:fill="FFFFFF"/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696B" w:rsidRPr="00E810A0" w:rsidRDefault="00140CE4" w:rsidP="00B62051">
      <w:pPr>
        <w:pStyle w:val="a6"/>
        <w:numPr>
          <w:ilvl w:val="0"/>
          <w:numId w:val="16"/>
        </w:numPr>
        <w:shd w:val="clear" w:color="auto" w:fill="FFFFFF"/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810A0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1C696B" w:rsidRPr="00E810A0">
        <w:rPr>
          <w:rFonts w:ascii="Times New Roman" w:eastAsia="Times New Roman" w:hAnsi="Times New Roman" w:cs="Times New Roman"/>
          <w:sz w:val="28"/>
          <w:szCs w:val="28"/>
          <w:lang w:eastAsia="ru-RU"/>
        </w:rPr>
        <w:t>ашни и стены покрыты деревянным тесом</w:t>
      </w:r>
      <w:r w:rsidRPr="00E810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696B" w:rsidRPr="00E810A0" w:rsidRDefault="00140CE4" w:rsidP="00B62051">
      <w:pPr>
        <w:pStyle w:val="a6"/>
        <w:numPr>
          <w:ilvl w:val="0"/>
          <w:numId w:val="16"/>
        </w:numPr>
        <w:shd w:val="clear" w:color="auto" w:fill="FFFFFF"/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810A0">
        <w:rPr>
          <w:rFonts w:ascii="Times New Roman" w:hAnsi="Times New Roman" w:cs="Times New Roman"/>
          <w:sz w:val="28"/>
          <w:szCs w:val="28"/>
        </w:rPr>
        <w:t>С</w:t>
      </w:r>
      <w:r w:rsidR="001C696B" w:rsidRPr="00E810A0">
        <w:rPr>
          <w:rFonts w:ascii="Times New Roman" w:hAnsi="Times New Roman" w:cs="Times New Roman"/>
          <w:sz w:val="28"/>
          <w:szCs w:val="28"/>
        </w:rPr>
        <w:t>мешение стилей в архитектуре оборо</w:t>
      </w:r>
      <w:r w:rsidRPr="00E810A0">
        <w:rPr>
          <w:rFonts w:ascii="Times New Roman" w:hAnsi="Times New Roman" w:cs="Times New Roman"/>
          <w:sz w:val="28"/>
          <w:szCs w:val="28"/>
        </w:rPr>
        <w:t>нительных башен и зубчатых стен.</w:t>
      </w:r>
    </w:p>
    <w:p w:rsidR="001C696B" w:rsidRPr="00E810A0" w:rsidRDefault="00140CE4" w:rsidP="00B62051">
      <w:pPr>
        <w:pStyle w:val="a5"/>
        <w:numPr>
          <w:ilvl w:val="0"/>
          <w:numId w:val="16"/>
        </w:numPr>
        <w:shd w:val="clear" w:color="auto" w:fill="FFFFFF"/>
        <w:spacing w:before="120" w:beforeAutospacing="0" w:after="120" w:afterAutospacing="0" w:line="312" w:lineRule="auto"/>
        <w:ind w:left="0" w:firstLine="709"/>
        <w:jc w:val="both"/>
        <w:rPr>
          <w:rStyle w:val="a3"/>
          <w:color w:val="auto"/>
          <w:sz w:val="28"/>
          <w:szCs w:val="28"/>
          <w:u w:val="none"/>
        </w:rPr>
      </w:pPr>
      <w:r w:rsidRPr="00E810A0">
        <w:rPr>
          <w:sz w:val="28"/>
          <w:szCs w:val="28"/>
        </w:rPr>
        <w:t>В</w:t>
      </w:r>
      <w:r w:rsidR="001C696B" w:rsidRPr="00E810A0">
        <w:rPr>
          <w:sz w:val="28"/>
          <w:szCs w:val="28"/>
        </w:rPr>
        <w:t>озведение Тульского кремля</w:t>
      </w:r>
      <w:r w:rsidR="00833781">
        <w:rPr>
          <w:sz w:val="28"/>
          <w:szCs w:val="28"/>
        </w:rPr>
        <w:t xml:space="preserve"> после завершения строительства </w:t>
      </w:r>
      <w:hyperlink r:id="rId10" w:tooltip="Московский кремль" w:history="1">
        <w:r w:rsidR="00E572FF" w:rsidRPr="00E810A0">
          <w:rPr>
            <w:rStyle w:val="a3"/>
            <w:color w:val="auto"/>
            <w:sz w:val="28"/>
            <w:szCs w:val="28"/>
            <w:u w:val="none"/>
          </w:rPr>
          <w:t>Московского К</w:t>
        </w:r>
        <w:r w:rsidR="001C696B" w:rsidRPr="00E810A0">
          <w:rPr>
            <w:rStyle w:val="a3"/>
            <w:color w:val="auto"/>
            <w:sz w:val="28"/>
            <w:szCs w:val="28"/>
            <w:u w:val="none"/>
          </w:rPr>
          <w:t>ремля</w:t>
        </w:r>
      </w:hyperlink>
      <w:r w:rsidR="00833781">
        <w:rPr>
          <w:sz w:val="28"/>
          <w:szCs w:val="28"/>
        </w:rPr>
        <w:t xml:space="preserve"> в конце </w:t>
      </w:r>
      <w:hyperlink r:id="rId11" w:tooltip="XV век" w:history="1">
        <w:r w:rsidR="00833781">
          <w:rPr>
            <w:rStyle w:val="a3"/>
            <w:color w:val="auto"/>
            <w:sz w:val="28"/>
            <w:szCs w:val="28"/>
            <w:u w:val="none"/>
          </w:rPr>
          <w:t xml:space="preserve">XV </w:t>
        </w:r>
        <w:r w:rsidR="001C696B" w:rsidRPr="00E810A0">
          <w:rPr>
            <w:rStyle w:val="a3"/>
            <w:color w:val="auto"/>
            <w:sz w:val="28"/>
            <w:szCs w:val="28"/>
            <w:u w:val="none"/>
          </w:rPr>
          <w:t>века</w:t>
        </w:r>
      </w:hyperlink>
      <w:r w:rsidRPr="00E810A0">
        <w:rPr>
          <w:rStyle w:val="a3"/>
          <w:color w:val="auto"/>
          <w:sz w:val="28"/>
          <w:szCs w:val="28"/>
          <w:u w:val="none"/>
        </w:rPr>
        <w:t>.</w:t>
      </w:r>
    </w:p>
    <w:p w:rsidR="001C696B" w:rsidRPr="00E810A0" w:rsidRDefault="00140CE4" w:rsidP="00B62051">
      <w:pPr>
        <w:pStyle w:val="a5"/>
        <w:numPr>
          <w:ilvl w:val="0"/>
          <w:numId w:val="16"/>
        </w:numPr>
        <w:shd w:val="clear" w:color="auto" w:fill="FFFFFF"/>
        <w:spacing w:before="120" w:beforeAutospacing="0" w:after="120" w:afterAutospacing="0" w:line="312" w:lineRule="auto"/>
        <w:ind w:left="0" w:firstLine="709"/>
        <w:jc w:val="both"/>
        <w:rPr>
          <w:sz w:val="28"/>
          <w:szCs w:val="28"/>
        </w:rPr>
      </w:pPr>
      <w:r w:rsidRPr="00E810A0">
        <w:rPr>
          <w:sz w:val="28"/>
          <w:szCs w:val="28"/>
        </w:rPr>
        <w:t>З</w:t>
      </w:r>
      <w:r w:rsidR="001C696B" w:rsidRPr="00E810A0">
        <w:rPr>
          <w:sz w:val="28"/>
          <w:szCs w:val="28"/>
        </w:rPr>
        <w:t>убцы кремля напоминают ласточкин хвост, что характерно для итальянских дворцовых комплексов.</w:t>
      </w:r>
    </w:p>
    <w:p w:rsidR="00BD12AB" w:rsidRPr="00E810A0" w:rsidRDefault="00BD12AB" w:rsidP="00B62051">
      <w:pPr>
        <w:pStyle w:val="a5"/>
        <w:shd w:val="clear" w:color="auto" w:fill="FFFFFF"/>
        <w:spacing w:before="120" w:beforeAutospacing="0" w:after="120" w:afterAutospacing="0" w:line="312" w:lineRule="auto"/>
        <w:ind w:left="709" w:firstLine="709"/>
        <w:jc w:val="both"/>
        <w:rPr>
          <w:sz w:val="28"/>
          <w:szCs w:val="28"/>
        </w:rPr>
      </w:pPr>
    </w:p>
    <w:p w:rsidR="001C696B" w:rsidRPr="008C7691" w:rsidRDefault="006B6669" w:rsidP="00B62051">
      <w:pPr>
        <w:pStyle w:val="a5"/>
        <w:shd w:val="clear" w:color="auto" w:fill="FFFFFF"/>
        <w:spacing w:before="120" w:beforeAutospacing="0" w:after="120" w:afterAutospacing="0" w:line="312" w:lineRule="auto"/>
        <w:ind w:firstLine="709"/>
        <w:jc w:val="both"/>
        <w:rPr>
          <w:b/>
          <w:sz w:val="28"/>
          <w:szCs w:val="28"/>
        </w:rPr>
      </w:pPr>
      <w:r w:rsidRPr="008C7691">
        <w:rPr>
          <w:b/>
          <w:sz w:val="28"/>
          <w:szCs w:val="28"/>
        </w:rPr>
        <w:t>В отличие от Московского</w:t>
      </w:r>
      <w:r w:rsidR="00F96AE1" w:rsidRPr="008C7691">
        <w:rPr>
          <w:b/>
          <w:sz w:val="28"/>
          <w:szCs w:val="28"/>
        </w:rPr>
        <w:t xml:space="preserve"> К</w:t>
      </w:r>
      <w:r w:rsidRPr="008C7691">
        <w:rPr>
          <w:b/>
          <w:sz w:val="28"/>
          <w:szCs w:val="28"/>
        </w:rPr>
        <w:t>ремля и других оборонительных сооружений</w:t>
      </w:r>
      <w:r w:rsidR="00266DD1" w:rsidRPr="008C7691">
        <w:rPr>
          <w:b/>
          <w:sz w:val="28"/>
          <w:szCs w:val="28"/>
        </w:rPr>
        <w:t xml:space="preserve"> Руси</w:t>
      </w:r>
      <w:r w:rsidR="001C696B" w:rsidRPr="008C7691">
        <w:rPr>
          <w:b/>
          <w:sz w:val="28"/>
          <w:szCs w:val="28"/>
        </w:rPr>
        <w:t xml:space="preserve"> </w:t>
      </w:r>
      <w:r w:rsidR="00AB7985" w:rsidRPr="008C7691">
        <w:rPr>
          <w:b/>
          <w:sz w:val="28"/>
          <w:szCs w:val="28"/>
        </w:rPr>
        <w:t>Т</w:t>
      </w:r>
      <w:r w:rsidR="001C696B" w:rsidRPr="008C7691">
        <w:rPr>
          <w:b/>
          <w:sz w:val="28"/>
          <w:szCs w:val="28"/>
        </w:rPr>
        <w:t>ульский кремль</w:t>
      </w:r>
      <w:r w:rsidR="00AB7656" w:rsidRPr="008C7691">
        <w:rPr>
          <w:b/>
          <w:sz w:val="28"/>
          <w:szCs w:val="28"/>
        </w:rPr>
        <w:t xml:space="preserve"> стоит не на возвышенности, а:</w:t>
      </w:r>
    </w:p>
    <w:p w:rsidR="00AF5C6F" w:rsidRPr="00E810A0" w:rsidRDefault="00AF5C6F" w:rsidP="00B62051">
      <w:pPr>
        <w:pStyle w:val="a5"/>
        <w:shd w:val="clear" w:color="auto" w:fill="FFFFFF"/>
        <w:spacing w:before="120" w:beforeAutospacing="0" w:after="120" w:afterAutospacing="0" w:line="312" w:lineRule="auto"/>
        <w:ind w:firstLine="709"/>
        <w:jc w:val="both"/>
        <w:rPr>
          <w:sz w:val="28"/>
          <w:szCs w:val="28"/>
        </w:rPr>
      </w:pPr>
    </w:p>
    <w:p w:rsidR="001C696B" w:rsidRPr="00E810A0" w:rsidRDefault="001C696B" w:rsidP="00B62051">
      <w:pPr>
        <w:pStyle w:val="a5"/>
        <w:numPr>
          <w:ilvl w:val="0"/>
          <w:numId w:val="17"/>
        </w:numPr>
        <w:shd w:val="clear" w:color="auto" w:fill="FFFFFF"/>
        <w:spacing w:before="120" w:beforeAutospacing="0" w:after="120" w:afterAutospacing="0" w:line="312" w:lineRule="auto"/>
        <w:ind w:left="0" w:firstLine="709"/>
        <w:jc w:val="both"/>
        <w:rPr>
          <w:b/>
          <w:sz w:val="28"/>
          <w:szCs w:val="28"/>
        </w:rPr>
      </w:pPr>
      <w:r w:rsidRPr="00E810A0">
        <w:rPr>
          <w:sz w:val="28"/>
          <w:szCs w:val="28"/>
        </w:rPr>
        <w:t xml:space="preserve">на правом берегу реки </w:t>
      </w:r>
      <w:proofErr w:type="spellStart"/>
      <w:r w:rsidRPr="00E810A0">
        <w:rPr>
          <w:sz w:val="28"/>
          <w:szCs w:val="28"/>
        </w:rPr>
        <w:t>Упы</w:t>
      </w:r>
      <w:proofErr w:type="spellEnd"/>
      <w:r w:rsidRPr="00E810A0">
        <w:rPr>
          <w:sz w:val="28"/>
          <w:szCs w:val="28"/>
        </w:rPr>
        <w:t>;</w:t>
      </w:r>
    </w:p>
    <w:p w:rsidR="001C696B" w:rsidRPr="00E810A0" w:rsidRDefault="001C696B" w:rsidP="00B62051">
      <w:pPr>
        <w:pStyle w:val="a5"/>
        <w:numPr>
          <w:ilvl w:val="0"/>
          <w:numId w:val="17"/>
        </w:numPr>
        <w:shd w:val="clear" w:color="auto" w:fill="FFFFFF"/>
        <w:spacing w:before="120" w:beforeAutospacing="0" w:after="120" w:afterAutospacing="0" w:line="312" w:lineRule="auto"/>
        <w:ind w:left="0" w:firstLine="709"/>
        <w:jc w:val="both"/>
        <w:rPr>
          <w:b/>
          <w:sz w:val="28"/>
          <w:szCs w:val="28"/>
        </w:rPr>
      </w:pPr>
      <w:r w:rsidRPr="00E810A0">
        <w:rPr>
          <w:sz w:val="28"/>
          <w:szCs w:val="28"/>
        </w:rPr>
        <w:t xml:space="preserve">на северном берегу реки </w:t>
      </w:r>
      <w:proofErr w:type="spellStart"/>
      <w:r w:rsidRPr="00E810A0">
        <w:rPr>
          <w:sz w:val="28"/>
          <w:szCs w:val="28"/>
        </w:rPr>
        <w:t>Упы</w:t>
      </w:r>
      <w:proofErr w:type="spellEnd"/>
      <w:r w:rsidRPr="00E810A0">
        <w:rPr>
          <w:sz w:val="28"/>
          <w:szCs w:val="28"/>
        </w:rPr>
        <w:t>;</w:t>
      </w:r>
    </w:p>
    <w:p w:rsidR="001C696B" w:rsidRPr="00E810A0" w:rsidRDefault="001C696B" w:rsidP="00B62051">
      <w:pPr>
        <w:pStyle w:val="a5"/>
        <w:numPr>
          <w:ilvl w:val="0"/>
          <w:numId w:val="17"/>
        </w:numPr>
        <w:shd w:val="clear" w:color="auto" w:fill="FFFFFF"/>
        <w:spacing w:before="120" w:beforeAutospacing="0" w:after="120" w:afterAutospacing="0" w:line="312" w:lineRule="auto"/>
        <w:ind w:left="0" w:firstLine="709"/>
        <w:jc w:val="both"/>
        <w:rPr>
          <w:b/>
          <w:sz w:val="28"/>
          <w:szCs w:val="28"/>
        </w:rPr>
      </w:pPr>
      <w:r w:rsidRPr="00E810A0">
        <w:rPr>
          <w:sz w:val="28"/>
          <w:szCs w:val="28"/>
        </w:rPr>
        <w:t>в низине, на мене</w:t>
      </w:r>
      <w:r w:rsidR="00833781">
        <w:rPr>
          <w:sz w:val="28"/>
          <w:szCs w:val="28"/>
        </w:rPr>
        <w:t xml:space="preserve">е затопляемом левом берегу реки </w:t>
      </w:r>
      <w:hyperlink r:id="rId12" w:tooltip="Упа (приток Оки)" w:history="1">
        <w:proofErr w:type="spellStart"/>
        <w:r w:rsidRPr="00E810A0">
          <w:rPr>
            <w:rStyle w:val="a3"/>
            <w:color w:val="auto"/>
            <w:sz w:val="28"/>
            <w:szCs w:val="28"/>
            <w:u w:val="none"/>
          </w:rPr>
          <w:t>Упы</w:t>
        </w:r>
        <w:proofErr w:type="spellEnd"/>
      </w:hyperlink>
      <w:r w:rsidRPr="00E810A0">
        <w:rPr>
          <w:sz w:val="28"/>
          <w:szCs w:val="28"/>
        </w:rPr>
        <w:t>;</w:t>
      </w:r>
    </w:p>
    <w:p w:rsidR="001C696B" w:rsidRPr="00E810A0" w:rsidRDefault="001C696B" w:rsidP="00B62051">
      <w:pPr>
        <w:pStyle w:val="a5"/>
        <w:numPr>
          <w:ilvl w:val="0"/>
          <w:numId w:val="17"/>
        </w:numPr>
        <w:shd w:val="clear" w:color="auto" w:fill="FFFFFF"/>
        <w:spacing w:before="120" w:beforeAutospacing="0" w:after="120" w:afterAutospacing="0" w:line="312" w:lineRule="auto"/>
        <w:ind w:left="0" w:firstLine="709"/>
        <w:jc w:val="both"/>
        <w:rPr>
          <w:b/>
          <w:sz w:val="28"/>
          <w:szCs w:val="28"/>
        </w:rPr>
      </w:pPr>
      <w:r w:rsidRPr="00E810A0">
        <w:rPr>
          <w:sz w:val="28"/>
          <w:szCs w:val="28"/>
        </w:rPr>
        <w:t xml:space="preserve">у истока реки </w:t>
      </w:r>
      <w:proofErr w:type="spellStart"/>
      <w:r w:rsidRPr="00E810A0">
        <w:rPr>
          <w:sz w:val="28"/>
          <w:szCs w:val="28"/>
        </w:rPr>
        <w:t>Упы</w:t>
      </w:r>
      <w:proofErr w:type="spellEnd"/>
      <w:r w:rsidRPr="00E810A0">
        <w:rPr>
          <w:sz w:val="28"/>
          <w:szCs w:val="28"/>
        </w:rPr>
        <w:t>.</w:t>
      </w:r>
    </w:p>
    <w:p w:rsidR="00BD12AB" w:rsidRPr="00E810A0" w:rsidRDefault="00BD12AB" w:rsidP="00B62051">
      <w:pPr>
        <w:pStyle w:val="a5"/>
        <w:shd w:val="clear" w:color="auto" w:fill="FFFFFF"/>
        <w:spacing w:before="120" w:beforeAutospacing="0" w:after="120" w:afterAutospacing="0" w:line="312" w:lineRule="auto"/>
        <w:ind w:left="709" w:firstLine="709"/>
        <w:jc w:val="both"/>
        <w:rPr>
          <w:b/>
          <w:sz w:val="28"/>
          <w:szCs w:val="28"/>
        </w:rPr>
      </w:pPr>
    </w:p>
    <w:p w:rsidR="00AF5C6F" w:rsidRPr="008C7691" w:rsidRDefault="001C696B" w:rsidP="00B62051">
      <w:pPr>
        <w:pStyle w:val="a6"/>
        <w:shd w:val="clear" w:color="auto" w:fill="FFFFFF"/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7691">
        <w:rPr>
          <w:rFonts w:ascii="Times New Roman" w:hAnsi="Times New Roman" w:cs="Times New Roman"/>
          <w:b/>
          <w:sz w:val="28"/>
          <w:szCs w:val="28"/>
        </w:rPr>
        <w:t>Б</w:t>
      </w:r>
      <w:r w:rsidR="00AB7656" w:rsidRPr="008C7691">
        <w:rPr>
          <w:rFonts w:ascii="Times New Roman" w:hAnsi="Times New Roman" w:cs="Times New Roman"/>
          <w:b/>
          <w:sz w:val="28"/>
          <w:szCs w:val="28"/>
        </w:rPr>
        <w:t>ашни изолированы одна от другой. Т</w:t>
      </w:r>
      <w:r w:rsidRPr="008C7691">
        <w:rPr>
          <w:rFonts w:ascii="Times New Roman" w:hAnsi="Times New Roman" w:cs="Times New Roman"/>
          <w:b/>
          <w:sz w:val="28"/>
          <w:szCs w:val="28"/>
        </w:rPr>
        <w:t>аким обр</w:t>
      </w:r>
      <w:r w:rsidR="00AB7656" w:rsidRPr="008C7691">
        <w:rPr>
          <w:rFonts w:ascii="Times New Roman" w:hAnsi="Times New Roman" w:cs="Times New Roman"/>
          <w:b/>
          <w:sz w:val="28"/>
          <w:szCs w:val="28"/>
        </w:rPr>
        <w:t>азом, каждая представляет собой:</w:t>
      </w:r>
    </w:p>
    <w:p w:rsidR="001C696B" w:rsidRPr="00E810A0" w:rsidRDefault="001C696B" w:rsidP="00B62051">
      <w:pPr>
        <w:pStyle w:val="a5"/>
        <w:numPr>
          <w:ilvl w:val="0"/>
          <w:numId w:val="18"/>
        </w:numPr>
        <w:shd w:val="clear" w:color="auto" w:fill="FFFFFF"/>
        <w:spacing w:before="120" w:beforeAutospacing="0" w:after="120" w:afterAutospacing="0" w:line="312" w:lineRule="auto"/>
        <w:ind w:left="0" w:firstLine="709"/>
        <w:jc w:val="both"/>
        <w:rPr>
          <w:sz w:val="28"/>
          <w:szCs w:val="28"/>
        </w:rPr>
      </w:pPr>
      <w:r w:rsidRPr="00E810A0">
        <w:rPr>
          <w:sz w:val="28"/>
          <w:szCs w:val="28"/>
        </w:rPr>
        <w:lastRenderedPageBreak/>
        <w:t>место для ведения только фронтального боя вдоль крепостных стен;</w:t>
      </w:r>
    </w:p>
    <w:p w:rsidR="001C696B" w:rsidRPr="00E810A0" w:rsidRDefault="00E810A0" w:rsidP="00B62051">
      <w:pPr>
        <w:pStyle w:val="a5"/>
        <w:numPr>
          <w:ilvl w:val="0"/>
          <w:numId w:val="18"/>
        </w:numPr>
        <w:shd w:val="clear" w:color="auto" w:fill="FFFFFF"/>
        <w:spacing w:before="120" w:beforeAutospacing="0" w:after="120" w:afterAutospacing="0" w:line="312" w:lineRule="auto"/>
        <w:ind w:left="0"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отдельный </w:t>
      </w:r>
      <w:r w:rsidR="001C696B" w:rsidRPr="00E810A0">
        <w:rPr>
          <w:iCs/>
          <w:sz w:val="28"/>
          <w:szCs w:val="28"/>
        </w:rPr>
        <w:t>вход на боевую площадку стен;</w:t>
      </w:r>
    </w:p>
    <w:p w:rsidR="001C696B" w:rsidRPr="00E810A0" w:rsidRDefault="001C696B" w:rsidP="00B62051">
      <w:pPr>
        <w:pStyle w:val="a5"/>
        <w:numPr>
          <w:ilvl w:val="0"/>
          <w:numId w:val="18"/>
        </w:numPr>
        <w:shd w:val="clear" w:color="auto" w:fill="FFFFFF"/>
        <w:spacing w:before="120" w:beforeAutospacing="0" w:after="120" w:afterAutospacing="0" w:line="312" w:lineRule="auto"/>
        <w:ind w:left="0" w:firstLine="709"/>
        <w:jc w:val="both"/>
        <w:rPr>
          <w:b/>
          <w:sz w:val="28"/>
          <w:szCs w:val="28"/>
        </w:rPr>
      </w:pPr>
      <w:r w:rsidRPr="00E810A0">
        <w:rPr>
          <w:sz w:val="28"/>
          <w:szCs w:val="28"/>
        </w:rPr>
        <w:t>самостоятельную крепость;</w:t>
      </w:r>
    </w:p>
    <w:p w:rsidR="001C696B" w:rsidRPr="00E810A0" w:rsidRDefault="001C696B" w:rsidP="00B62051">
      <w:pPr>
        <w:pStyle w:val="a5"/>
        <w:numPr>
          <w:ilvl w:val="0"/>
          <w:numId w:val="18"/>
        </w:numPr>
        <w:shd w:val="clear" w:color="auto" w:fill="FFFFFF"/>
        <w:spacing w:before="120" w:beforeAutospacing="0" w:after="120" w:afterAutospacing="0" w:line="312" w:lineRule="auto"/>
        <w:ind w:left="0" w:firstLine="709"/>
        <w:jc w:val="both"/>
        <w:rPr>
          <w:sz w:val="28"/>
          <w:szCs w:val="28"/>
        </w:rPr>
      </w:pPr>
      <w:r w:rsidRPr="00E810A0">
        <w:rPr>
          <w:sz w:val="28"/>
          <w:szCs w:val="28"/>
        </w:rPr>
        <w:t>связанные между собой боевые ходы – площадки, откуда отражали врага защитники города.</w:t>
      </w:r>
    </w:p>
    <w:p w:rsidR="00BD12AB" w:rsidRPr="00E810A0" w:rsidRDefault="00BD12AB" w:rsidP="00B62051">
      <w:pPr>
        <w:pStyle w:val="a5"/>
        <w:shd w:val="clear" w:color="auto" w:fill="FFFFFF"/>
        <w:spacing w:before="120" w:beforeAutospacing="0" w:after="120" w:afterAutospacing="0" w:line="312" w:lineRule="auto"/>
        <w:ind w:left="709" w:firstLine="709"/>
        <w:jc w:val="both"/>
        <w:rPr>
          <w:sz w:val="28"/>
          <w:szCs w:val="28"/>
        </w:rPr>
      </w:pPr>
    </w:p>
    <w:p w:rsidR="00266DD1" w:rsidRPr="00E810A0" w:rsidRDefault="00266DD1" w:rsidP="00B62051">
      <w:pPr>
        <w:pStyle w:val="a5"/>
        <w:numPr>
          <w:ilvl w:val="0"/>
          <w:numId w:val="15"/>
        </w:numPr>
        <w:spacing w:before="120" w:beforeAutospacing="0" w:after="120" w:afterAutospacing="0" w:line="312" w:lineRule="auto"/>
        <w:ind w:left="0" w:firstLine="709"/>
        <w:jc w:val="both"/>
        <w:rPr>
          <w:bCs/>
          <w:sz w:val="28"/>
          <w:szCs w:val="28"/>
        </w:rPr>
      </w:pPr>
      <w:r w:rsidRPr="00E810A0">
        <w:rPr>
          <w:bCs/>
          <w:sz w:val="28"/>
          <w:szCs w:val="28"/>
        </w:rPr>
        <w:t xml:space="preserve">Приведите аргументы из текста, подтверждающие тезис «Тульский кремль – страж Отечества». </w:t>
      </w:r>
    </w:p>
    <w:p w:rsidR="00266DD1" w:rsidRPr="00E810A0" w:rsidRDefault="00266DD1" w:rsidP="00B62051">
      <w:pPr>
        <w:pStyle w:val="a6"/>
        <w:numPr>
          <w:ilvl w:val="0"/>
          <w:numId w:val="15"/>
        </w:numPr>
        <w:shd w:val="clear" w:color="auto" w:fill="FFFFFF"/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10A0">
        <w:rPr>
          <w:rFonts w:ascii="Times New Roman" w:hAnsi="Times New Roman" w:cs="Times New Roman"/>
          <w:bCs/>
          <w:sz w:val="28"/>
          <w:szCs w:val="28"/>
        </w:rPr>
        <w:t>Почему и для чего возник Тульский кремль? Обоснуйте свой ответ, приведите аргументы из текста.</w:t>
      </w:r>
    </w:p>
    <w:p w:rsidR="00266DD1" w:rsidRPr="00E810A0" w:rsidRDefault="00266DD1" w:rsidP="00E810A0">
      <w:pPr>
        <w:pStyle w:val="a5"/>
        <w:shd w:val="clear" w:color="auto" w:fill="FFFFFF"/>
        <w:spacing w:before="120" w:beforeAutospacing="0" w:after="120" w:afterAutospacing="0" w:line="312" w:lineRule="auto"/>
        <w:ind w:firstLine="709"/>
        <w:rPr>
          <w:sz w:val="28"/>
          <w:szCs w:val="28"/>
        </w:rPr>
      </w:pPr>
    </w:p>
    <w:p w:rsidR="00A33938" w:rsidRPr="00E810A0" w:rsidRDefault="00210290" w:rsidP="00E810A0">
      <w:pPr>
        <w:pStyle w:val="a6"/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10A0">
        <w:rPr>
          <w:rFonts w:ascii="Times New Roman" w:hAnsi="Times New Roman" w:cs="Times New Roman"/>
          <w:b/>
          <w:sz w:val="28"/>
          <w:szCs w:val="28"/>
        </w:rPr>
        <w:t xml:space="preserve">Задание 5. </w:t>
      </w:r>
      <w:r w:rsidR="00EC36B0" w:rsidRPr="00E810A0">
        <w:rPr>
          <w:rFonts w:ascii="Times New Roman" w:hAnsi="Times New Roman" w:cs="Times New Roman"/>
          <w:sz w:val="28"/>
          <w:szCs w:val="28"/>
        </w:rPr>
        <w:t>Рассмотрите изображения на слайде.</w:t>
      </w:r>
      <w:r w:rsidR="00EC36B0" w:rsidRPr="00E810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36B0" w:rsidRPr="00E810A0">
        <w:rPr>
          <w:rFonts w:ascii="Times New Roman" w:hAnsi="Times New Roman" w:cs="Times New Roman"/>
          <w:sz w:val="28"/>
          <w:szCs w:val="28"/>
        </w:rPr>
        <w:t>Прочитайте текстовые фрагменты (</w:t>
      </w:r>
      <w:r w:rsidR="00A33938" w:rsidRPr="00E810A0">
        <w:rPr>
          <w:rFonts w:ascii="Times New Roman" w:hAnsi="Times New Roman" w:cs="Times New Roman"/>
          <w:sz w:val="28"/>
          <w:szCs w:val="28"/>
        </w:rPr>
        <w:t>групповая работа: каждой группе – один абзац</w:t>
      </w:r>
      <w:r w:rsidR="00833781">
        <w:rPr>
          <w:rFonts w:ascii="Times New Roman" w:hAnsi="Times New Roman" w:cs="Times New Roman"/>
          <w:sz w:val="28"/>
          <w:szCs w:val="28"/>
        </w:rPr>
        <w:t>).</w:t>
      </w:r>
    </w:p>
    <w:p w:rsidR="00266DD1" w:rsidRDefault="00266DD1" w:rsidP="00E810A0">
      <w:pPr>
        <w:pStyle w:val="a6"/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10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Какова структура и как осуществлялось функционирование Большой засечной черты, в чём ее уникальность?</w:t>
      </w:r>
    </w:p>
    <w:p w:rsidR="00E91AC9" w:rsidRPr="00E810A0" w:rsidRDefault="00E91AC9" w:rsidP="00E810A0">
      <w:pPr>
        <w:pStyle w:val="a6"/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856C0" w:rsidRPr="00E810A0" w:rsidRDefault="004657C8" w:rsidP="00E810A0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10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1856C0" w:rsidRPr="00E810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Единый оборонительный комплекс из укрепленных городов, лесных и водных преград и специально созданных укреплений (городков, острогов, валов, частоколов и прочего) представлял собой целый рубеж. Он протянулся более чем на 1000 километров от Мещерских до Брянских лесов. Рубеж и получил название Черта, или Государева заповедь; позднее историки назвали ее Большой засечной чертой. Она имел</w:t>
      </w:r>
      <w:r w:rsidR="00A33938" w:rsidRPr="00E810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особое значение на «крымской У</w:t>
      </w:r>
      <w:r w:rsidR="008337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краине» в XVI–XVII веках.</w:t>
      </w:r>
    </w:p>
    <w:p w:rsidR="001856C0" w:rsidRPr="00E810A0" w:rsidRDefault="001856C0" w:rsidP="00E810A0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10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Основу Засечной черты составляли отдельные участки, так называемые «засеки» — искусственные лесные завалы в глубине леса. Это первый случай в мировой истории, когда для защиты границы протяженностью в сотни километров использовали леса. От пожаров и вырубки засеки охраняли пограничные воеводы, они же сооружали дополнительные зава</w:t>
      </w:r>
      <w:r w:rsidR="008337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лы и отражали вражеские набеги.</w:t>
      </w:r>
    </w:p>
    <w:p w:rsidR="001856C0" w:rsidRPr="00E810A0" w:rsidRDefault="001856C0" w:rsidP="00E810A0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810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устройстве ле</w:t>
      </w:r>
      <w:r w:rsidR="008337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сных завалов стволы деревьев не </w:t>
      </w:r>
      <w:r w:rsidRPr="00E810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="008337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рубались, а только «засекались» </w:t>
      </w:r>
      <w:r w:rsidRPr="00E810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чтобы поваленное дерево еще частично держало</w:t>
      </w:r>
      <w:r w:rsidR="008337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сь на пне. Деревья подрубали на высоте человеческого роста и валили их по направлению «к полю» — в </w:t>
      </w:r>
      <w:r w:rsidRPr="00E810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сторону противника. Такие зав</w:t>
      </w:r>
      <w:r w:rsidR="008337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алы было очень сложно растащить — их </w:t>
      </w:r>
      <w:r w:rsidRPr="00E810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общая глубина</w:t>
      </w:r>
      <w:r w:rsidR="008337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достигала шестидесяти и </w:t>
      </w:r>
      <w:r w:rsidRPr="00E810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более метров. Из-за большой про</w:t>
      </w:r>
      <w:r w:rsidR="008337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тяженности </w:t>
      </w:r>
      <w:r w:rsidR="008337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Черта разделялась на </w:t>
      </w:r>
      <w:r w:rsidRPr="00E810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участки (Рязанский, Каширский, Тульский, Одоевский, </w:t>
      </w:r>
      <w:proofErr w:type="spellStart"/>
      <w:r w:rsidRPr="00E810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Лихвинский</w:t>
      </w:r>
      <w:proofErr w:type="spellEnd"/>
      <w:r w:rsidRPr="00E810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Белёвский, </w:t>
      </w:r>
      <w:proofErr w:type="spellStart"/>
      <w:r w:rsidRPr="00E810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="008337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озельский</w:t>
      </w:r>
      <w:proofErr w:type="spellEnd"/>
      <w:r w:rsidR="008337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), которые состояли из отдельных засек. В </w:t>
      </w:r>
      <w:r w:rsidRPr="00E810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XVI веке было известно более двух десятков засек</w:t>
      </w:r>
      <w:r w:rsidR="008337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в следующем веке некоторые из </w:t>
      </w:r>
      <w:r w:rsidRPr="00E810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них были заброшены.</w:t>
      </w:r>
    </w:p>
    <w:p w:rsidR="001856C0" w:rsidRPr="00E810A0" w:rsidRDefault="00833781" w:rsidP="00E810A0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Чтобы враг не смог переправиться вброд, в воду пускали бревна с забитыми в </w:t>
      </w:r>
      <w:r w:rsidR="001856C0" w:rsidRPr="00E810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них гвоздями.</w:t>
      </w:r>
    </w:p>
    <w:p w:rsidR="001856C0" w:rsidRPr="00E810A0" w:rsidRDefault="00833781" w:rsidP="00E810A0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открытых площадках — полях и дорогах — сооружали «надолбы» </w:t>
      </w:r>
      <w:r w:rsidR="001856C0" w:rsidRPr="00E810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вкопанные вертикально или под углом бревна.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в </w:t>
      </w:r>
      <w:r w:rsidR="001856C0" w:rsidRPr="00E810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безлесных 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частках возводили земляные валы — до </w:t>
      </w:r>
      <w:r w:rsidR="001856C0" w:rsidRPr="00E810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четырех метров высотой. Выка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пывали и четырехметровые рвы, а </w:t>
      </w:r>
      <w:r w:rsidR="001856C0" w:rsidRPr="00E810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проходы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ним загораживали надолбами и </w:t>
      </w:r>
      <w:r w:rsidR="001856C0" w:rsidRPr="00E810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«волчьими ямами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с заостренными кольями на </w:t>
      </w:r>
      <w:r w:rsidR="00A33938" w:rsidRPr="00E810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дне</w:t>
      </w:r>
      <w:r w:rsidR="004657C8" w:rsidRPr="00E810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A33938" w:rsidRPr="00E810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B7834" w:rsidRPr="00E810A0" w:rsidRDefault="000B7834" w:rsidP="00E810A0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60A" w:rsidRDefault="003875D9" w:rsidP="00E810A0">
      <w:pPr>
        <w:pStyle w:val="a6"/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0A0">
        <w:rPr>
          <w:rFonts w:ascii="Times New Roman" w:hAnsi="Times New Roman" w:cs="Times New Roman"/>
          <w:b/>
          <w:sz w:val="28"/>
          <w:szCs w:val="28"/>
        </w:rPr>
        <w:t>Задание 9</w:t>
      </w:r>
      <w:r w:rsidR="000B7834" w:rsidRPr="00E810A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0360A" w:rsidRPr="00E810A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Рассмотрите изображение на слайде и современную карту Тулы, представленную в рабочем листе. Определите местонахождение Тульского кремля, улицы Советской и улицы Ленина (бывшей улицы Ком</w:t>
      </w:r>
      <w:r w:rsidR="0083378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мунаров) и ответьте на вопросы.</w:t>
      </w:r>
    </w:p>
    <w:p w:rsidR="00AB1380" w:rsidRPr="00E810A0" w:rsidRDefault="00AB1380" w:rsidP="00E810A0">
      <w:pPr>
        <w:pStyle w:val="a6"/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7834" w:rsidRPr="00E810A0" w:rsidRDefault="000B7834" w:rsidP="00E810A0">
      <w:pPr>
        <w:pStyle w:val="a6"/>
        <w:numPr>
          <w:ilvl w:val="0"/>
          <w:numId w:val="21"/>
        </w:numPr>
        <w:spacing w:before="120" w:after="120" w:line="312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E81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ли инженерные укрепления города считать рубежом обороны? </w:t>
      </w:r>
    </w:p>
    <w:p w:rsidR="000B7834" w:rsidRPr="00E810A0" w:rsidRDefault="00AB1380" w:rsidP="00E810A0">
      <w:pPr>
        <w:pStyle w:val="a6"/>
        <w:numPr>
          <w:ilvl w:val="0"/>
          <w:numId w:val="21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0A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699525</wp:posOffset>
            </wp:positionH>
            <wp:positionV relativeFrom="paragraph">
              <wp:posOffset>578094</wp:posOffset>
            </wp:positionV>
            <wp:extent cx="5015032" cy="3780000"/>
            <wp:effectExtent l="0" t="0" r="0" b="0"/>
            <wp:wrapThrough wrapText="bothSides">
              <wp:wrapPolygon edited="0">
                <wp:start x="0" y="0"/>
                <wp:lineTo x="0" y="21448"/>
                <wp:lineTo x="21499" y="21448"/>
                <wp:lineTo x="21499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арта Тулы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032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7B0" w:rsidRPr="00E810A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</w:t>
      </w:r>
      <w:r w:rsidR="000B7834" w:rsidRPr="00E81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почему Тула </w:t>
      </w:r>
      <w:r w:rsidR="00E0360A" w:rsidRPr="00E81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1941 году </w:t>
      </w:r>
      <w:r w:rsidR="000B7834" w:rsidRPr="00E810A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вновь стала рубежом обороны Отечест</w:t>
      </w:r>
      <w:r w:rsidR="007D67B0" w:rsidRPr="00E810A0">
        <w:rPr>
          <w:rFonts w:ascii="Times New Roman" w:eastAsia="Times New Roman" w:hAnsi="Times New Roman" w:cs="Times New Roman"/>
          <w:sz w:val="28"/>
          <w:szCs w:val="28"/>
          <w:lang w:eastAsia="ru-RU"/>
        </w:rPr>
        <w:t>ва.</w:t>
      </w:r>
    </w:p>
    <w:p w:rsidR="00A74BEC" w:rsidRPr="00E810A0" w:rsidRDefault="00A74BEC" w:rsidP="00E810A0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5C6F" w:rsidRPr="00833781" w:rsidRDefault="00833781" w:rsidP="00833781">
      <w:pPr>
        <w:spacing w:before="120" w:after="120" w:line="312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10A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42620" cy="3960000"/>
            <wp:effectExtent l="0" t="0" r="1270" b="2540"/>
            <wp:wrapThrough wrapText="bothSides">
              <wp:wrapPolygon edited="0">
                <wp:start x="0" y="0"/>
                <wp:lineTo x="0" y="21510"/>
                <wp:lineTo x="21535" y="21510"/>
                <wp:lineTo x="21535" y="0"/>
                <wp:lineTo x="0" y="0"/>
              </wp:wrapPolygon>
            </wp:wrapThrough>
            <wp:docPr id="1" name="Рисунок 1" descr="C:\Users\melinasi\Desktop\Тульский кремль\классный час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inasi\Desktop\Тульский кремль\классный час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2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3F2" w:rsidRDefault="003875D9" w:rsidP="00E810A0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0A0">
        <w:rPr>
          <w:rFonts w:ascii="Times New Roman" w:hAnsi="Times New Roman" w:cs="Times New Roman"/>
          <w:b/>
          <w:sz w:val="28"/>
          <w:szCs w:val="28"/>
        </w:rPr>
        <w:t>Задание 10</w:t>
      </w:r>
      <w:r w:rsidR="0083378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74BEC" w:rsidRPr="00E810A0">
        <w:rPr>
          <w:rFonts w:ascii="Times New Roman" w:hAnsi="Times New Roman" w:cs="Times New Roman"/>
          <w:sz w:val="28"/>
          <w:szCs w:val="28"/>
        </w:rPr>
        <w:t>Познакомьтесь с историческими документами об обороне Тулы в годы</w:t>
      </w:r>
      <w:r w:rsidR="00227079" w:rsidRPr="00E810A0">
        <w:rPr>
          <w:rFonts w:ascii="Times New Roman" w:hAnsi="Times New Roman" w:cs="Times New Roman"/>
          <w:sz w:val="28"/>
          <w:szCs w:val="28"/>
        </w:rPr>
        <w:t xml:space="preserve"> Великой Отечественной</w:t>
      </w:r>
      <w:r w:rsidR="00A74BEC" w:rsidRPr="00E810A0">
        <w:rPr>
          <w:rFonts w:ascii="Times New Roman" w:hAnsi="Times New Roman" w:cs="Times New Roman"/>
          <w:sz w:val="28"/>
          <w:szCs w:val="28"/>
        </w:rPr>
        <w:t xml:space="preserve"> войны.</w:t>
      </w:r>
      <w:r w:rsidR="000043F2" w:rsidRPr="00E810A0">
        <w:rPr>
          <w:rFonts w:ascii="Times New Roman" w:hAnsi="Times New Roman" w:cs="Times New Roman"/>
          <w:sz w:val="28"/>
          <w:szCs w:val="28"/>
        </w:rPr>
        <w:t xml:space="preserve"> Выполните задания и ответьте на вопросы.</w:t>
      </w:r>
    </w:p>
    <w:p w:rsidR="003041FD" w:rsidRPr="00E810A0" w:rsidRDefault="003041FD" w:rsidP="00E810A0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0C3C" w:rsidRPr="00E810A0" w:rsidRDefault="00C82BA9" w:rsidP="003041FD">
      <w:pPr>
        <w:autoSpaceDE w:val="0"/>
        <w:autoSpaceDN w:val="0"/>
        <w:adjustRightInd w:val="0"/>
        <w:spacing w:after="0" w:line="312" w:lineRule="auto"/>
        <w:ind w:firstLine="709"/>
        <w:jc w:val="center"/>
        <w:rPr>
          <w:rStyle w:val="a3"/>
          <w:rFonts w:ascii="Times New Roman" w:hAnsi="Times New Roman" w:cs="Times New Roman"/>
          <w:b/>
          <w:bCs/>
          <w:sz w:val="28"/>
          <w:szCs w:val="28"/>
        </w:rPr>
      </w:pPr>
      <w:r w:rsidRPr="00E810A0"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 w:rsidRPr="00E810A0">
        <w:rPr>
          <w:rFonts w:ascii="Times New Roman" w:hAnsi="Times New Roman" w:cs="Times New Roman"/>
          <w:b/>
          <w:bCs/>
          <w:sz w:val="28"/>
          <w:szCs w:val="28"/>
        </w:rPr>
        <w:instrText xml:space="preserve"> HYPERLINK "https://drive.google.com/file/d/1X7bdaGLsJprnE86GFXZh9AM9B7DIXbS7/view" </w:instrText>
      </w:r>
      <w:r w:rsidRPr="00E810A0">
        <w:rPr>
          <w:rFonts w:ascii="Times New Roman" w:hAnsi="Times New Roman" w:cs="Times New Roman"/>
          <w:b/>
          <w:bCs/>
          <w:sz w:val="28"/>
          <w:szCs w:val="28"/>
        </w:rPr>
        <w:fldChar w:fldCharType="separate"/>
      </w:r>
      <w:r w:rsidR="00470C3C" w:rsidRPr="00E810A0">
        <w:rPr>
          <w:rStyle w:val="a3"/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470C3C" w:rsidRPr="00E810A0" w:rsidRDefault="00470C3C" w:rsidP="003041FD">
      <w:pPr>
        <w:autoSpaceDE w:val="0"/>
        <w:autoSpaceDN w:val="0"/>
        <w:adjustRightInd w:val="0"/>
        <w:spacing w:after="0" w:line="312" w:lineRule="auto"/>
        <w:ind w:firstLine="709"/>
        <w:jc w:val="center"/>
        <w:rPr>
          <w:rStyle w:val="a3"/>
          <w:rFonts w:ascii="Times New Roman" w:hAnsi="Times New Roman" w:cs="Times New Roman"/>
          <w:b/>
          <w:bCs/>
          <w:sz w:val="28"/>
          <w:szCs w:val="28"/>
        </w:rPr>
      </w:pPr>
      <w:r w:rsidRPr="00E810A0">
        <w:rPr>
          <w:rStyle w:val="a3"/>
          <w:rFonts w:ascii="Times New Roman" w:hAnsi="Times New Roman" w:cs="Times New Roman"/>
          <w:b/>
          <w:bCs/>
          <w:sz w:val="28"/>
          <w:szCs w:val="28"/>
        </w:rPr>
        <w:t>Тульского городского к</w:t>
      </w:r>
      <w:r w:rsidR="00EF3CD2" w:rsidRPr="00E810A0">
        <w:rPr>
          <w:rStyle w:val="a3"/>
          <w:rFonts w:ascii="Times New Roman" w:hAnsi="Times New Roman" w:cs="Times New Roman"/>
          <w:b/>
          <w:bCs/>
          <w:sz w:val="28"/>
          <w:szCs w:val="28"/>
        </w:rPr>
        <w:t>омитета оборо</w:t>
      </w:r>
      <w:r w:rsidR="00EF3CD2" w:rsidRPr="00E810A0">
        <w:rPr>
          <w:rStyle w:val="a3"/>
          <w:rFonts w:ascii="Times New Roman" w:hAnsi="Times New Roman" w:cs="Times New Roman"/>
          <w:b/>
          <w:bCs/>
          <w:sz w:val="28"/>
          <w:szCs w:val="28"/>
        </w:rPr>
        <w:t>н</w:t>
      </w:r>
      <w:r w:rsidR="00EF3CD2" w:rsidRPr="00E810A0">
        <w:rPr>
          <w:rStyle w:val="a3"/>
          <w:rFonts w:ascii="Times New Roman" w:hAnsi="Times New Roman" w:cs="Times New Roman"/>
          <w:b/>
          <w:bCs/>
          <w:sz w:val="28"/>
          <w:szCs w:val="28"/>
        </w:rPr>
        <w:t>ы о формировании Т</w:t>
      </w:r>
      <w:r w:rsidRPr="00E810A0">
        <w:rPr>
          <w:rStyle w:val="a3"/>
          <w:rFonts w:ascii="Times New Roman" w:hAnsi="Times New Roman" w:cs="Times New Roman"/>
          <w:b/>
          <w:bCs/>
          <w:sz w:val="28"/>
          <w:szCs w:val="28"/>
        </w:rPr>
        <w:t>ульского</w:t>
      </w:r>
    </w:p>
    <w:p w:rsidR="00470C3C" w:rsidRPr="00E810A0" w:rsidRDefault="00470C3C" w:rsidP="003041FD">
      <w:pPr>
        <w:autoSpaceDE w:val="0"/>
        <w:autoSpaceDN w:val="0"/>
        <w:adjustRightInd w:val="0"/>
        <w:spacing w:after="0" w:line="312" w:lineRule="auto"/>
        <w:ind w:firstLine="709"/>
        <w:jc w:val="center"/>
        <w:rPr>
          <w:rStyle w:val="a3"/>
          <w:rFonts w:ascii="Times New Roman" w:hAnsi="Times New Roman" w:cs="Times New Roman"/>
          <w:b/>
          <w:bCs/>
          <w:sz w:val="28"/>
          <w:szCs w:val="28"/>
        </w:rPr>
      </w:pPr>
      <w:r w:rsidRPr="00E810A0">
        <w:rPr>
          <w:rStyle w:val="a3"/>
          <w:rFonts w:ascii="Times New Roman" w:hAnsi="Times New Roman" w:cs="Times New Roman"/>
          <w:b/>
          <w:bCs/>
          <w:sz w:val="28"/>
          <w:szCs w:val="28"/>
        </w:rPr>
        <w:t>рабочего полка (выдержки)</w:t>
      </w:r>
    </w:p>
    <w:p w:rsidR="003041FD" w:rsidRDefault="00C82BA9" w:rsidP="003041FD">
      <w:pPr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810A0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</w:p>
    <w:p w:rsidR="00470C3C" w:rsidRPr="00E810A0" w:rsidRDefault="00470C3C" w:rsidP="00833781">
      <w:pPr>
        <w:autoSpaceDE w:val="0"/>
        <w:autoSpaceDN w:val="0"/>
        <w:adjustRightInd w:val="0"/>
        <w:spacing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0A0">
        <w:rPr>
          <w:rFonts w:ascii="Times New Roman" w:hAnsi="Times New Roman" w:cs="Times New Roman"/>
          <w:sz w:val="28"/>
          <w:szCs w:val="28"/>
        </w:rPr>
        <w:t>23 октября 1941 г.</w:t>
      </w:r>
    </w:p>
    <w:p w:rsidR="00470C3C" w:rsidRPr="00E810A0" w:rsidRDefault="00470C3C" w:rsidP="00E810A0">
      <w:pPr>
        <w:autoSpaceDE w:val="0"/>
        <w:autoSpaceDN w:val="0"/>
        <w:adjustRightInd w:val="0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0A0">
        <w:rPr>
          <w:rFonts w:ascii="Times New Roman" w:hAnsi="Times New Roman" w:cs="Times New Roman"/>
          <w:sz w:val="28"/>
          <w:szCs w:val="28"/>
        </w:rPr>
        <w:t>6. Объединить истребительные батальоны, отряды народного ополчения и организовать в Туле к 26 октября 1941г. Тульский рабочий полк.</w:t>
      </w:r>
    </w:p>
    <w:p w:rsidR="00470C3C" w:rsidRPr="00E810A0" w:rsidRDefault="00470C3C" w:rsidP="00E810A0">
      <w:pPr>
        <w:autoSpaceDE w:val="0"/>
        <w:autoSpaceDN w:val="0"/>
        <w:adjustRightInd w:val="0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0A0">
        <w:rPr>
          <w:rFonts w:ascii="Times New Roman" w:hAnsi="Times New Roman" w:cs="Times New Roman"/>
          <w:sz w:val="28"/>
          <w:szCs w:val="28"/>
        </w:rPr>
        <w:t>Перевести рабочий полк на казарменное положение, разместив его в помещении механического института.</w:t>
      </w:r>
    </w:p>
    <w:p w:rsidR="00470C3C" w:rsidRPr="00E810A0" w:rsidRDefault="00470C3C" w:rsidP="00E810A0">
      <w:pPr>
        <w:autoSpaceDE w:val="0"/>
        <w:autoSpaceDN w:val="0"/>
        <w:adjustRightInd w:val="0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0A0">
        <w:rPr>
          <w:rFonts w:ascii="Times New Roman" w:hAnsi="Times New Roman" w:cs="Times New Roman"/>
          <w:sz w:val="28"/>
          <w:szCs w:val="28"/>
        </w:rPr>
        <w:t>7. Утвердить командиром рабочего полка т. Горшкова А. П.</w:t>
      </w:r>
    </w:p>
    <w:p w:rsidR="00470C3C" w:rsidRPr="00E810A0" w:rsidRDefault="00470C3C" w:rsidP="00E810A0">
      <w:pPr>
        <w:autoSpaceDE w:val="0"/>
        <w:autoSpaceDN w:val="0"/>
        <w:adjustRightInd w:val="0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0A0">
        <w:rPr>
          <w:rFonts w:ascii="Times New Roman" w:hAnsi="Times New Roman" w:cs="Times New Roman"/>
          <w:sz w:val="28"/>
          <w:szCs w:val="28"/>
        </w:rPr>
        <w:t>8. Поручить т. Горшкову А. П. подобрать командный и политический состав полка и представить его на утверждение комитета обороны.</w:t>
      </w:r>
    </w:p>
    <w:p w:rsidR="00470C3C" w:rsidRPr="00E810A0" w:rsidRDefault="00470C3C" w:rsidP="00E810A0">
      <w:pPr>
        <w:autoSpaceDE w:val="0"/>
        <w:autoSpaceDN w:val="0"/>
        <w:adjustRightInd w:val="0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0A0">
        <w:rPr>
          <w:rFonts w:ascii="Times New Roman" w:hAnsi="Times New Roman" w:cs="Times New Roman"/>
          <w:sz w:val="28"/>
          <w:szCs w:val="28"/>
        </w:rPr>
        <w:t>9. Вооружение рабочего полка поручить т. Суходольскому. Срок исполнения - 26 октября 1941 г.</w:t>
      </w:r>
    </w:p>
    <w:p w:rsidR="00470C3C" w:rsidRPr="00E810A0" w:rsidRDefault="00470C3C" w:rsidP="00E810A0">
      <w:pPr>
        <w:autoSpaceDE w:val="0"/>
        <w:autoSpaceDN w:val="0"/>
        <w:adjustRightInd w:val="0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0A0">
        <w:rPr>
          <w:rFonts w:ascii="Times New Roman" w:hAnsi="Times New Roman" w:cs="Times New Roman"/>
          <w:sz w:val="28"/>
          <w:szCs w:val="28"/>
        </w:rPr>
        <w:lastRenderedPageBreak/>
        <w:t xml:space="preserve">10. Организацию питания и обмундирования рабочего полка поручить т. </w:t>
      </w:r>
      <w:proofErr w:type="spellStart"/>
      <w:r w:rsidRPr="00E810A0">
        <w:rPr>
          <w:rFonts w:ascii="Times New Roman" w:hAnsi="Times New Roman" w:cs="Times New Roman"/>
          <w:sz w:val="28"/>
          <w:szCs w:val="28"/>
        </w:rPr>
        <w:t>Чмутову</w:t>
      </w:r>
      <w:proofErr w:type="spellEnd"/>
      <w:r w:rsidRPr="00E810A0">
        <w:rPr>
          <w:rFonts w:ascii="Times New Roman" w:hAnsi="Times New Roman" w:cs="Times New Roman"/>
          <w:sz w:val="28"/>
          <w:szCs w:val="28"/>
        </w:rPr>
        <w:t>.</w:t>
      </w:r>
    </w:p>
    <w:p w:rsidR="00470C3C" w:rsidRPr="00E810A0" w:rsidRDefault="00470C3C" w:rsidP="00E810A0">
      <w:pPr>
        <w:autoSpaceDE w:val="0"/>
        <w:autoSpaceDN w:val="0"/>
        <w:adjustRightInd w:val="0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0A0">
        <w:rPr>
          <w:rFonts w:ascii="Times New Roman" w:hAnsi="Times New Roman" w:cs="Times New Roman"/>
          <w:sz w:val="28"/>
          <w:szCs w:val="28"/>
        </w:rPr>
        <w:t>11. Утвердить состав рабочего полка в количестве 5 батальонов…</w:t>
      </w:r>
    </w:p>
    <w:p w:rsidR="00470C3C" w:rsidRPr="00E810A0" w:rsidRDefault="00470C3C" w:rsidP="00E810A0">
      <w:pPr>
        <w:autoSpaceDE w:val="0"/>
        <w:autoSpaceDN w:val="0"/>
        <w:adjustRightInd w:val="0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0A0">
        <w:rPr>
          <w:rFonts w:ascii="Times New Roman" w:hAnsi="Times New Roman" w:cs="Times New Roman"/>
          <w:sz w:val="28"/>
          <w:szCs w:val="28"/>
        </w:rPr>
        <w:t>12. Срок формирования рабочих батальонов утвердить 26 октября 1941 г.</w:t>
      </w:r>
    </w:p>
    <w:p w:rsidR="00470C3C" w:rsidRPr="00E810A0" w:rsidRDefault="00470C3C" w:rsidP="00E810A0">
      <w:pPr>
        <w:autoSpaceDE w:val="0"/>
        <w:autoSpaceDN w:val="0"/>
        <w:adjustRightInd w:val="0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0A0">
        <w:rPr>
          <w:rFonts w:ascii="Times New Roman" w:hAnsi="Times New Roman" w:cs="Times New Roman"/>
          <w:sz w:val="28"/>
          <w:szCs w:val="28"/>
        </w:rPr>
        <w:t>Ответственными за формирование батальонов утвердить первых секретарей РК ВКП(б), секретаря обкома ВКП(б) по кадрам т. Шарапова и секретаря ГК ВКП(б) т. Филимонова.</w:t>
      </w:r>
    </w:p>
    <w:p w:rsidR="00470C3C" w:rsidRPr="00E810A0" w:rsidRDefault="00470C3C" w:rsidP="00E810A0">
      <w:pPr>
        <w:autoSpaceDE w:val="0"/>
        <w:autoSpaceDN w:val="0"/>
        <w:adjustRightInd w:val="0"/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0A0">
        <w:rPr>
          <w:rFonts w:ascii="Times New Roman" w:hAnsi="Times New Roman" w:cs="Times New Roman"/>
          <w:sz w:val="28"/>
          <w:szCs w:val="28"/>
        </w:rPr>
        <w:t xml:space="preserve">8. Обязать начальника областного управления связи т. </w:t>
      </w:r>
      <w:proofErr w:type="spellStart"/>
      <w:r w:rsidRPr="00E810A0">
        <w:rPr>
          <w:rFonts w:ascii="Times New Roman" w:hAnsi="Times New Roman" w:cs="Times New Roman"/>
          <w:sz w:val="28"/>
          <w:szCs w:val="28"/>
        </w:rPr>
        <w:t>Курулева</w:t>
      </w:r>
      <w:proofErr w:type="spellEnd"/>
      <w:r w:rsidRPr="00E810A0">
        <w:rPr>
          <w:rFonts w:ascii="Times New Roman" w:hAnsi="Times New Roman" w:cs="Times New Roman"/>
          <w:sz w:val="28"/>
          <w:szCs w:val="28"/>
        </w:rPr>
        <w:t xml:space="preserve"> к 26 октября 1941 г. организовать связь в пунктах размещения рабочих батальонов и командования полка.</w:t>
      </w:r>
    </w:p>
    <w:p w:rsidR="00470C3C" w:rsidRPr="00E810A0" w:rsidRDefault="00AF5C6F" w:rsidP="00E810A0">
      <w:pPr>
        <w:spacing w:before="120" w:after="120" w:line="312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81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300683</wp:posOffset>
            </wp:positionV>
            <wp:extent cx="3703455" cy="3960000"/>
            <wp:effectExtent l="0" t="0" r="0" b="2540"/>
            <wp:wrapThrough wrapText="bothSides">
              <wp:wrapPolygon edited="0">
                <wp:start x="0" y="0"/>
                <wp:lineTo x="0" y="21510"/>
                <wp:lineTo x="21444" y="21510"/>
                <wp:lineTo x="21444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Безымянный2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8" t="882" r="6268" b="2587"/>
                    <a:stretch/>
                  </pic:blipFill>
                  <pic:spPr bwMode="auto">
                    <a:xfrm>
                      <a:off x="0" y="0"/>
                      <a:ext cx="3703455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C3C" w:rsidRPr="00E810A0">
        <w:rPr>
          <w:rFonts w:ascii="Times New Roman" w:hAnsi="Times New Roman" w:cs="Times New Roman"/>
          <w:sz w:val="28"/>
          <w:szCs w:val="28"/>
        </w:rPr>
        <w:t>Председатель Тульского городского комитета обороны Жаворонков</w:t>
      </w:r>
    </w:p>
    <w:p w:rsidR="00A74BEC" w:rsidRPr="00E810A0" w:rsidRDefault="00A74BEC" w:rsidP="00E810A0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0290" w:rsidRPr="00E810A0" w:rsidRDefault="00210290" w:rsidP="00E810A0">
      <w:pPr>
        <w:pStyle w:val="a6"/>
        <w:spacing w:before="120" w:after="120" w:line="312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0290" w:rsidRDefault="00210290" w:rsidP="00E810A0">
      <w:pPr>
        <w:pStyle w:val="a5"/>
        <w:shd w:val="clear" w:color="auto" w:fill="FFFFFF"/>
        <w:spacing w:before="120" w:beforeAutospacing="0" w:after="120" w:afterAutospacing="0" w:line="312" w:lineRule="auto"/>
        <w:ind w:firstLine="709"/>
        <w:jc w:val="center"/>
        <w:rPr>
          <w:sz w:val="28"/>
          <w:szCs w:val="28"/>
        </w:rPr>
      </w:pPr>
    </w:p>
    <w:p w:rsidR="003041FD" w:rsidRDefault="003041FD" w:rsidP="00E810A0">
      <w:pPr>
        <w:pStyle w:val="a5"/>
        <w:shd w:val="clear" w:color="auto" w:fill="FFFFFF"/>
        <w:spacing w:before="120" w:beforeAutospacing="0" w:after="120" w:afterAutospacing="0" w:line="312" w:lineRule="auto"/>
        <w:ind w:firstLine="709"/>
        <w:jc w:val="center"/>
        <w:rPr>
          <w:sz w:val="28"/>
          <w:szCs w:val="28"/>
        </w:rPr>
      </w:pPr>
    </w:p>
    <w:p w:rsidR="003041FD" w:rsidRDefault="003041FD" w:rsidP="00E810A0">
      <w:pPr>
        <w:pStyle w:val="a5"/>
        <w:shd w:val="clear" w:color="auto" w:fill="FFFFFF"/>
        <w:spacing w:before="120" w:beforeAutospacing="0" w:after="120" w:afterAutospacing="0" w:line="312" w:lineRule="auto"/>
        <w:ind w:firstLine="709"/>
        <w:jc w:val="center"/>
        <w:rPr>
          <w:sz w:val="28"/>
          <w:szCs w:val="28"/>
        </w:rPr>
      </w:pPr>
    </w:p>
    <w:p w:rsidR="003041FD" w:rsidRDefault="003041FD" w:rsidP="00E810A0">
      <w:pPr>
        <w:pStyle w:val="a5"/>
        <w:shd w:val="clear" w:color="auto" w:fill="FFFFFF"/>
        <w:spacing w:before="120" w:beforeAutospacing="0" w:after="120" w:afterAutospacing="0" w:line="312" w:lineRule="auto"/>
        <w:ind w:firstLine="709"/>
        <w:jc w:val="center"/>
        <w:rPr>
          <w:sz w:val="28"/>
          <w:szCs w:val="28"/>
        </w:rPr>
      </w:pPr>
    </w:p>
    <w:p w:rsidR="003041FD" w:rsidRDefault="003041FD" w:rsidP="00E810A0">
      <w:pPr>
        <w:pStyle w:val="a5"/>
        <w:shd w:val="clear" w:color="auto" w:fill="FFFFFF"/>
        <w:spacing w:before="120" w:beforeAutospacing="0" w:after="120" w:afterAutospacing="0" w:line="312" w:lineRule="auto"/>
        <w:ind w:firstLine="709"/>
        <w:jc w:val="center"/>
        <w:rPr>
          <w:sz w:val="28"/>
          <w:szCs w:val="28"/>
        </w:rPr>
      </w:pPr>
    </w:p>
    <w:p w:rsidR="003041FD" w:rsidRDefault="003041FD" w:rsidP="00E810A0">
      <w:pPr>
        <w:pStyle w:val="a5"/>
        <w:shd w:val="clear" w:color="auto" w:fill="FFFFFF"/>
        <w:spacing w:before="120" w:beforeAutospacing="0" w:after="120" w:afterAutospacing="0" w:line="312" w:lineRule="auto"/>
        <w:ind w:firstLine="709"/>
        <w:jc w:val="center"/>
        <w:rPr>
          <w:sz w:val="28"/>
          <w:szCs w:val="28"/>
        </w:rPr>
      </w:pPr>
    </w:p>
    <w:p w:rsidR="003041FD" w:rsidRDefault="003041FD" w:rsidP="00E810A0">
      <w:pPr>
        <w:pStyle w:val="a5"/>
        <w:shd w:val="clear" w:color="auto" w:fill="FFFFFF"/>
        <w:spacing w:before="120" w:beforeAutospacing="0" w:after="120" w:afterAutospacing="0" w:line="312" w:lineRule="auto"/>
        <w:ind w:firstLine="709"/>
        <w:jc w:val="center"/>
        <w:rPr>
          <w:sz w:val="28"/>
          <w:szCs w:val="28"/>
        </w:rPr>
      </w:pPr>
    </w:p>
    <w:p w:rsidR="003041FD" w:rsidRDefault="003041FD" w:rsidP="00E810A0">
      <w:pPr>
        <w:pStyle w:val="a5"/>
        <w:shd w:val="clear" w:color="auto" w:fill="FFFFFF"/>
        <w:spacing w:before="120" w:beforeAutospacing="0" w:after="120" w:afterAutospacing="0" w:line="312" w:lineRule="auto"/>
        <w:ind w:firstLine="709"/>
        <w:jc w:val="center"/>
        <w:rPr>
          <w:sz w:val="28"/>
          <w:szCs w:val="28"/>
        </w:rPr>
      </w:pPr>
    </w:p>
    <w:p w:rsidR="003041FD" w:rsidRPr="00E810A0" w:rsidRDefault="003041FD" w:rsidP="00E810A0">
      <w:pPr>
        <w:pStyle w:val="a5"/>
        <w:shd w:val="clear" w:color="auto" w:fill="FFFFFF"/>
        <w:spacing w:before="120" w:beforeAutospacing="0" w:after="120" w:afterAutospacing="0" w:line="312" w:lineRule="auto"/>
        <w:ind w:firstLine="709"/>
        <w:jc w:val="center"/>
        <w:rPr>
          <w:sz w:val="28"/>
          <w:szCs w:val="28"/>
        </w:rPr>
      </w:pPr>
    </w:p>
    <w:p w:rsidR="001C696B" w:rsidRPr="00E810A0" w:rsidRDefault="001C696B" w:rsidP="00E810A0">
      <w:pPr>
        <w:spacing w:before="120" w:after="120" w:line="312" w:lineRule="auto"/>
        <w:ind w:firstLine="709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129B" w:rsidRPr="00E810A0" w:rsidRDefault="007C6E54" w:rsidP="00E810A0">
      <w:pPr>
        <w:spacing w:before="120" w:after="120" w:line="312" w:lineRule="auto"/>
        <w:ind w:firstLine="709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810A0">
        <w:rPr>
          <w:rFonts w:ascii="Times New Roman" w:hAnsi="Times New Roman" w:cs="Times New Roman"/>
          <w:color w:val="000000"/>
          <w:sz w:val="28"/>
          <w:szCs w:val="28"/>
        </w:rPr>
        <w:t>«Исстари</w:t>
      </w:r>
      <w:r w:rsidR="007D114A" w:rsidRPr="00E810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810A0">
        <w:rPr>
          <w:rFonts w:ascii="Times New Roman" w:hAnsi="Times New Roman" w:cs="Times New Roman"/>
          <w:color w:val="000000"/>
          <w:sz w:val="28"/>
          <w:szCs w:val="28"/>
        </w:rPr>
        <w:t>известно</w:t>
      </w:r>
      <w:proofErr w:type="gramEnd"/>
      <w:r w:rsidRPr="00E810A0">
        <w:rPr>
          <w:rFonts w:ascii="Times New Roman" w:hAnsi="Times New Roman" w:cs="Times New Roman"/>
          <w:color w:val="000000"/>
          <w:sz w:val="28"/>
          <w:szCs w:val="28"/>
        </w:rPr>
        <w:t>, - говорил В.Г.</w:t>
      </w:r>
      <w:r w:rsidR="007D114A" w:rsidRPr="00E810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810A0">
        <w:rPr>
          <w:rFonts w:ascii="Times New Roman" w:hAnsi="Times New Roman" w:cs="Times New Roman"/>
          <w:color w:val="000000"/>
          <w:sz w:val="28"/>
          <w:szCs w:val="28"/>
        </w:rPr>
        <w:t>Жаворонков, - что вражеская нога много веков не была в древнем русском городе Туле. Фашистские борзописцы обещали взять Тулу 21 октября. Не вышло! Фашисты перенесли срок на 30</w:t>
      </w:r>
      <w:r w:rsidR="00AE6244" w:rsidRPr="00E810A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810A0">
        <w:rPr>
          <w:rFonts w:ascii="Times New Roman" w:hAnsi="Times New Roman" w:cs="Times New Roman"/>
          <w:color w:val="000000"/>
          <w:sz w:val="28"/>
          <w:szCs w:val="28"/>
        </w:rPr>
        <w:t>е. Сорвалось и это! Заявили, что возьмут Тулу 7 ноября. Не вышло и не выйдет! Под Тулой мы пачками истребляем фашистскую нечисть и истребим ее здесь подчистую» (Битва за Тулу. Тула. 1969, стр. 74)</w:t>
      </w:r>
      <w:r w:rsidR="00AB0C4B" w:rsidRPr="00E810A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72332" w:rsidRPr="00E810A0" w:rsidRDefault="007C6E54" w:rsidP="00E810A0">
      <w:pPr>
        <w:spacing w:before="120" w:after="120" w:line="312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810A0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Получая знамя, воины полка поклялись беспощадно истреблять фашистскую нечисть и победно донести его до гитлеровской Германии. Свою клятву рабочий полк выполнил с честью, дойдя по трудным дорогам войны до Кенигсберга».</w:t>
      </w:r>
      <w:r w:rsidR="00AE6244" w:rsidRPr="00E810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2332" w:rsidRPr="00E810A0">
        <w:rPr>
          <w:rFonts w:ascii="Times New Roman" w:hAnsi="Times New Roman" w:cs="Times New Roman"/>
          <w:sz w:val="28"/>
          <w:szCs w:val="28"/>
        </w:rPr>
        <w:t>(И.П.</w:t>
      </w:r>
      <w:r w:rsidR="00AE6244" w:rsidRPr="00E810A0">
        <w:rPr>
          <w:rFonts w:ascii="Times New Roman" w:hAnsi="Times New Roman" w:cs="Times New Roman"/>
          <w:sz w:val="28"/>
          <w:szCs w:val="28"/>
        </w:rPr>
        <w:t xml:space="preserve"> </w:t>
      </w:r>
      <w:r w:rsidR="00F72332" w:rsidRPr="00E810A0">
        <w:rPr>
          <w:rFonts w:ascii="Times New Roman" w:hAnsi="Times New Roman" w:cs="Times New Roman"/>
          <w:sz w:val="28"/>
          <w:szCs w:val="28"/>
        </w:rPr>
        <w:t>Исаев От Тулы до Кенигсберга. Тула, 1972, стр.49)</w:t>
      </w:r>
      <w:r w:rsidR="00AE6244" w:rsidRPr="00E810A0">
        <w:rPr>
          <w:rFonts w:ascii="Times New Roman" w:hAnsi="Times New Roman" w:cs="Times New Roman"/>
          <w:sz w:val="28"/>
          <w:szCs w:val="28"/>
        </w:rPr>
        <w:t>.</w:t>
      </w:r>
    </w:p>
    <w:p w:rsidR="005E7A18" w:rsidRPr="00E810A0" w:rsidRDefault="005E7A18" w:rsidP="00E810A0">
      <w:pPr>
        <w:spacing w:before="120" w:after="120" w:line="312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F72332" w:rsidRPr="00E810A0" w:rsidRDefault="00C82BA9" w:rsidP="003041FD">
      <w:pPr>
        <w:spacing w:after="0" w:line="312" w:lineRule="auto"/>
        <w:ind w:firstLine="709"/>
        <w:jc w:val="center"/>
        <w:rPr>
          <w:rStyle w:val="a3"/>
          <w:rFonts w:ascii="Times New Roman" w:hAnsi="Times New Roman" w:cs="Times New Roman"/>
          <w:b/>
          <w:sz w:val="28"/>
          <w:szCs w:val="28"/>
        </w:rPr>
      </w:pPr>
      <w:r w:rsidRPr="00E810A0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810A0">
        <w:rPr>
          <w:rFonts w:ascii="Times New Roman" w:hAnsi="Times New Roman" w:cs="Times New Roman"/>
          <w:b/>
          <w:sz w:val="28"/>
          <w:szCs w:val="28"/>
        </w:rPr>
        <w:instrText xml:space="preserve"> HYPERLINK "https://drive.google.com/open?id=1GedcqT6d64YsZH1G0HV1SGsy0BZolDzA" </w:instrText>
      </w:r>
      <w:r w:rsidRPr="00E810A0">
        <w:rPr>
          <w:rFonts w:ascii="Times New Roman" w:hAnsi="Times New Roman" w:cs="Times New Roman"/>
          <w:b/>
          <w:sz w:val="28"/>
          <w:szCs w:val="28"/>
        </w:rPr>
        <w:fldChar w:fldCharType="separate"/>
      </w:r>
      <w:r w:rsidR="00F72332" w:rsidRPr="00E810A0">
        <w:rPr>
          <w:rStyle w:val="a3"/>
          <w:rFonts w:ascii="Times New Roman" w:hAnsi="Times New Roman" w:cs="Times New Roman"/>
          <w:b/>
          <w:sz w:val="28"/>
          <w:szCs w:val="28"/>
        </w:rPr>
        <w:t>Из докладной за</w:t>
      </w:r>
      <w:bookmarkStart w:id="0" w:name="_GoBack"/>
      <w:bookmarkEnd w:id="0"/>
      <w:r w:rsidR="00F72332" w:rsidRPr="00E810A0">
        <w:rPr>
          <w:rStyle w:val="a3"/>
          <w:rFonts w:ascii="Times New Roman" w:hAnsi="Times New Roman" w:cs="Times New Roman"/>
          <w:b/>
          <w:sz w:val="28"/>
          <w:szCs w:val="28"/>
        </w:rPr>
        <w:t>п</w:t>
      </w:r>
      <w:r w:rsidR="00F72332" w:rsidRPr="00E810A0">
        <w:rPr>
          <w:rStyle w:val="a3"/>
          <w:rFonts w:ascii="Times New Roman" w:hAnsi="Times New Roman" w:cs="Times New Roman"/>
          <w:b/>
          <w:sz w:val="28"/>
          <w:szCs w:val="28"/>
        </w:rPr>
        <w:t>иски секретаря Пролетарского райкома ВКП(б) В. Н.</w:t>
      </w:r>
    </w:p>
    <w:p w:rsidR="00F72332" w:rsidRPr="00E810A0" w:rsidRDefault="00F72332" w:rsidP="003041FD">
      <w:pPr>
        <w:spacing w:after="0" w:line="312" w:lineRule="auto"/>
        <w:ind w:firstLine="709"/>
        <w:jc w:val="center"/>
        <w:rPr>
          <w:rStyle w:val="a3"/>
          <w:rFonts w:ascii="Times New Roman" w:hAnsi="Times New Roman" w:cs="Times New Roman"/>
          <w:b/>
          <w:sz w:val="28"/>
          <w:szCs w:val="28"/>
        </w:rPr>
      </w:pPr>
      <w:r w:rsidRPr="00E810A0">
        <w:rPr>
          <w:rStyle w:val="a3"/>
          <w:rFonts w:ascii="Times New Roman" w:hAnsi="Times New Roman" w:cs="Times New Roman"/>
          <w:b/>
          <w:sz w:val="28"/>
          <w:szCs w:val="28"/>
        </w:rPr>
        <w:t>Щербакова тульскому Обкому партии о работе райкома в период</w:t>
      </w:r>
    </w:p>
    <w:p w:rsidR="00F72332" w:rsidRPr="00E810A0" w:rsidRDefault="00F72332" w:rsidP="003041FD">
      <w:pPr>
        <w:spacing w:after="0" w:line="312" w:lineRule="auto"/>
        <w:ind w:firstLine="709"/>
        <w:jc w:val="center"/>
        <w:rPr>
          <w:rStyle w:val="a3"/>
          <w:rFonts w:ascii="Times New Roman" w:hAnsi="Times New Roman" w:cs="Times New Roman"/>
          <w:b/>
          <w:sz w:val="28"/>
          <w:szCs w:val="28"/>
        </w:rPr>
      </w:pPr>
      <w:r w:rsidRPr="00E810A0">
        <w:rPr>
          <w:rStyle w:val="a3"/>
          <w:rFonts w:ascii="Times New Roman" w:hAnsi="Times New Roman" w:cs="Times New Roman"/>
          <w:b/>
          <w:sz w:val="28"/>
          <w:szCs w:val="28"/>
        </w:rPr>
        <w:t>осадного положения города в октябре-декабре 1941 г.</w:t>
      </w:r>
    </w:p>
    <w:p w:rsidR="008C3D22" w:rsidRDefault="00C82BA9" w:rsidP="003041FD">
      <w:pPr>
        <w:spacing w:after="0" w:line="312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E810A0">
        <w:rPr>
          <w:rFonts w:ascii="Times New Roman" w:hAnsi="Times New Roman" w:cs="Times New Roman"/>
          <w:b/>
          <w:sz w:val="28"/>
          <w:szCs w:val="28"/>
        </w:rPr>
        <w:fldChar w:fldCharType="end"/>
      </w:r>
    </w:p>
    <w:p w:rsidR="00E60205" w:rsidRPr="003041FD" w:rsidRDefault="004657C8" w:rsidP="003041FD">
      <w:pPr>
        <w:spacing w:after="0" w:line="312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E810A0">
        <w:rPr>
          <w:rFonts w:ascii="Times New Roman" w:hAnsi="Times New Roman" w:cs="Times New Roman"/>
          <w:sz w:val="28"/>
          <w:szCs w:val="28"/>
        </w:rPr>
        <w:t>«</w:t>
      </w:r>
      <w:r w:rsidR="00F72332" w:rsidRPr="00E810A0">
        <w:rPr>
          <w:rFonts w:ascii="Times New Roman" w:hAnsi="Times New Roman" w:cs="Times New Roman"/>
          <w:sz w:val="28"/>
          <w:szCs w:val="28"/>
        </w:rPr>
        <w:t xml:space="preserve">3. </w:t>
      </w:r>
      <w:r w:rsidR="008C129B" w:rsidRPr="00E810A0">
        <w:rPr>
          <w:rFonts w:ascii="Times New Roman" w:hAnsi="Times New Roman" w:cs="Times New Roman"/>
          <w:sz w:val="28"/>
          <w:szCs w:val="28"/>
        </w:rPr>
        <w:t>Работа по строительству укреплений. Как только над Тулой нависла угроза вражеского нападения, по решению городского комитета обороны в районе началось строительство укреплений для защиты от вторжения фа</w:t>
      </w:r>
      <w:r w:rsidR="008C129B" w:rsidRPr="00E810A0">
        <w:rPr>
          <w:rFonts w:ascii="Times New Roman" w:hAnsi="Times New Roman" w:cs="Times New Roman"/>
          <w:sz w:val="28"/>
          <w:szCs w:val="28"/>
        </w:rPr>
        <w:softHyphen/>
        <w:t>шистских варваров. Пролетарский райком партии для руководства работа</w:t>
      </w:r>
      <w:r w:rsidR="008C129B" w:rsidRPr="00E810A0">
        <w:rPr>
          <w:rFonts w:ascii="Times New Roman" w:hAnsi="Times New Roman" w:cs="Times New Roman"/>
          <w:sz w:val="28"/>
          <w:szCs w:val="28"/>
        </w:rPr>
        <w:softHyphen/>
        <w:t>ми по укреплению района, по мобилизации населения, строительного мате</w:t>
      </w:r>
      <w:r w:rsidR="008C129B" w:rsidRPr="00E810A0">
        <w:rPr>
          <w:rFonts w:ascii="Times New Roman" w:hAnsi="Times New Roman" w:cs="Times New Roman"/>
          <w:sz w:val="28"/>
          <w:szCs w:val="28"/>
        </w:rPr>
        <w:softHyphen/>
        <w:t>риала и шанцевого инструмента раскрепил по участкам работников райко</w:t>
      </w:r>
      <w:r w:rsidR="008C129B" w:rsidRPr="00E810A0">
        <w:rPr>
          <w:rFonts w:ascii="Times New Roman" w:hAnsi="Times New Roman" w:cs="Times New Roman"/>
          <w:sz w:val="28"/>
          <w:szCs w:val="28"/>
        </w:rPr>
        <w:softHyphen/>
        <w:t xml:space="preserve">ма. Так, секретарь РК по кадрам т. Ильин руководил подрывными работами на строительстве противотанковых рвов, второй секретарь РК т. </w:t>
      </w:r>
      <w:proofErr w:type="spellStart"/>
      <w:r w:rsidR="008C129B" w:rsidRPr="00E810A0">
        <w:rPr>
          <w:rFonts w:ascii="Times New Roman" w:hAnsi="Times New Roman" w:cs="Times New Roman"/>
          <w:sz w:val="28"/>
          <w:szCs w:val="28"/>
        </w:rPr>
        <w:t>Абахов</w:t>
      </w:r>
      <w:proofErr w:type="spellEnd"/>
      <w:r w:rsidR="008C129B" w:rsidRPr="00E810A0">
        <w:rPr>
          <w:rFonts w:ascii="Times New Roman" w:hAnsi="Times New Roman" w:cs="Times New Roman"/>
          <w:sz w:val="28"/>
          <w:szCs w:val="28"/>
        </w:rPr>
        <w:t xml:space="preserve"> - мобилизацией людей на строительство, заготовкой стройматериалов и шанцевого инструмента; первый секретарь РК т. Щербаков - строительст</w:t>
      </w:r>
      <w:r w:rsidR="008C129B" w:rsidRPr="00E810A0">
        <w:rPr>
          <w:rFonts w:ascii="Times New Roman" w:hAnsi="Times New Roman" w:cs="Times New Roman"/>
          <w:sz w:val="28"/>
          <w:szCs w:val="28"/>
        </w:rPr>
        <w:softHyphen/>
        <w:t>вом противотанковых рвов, эскарпов, установкой проволочных загражде</w:t>
      </w:r>
      <w:r w:rsidR="008C129B" w:rsidRPr="00E810A0">
        <w:rPr>
          <w:rFonts w:ascii="Times New Roman" w:hAnsi="Times New Roman" w:cs="Times New Roman"/>
          <w:sz w:val="28"/>
          <w:szCs w:val="28"/>
        </w:rPr>
        <w:softHyphen/>
        <w:t>ний. Зав. отделом кадров т. Николаев занимался снабжением продуктами питания работающих по строительству укреплений. С начала работ, т. е. с 22 октября по 25 декабря 1941 г., ежедневно на строительстве рубежей ра</w:t>
      </w:r>
      <w:r w:rsidR="008C129B" w:rsidRPr="00E810A0">
        <w:rPr>
          <w:rFonts w:ascii="Times New Roman" w:hAnsi="Times New Roman" w:cs="Times New Roman"/>
          <w:sz w:val="28"/>
          <w:szCs w:val="28"/>
        </w:rPr>
        <w:softHyphen/>
        <w:t>ботало от 1800 до 2000 человек, главным образом женщин</w:t>
      </w:r>
      <w:r w:rsidR="00AE6244" w:rsidRPr="00E810A0">
        <w:rPr>
          <w:rFonts w:ascii="Times New Roman" w:hAnsi="Times New Roman" w:cs="Times New Roman"/>
          <w:sz w:val="28"/>
          <w:szCs w:val="28"/>
        </w:rPr>
        <w:t>ы</w:t>
      </w:r>
      <w:r w:rsidR="008C129B" w:rsidRPr="00E810A0">
        <w:rPr>
          <w:rFonts w:ascii="Times New Roman" w:hAnsi="Times New Roman" w:cs="Times New Roman"/>
          <w:sz w:val="28"/>
          <w:szCs w:val="28"/>
        </w:rPr>
        <w:t xml:space="preserve">. Была проделана следующая работа: построено вокруг района два укрепленных пояса; один за чертой района от реки </w:t>
      </w:r>
      <w:proofErr w:type="spellStart"/>
      <w:r w:rsidR="008C129B" w:rsidRPr="00E810A0">
        <w:rPr>
          <w:rFonts w:ascii="Times New Roman" w:hAnsi="Times New Roman" w:cs="Times New Roman"/>
          <w:sz w:val="28"/>
          <w:szCs w:val="28"/>
        </w:rPr>
        <w:t>Тулицы</w:t>
      </w:r>
      <w:proofErr w:type="spellEnd"/>
      <w:r w:rsidR="008C129B" w:rsidRPr="00E810A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8C129B" w:rsidRPr="00E810A0">
        <w:rPr>
          <w:rFonts w:ascii="Times New Roman" w:hAnsi="Times New Roman" w:cs="Times New Roman"/>
          <w:sz w:val="28"/>
          <w:szCs w:val="28"/>
        </w:rPr>
        <w:t>Епифанского</w:t>
      </w:r>
      <w:proofErr w:type="spellEnd"/>
      <w:r w:rsidR="008C129B" w:rsidRPr="00E810A0">
        <w:rPr>
          <w:rFonts w:ascii="Times New Roman" w:hAnsi="Times New Roman" w:cs="Times New Roman"/>
          <w:sz w:val="28"/>
          <w:szCs w:val="28"/>
        </w:rPr>
        <w:t xml:space="preserve"> шоссе (противотанковый ров длиною в 9,5 километра, шириною в 4 метра и глубиною в 2,5 метра, эскарп длиною в 2,5 км), причем было вынуто земли около 75 000 кубомет</w:t>
      </w:r>
      <w:r w:rsidR="008C129B" w:rsidRPr="00E810A0">
        <w:rPr>
          <w:rFonts w:ascii="Times New Roman" w:hAnsi="Times New Roman" w:cs="Times New Roman"/>
          <w:sz w:val="28"/>
          <w:szCs w:val="28"/>
        </w:rPr>
        <w:softHyphen/>
        <w:t>ров; второй пояс - вкопанные двойные противотанковые надолбы</w:t>
      </w:r>
      <w:r w:rsidR="009C118E" w:rsidRPr="00E810A0">
        <w:rPr>
          <w:rFonts w:ascii="Times New Roman" w:hAnsi="Times New Roman" w:cs="Times New Roman"/>
          <w:sz w:val="28"/>
          <w:szCs w:val="28"/>
        </w:rPr>
        <w:t>. Кроме того, на протяжении 12,</w:t>
      </w:r>
      <w:r w:rsidR="008C129B" w:rsidRPr="00E810A0">
        <w:rPr>
          <w:rFonts w:ascii="Times New Roman" w:hAnsi="Times New Roman" w:cs="Times New Roman"/>
          <w:sz w:val="28"/>
          <w:szCs w:val="28"/>
        </w:rPr>
        <w:t>5 километра перед противотанковыми рвами были установлены в три ряда проволочные заграждения. Начиная с ноября и до 10 декабря, вся работа велась под непрерывным артиллерийским и мино</w:t>
      </w:r>
      <w:r w:rsidR="008C129B" w:rsidRPr="00E810A0">
        <w:rPr>
          <w:rFonts w:ascii="Times New Roman" w:hAnsi="Times New Roman" w:cs="Times New Roman"/>
          <w:sz w:val="28"/>
          <w:szCs w:val="28"/>
        </w:rPr>
        <w:softHyphen/>
        <w:t>м</w:t>
      </w:r>
      <w:r w:rsidR="009C118E" w:rsidRPr="00E810A0">
        <w:rPr>
          <w:rFonts w:ascii="Times New Roman" w:hAnsi="Times New Roman" w:cs="Times New Roman"/>
          <w:sz w:val="28"/>
          <w:szCs w:val="28"/>
        </w:rPr>
        <w:t>етным огнем. В результате было трое убитых и восемь</w:t>
      </w:r>
      <w:r w:rsidR="008C129B" w:rsidRPr="00E810A0">
        <w:rPr>
          <w:rFonts w:ascii="Times New Roman" w:hAnsi="Times New Roman" w:cs="Times New Roman"/>
          <w:sz w:val="28"/>
          <w:szCs w:val="28"/>
        </w:rPr>
        <w:t xml:space="preserve"> раненых. Но работавшие на строительстве укреплений ни на </w:t>
      </w:r>
      <w:r w:rsidR="00AE6244" w:rsidRPr="00E810A0">
        <w:rPr>
          <w:rFonts w:ascii="Times New Roman" w:hAnsi="Times New Roman" w:cs="Times New Roman"/>
          <w:sz w:val="28"/>
          <w:szCs w:val="28"/>
        </w:rPr>
        <w:t>один час не бросали своего дела</w:t>
      </w:r>
      <w:r w:rsidRPr="00E810A0">
        <w:rPr>
          <w:rFonts w:ascii="Times New Roman" w:hAnsi="Times New Roman" w:cs="Times New Roman"/>
          <w:sz w:val="28"/>
          <w:szCs w:val="28"/>
        </w:rPr>
        <w:t>»</w:t>
      </w:r>
      <w:r w:rsidR="00AE6244" w:rsidRPr="00E810A0">
        <w:rPr>
          <w:rFonts w:ascii="Times New Roman" w:hAnsi="Times New Roman" w:cs="Times New Roman"/>
          <w:sz w:val="28"/>
          <w:szCs w:val="28"/>
        </w:rPr>
        <w:t>.</w:t>
      </w:r>
    </w:p>
    <w:p w:rsidR="00F72332" w:rsidRPr="00E810A0" w:rsidRDefault="00F72332" w:rsidP="003041FD">
      <w:pPr>
        <w:autoSpaceDE w:val="0"/>
        <w:autoSpaceDN w:val="0"/>
        <w:adjustRightInd w:val="0"/>
        <w:spacing w:after="0" w:line="312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810A0">
        <w:rPr>
          <w:rFonts w:ascii="Times New Roman" w:hAnsi="Times New Roman" w:cs="Times New Roman"/>
          <w:sz w:val="28"/>
          <w:szCs w:val="28"/>
        </w:rPr>
        <w:t>Секретарь Пролетарского РК ВКП(б) В. Щербаков</w:t>
      </w:r>
    </w:p>
    <w:p w:rsidR="000043F2" w:rsidRPr="00E810A0" w:rsidRDefault="00F72332" w:rsidP="008C3D22">
      <w:pPr>
        <w:spacing w:after="0" w:line="312" w:lineRule="auto"/>
        <w:ind w:firstLine="709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E810A0">
        <w:rPr>
          <w:rFonts w:ascii="Times New Roman" w:hAnsi="Times New Roman" w:cs="Times New Roman"/>
          <w:sz w:val="28"/>
          <w:szCs w:val="28"/>
        </w:rPr>
        <w:t>ГАУ ТО ГОСАРХИВ ТОАНИ, ф. Р - 2230, оп. 1, д. 8</w:t>
      </w:r>
    </w:p>
    <w:p w:rsidR="000043F2" w:rsidRPr="00E810A0" w:rsidRDefault="000043F2" w:rsidP="00E810A0">
      <w:pPr>
        <w:pStyle w:val="a6"/>
        <w:numPr>
          <w:ilvl w:val="0"/>
          <w:numId w:val="12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0A0">
        <w:rPr>
          <w:rFonts w:ascii="Times New Roman" w:hAnsi="Times New Roman" w:cs="Times New Roman"/>
          <w:sz w:val="28"/>
          <w:szCs w:val="28"/>
        </w:rPr>
        <w:lastRenderedPageBreak/>
        <w:t>Проанализируйте тексты. Каким событиям в истории Тулы они посвящены?</w:t>
      </w:r>
    </w:p>
    <w:p w:rsidR="000043F2" w:rsidRPr="00E810A0" w:rsidRDefault="000043F2" w:rsidP="00E810A0">
      <w:pPr>
        <w:pStyle w:val="a6"/>
        <w:numPr>
          <w:ilvl w:val="0"/>
          <w:numId w:val="12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10A0">
        <w:rPr>
          <w:rFonts w:ascii="Times New Roman" w:hAnsi="Times New Roman" w:cs="Times New Roman"/>
          <w:bCs/>
          <w:kern w:val="36"/>
          <w:sz w:val="28"/>
          <w:szCs w:val="28"/>
          <w:lang w:val="x-none" w:eastAsia="x-none"/>
        </w:rPr>
        <w:t>В чем заключалась нравственная сил</w:t>
      </w:r>
      <w:r w:rsidRPr="00E810A0">
        <w:rPr>
          <w:rFonts w:ascii="Times New Roman" w:hAnsi="Times New Roman" w:cs="Times New Roman"/>
          <w:bCs/>
          <w:kern w:val="36"/>
          <w:sz w:val="28"/>
          <w:szCs w:val="28"/>
          <w:lang w:eastAsia="x-none"/>
        </w:rPr>
        <w:t>а</w:t>
      </w:r>
      <w:r w:rsidRPr="00E810A0">
        <w:rPr>
          <w:rFonts w:ascii="Times New Roman" w:hAnsi="Times New Roman" w:cs="Times New Roman"/>
          <w:bCs/>
          <w:kern w:val="36"/>
          <w:sz w:val="28"/>
          <w:szCs w:val="28"/>
          <w:lang w:val="x-none" w:eastAsia="x-none"/>
        </w:rPr>
        <w:t xml:space="preserve"> подвига</w:t>
      </w:r>
      <w:r w:rsidRPr="00E810A0">
        <w:rPr>
          <w:rFonts w:ascii="Times New Roman" w:hAnsi="Times New Roman" w:cs="Times New Roman"/>
          <w:bCs/>
          <w:kern w:val="36"/>
          <w:sz w:val="28"/>
          <w:szCs w:val="28"/>
          <w:lang w:eastAsia="x-none"/>
        </w:rPr>
        <w:t xml:space="preserve"> защитников Тулы? </w:t>
      </w:r>
      <w:r w:rsidRPr="00E810A0">
        <w:rPr>
          <w:rFonts w:ascii="Times New Roman" w:hAnsi="Times New Roman" w:cs="Times New Roman"/>
          <w:sz w:val="28"/>
          <w:szCs w:val="28"/>
          <w:lang w:eastAsia="ru-RU"/>
        </w:rPr>
        <w:t xml:space="preserve">Подтвердите правильность своего ответа примерами из исторических источников. </w:t>
      </w:r>
    </w:p>
    <w:p w:rsidR="00A94B95" w:rsidRPr="00604079" w:rsidRDefault="000043F2" w:rsidP="00E810A0">
      <w:pPr>
        <w:pStyle w:val="a6"/>
        <w:numPr>
          <w:ilvl w:val="0"/>
          <w:numId w:val="12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0A0">
        <w:rPr>
          <w:rFonts w:ascii="Times New Roman" w:hAnsi="Times New Roman" w:cs="Times New Roman"/>
          <w:sz w:val="28"/>
          <w:szCs w:val="28"/>
        </w:rPr>
        <w:t>Что предопределило победный исход обороны</w:t>
      </w:r>
      <w:r w:rsidRPr="00F45DD2">
        <w:rPr>
          <w:rFonts w:ascii="Times New Roman" w:hAnsi="Times New Roman" w:cs="Times New Roman"/>
          <w:sz w:val="28"/>
          <w:szCs w:val="28"/>
        </w:rPr>
        <w:t xml:space="preserve"> Тулы? Сделайте вывод.</w:t>
      </w:r>
    </w:p>
    <w:sectPr w:rsidR="00A94B95" w:rsidRPr="00604079" w:rsidSect="00E810A0">
      <w:pgSz w:w="11906" w:h="16838"/>
      <w:pgMar w:top="1134" w:right="707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tka Small">
    <w:altName w:val="Arial"/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237FD"/>
    <w:multiLevelType w:val="hybridMultilevel"/>
    <w:tmpl w:val="33FCB108"/>
    <w:lvl w:ilvl="0" w:tplc="43AEEB8A">
      <w:start w:val="1"/>
      <w:numFmt w:val="bullet"/>
      <w:lvlText w:val="-"/>
      <w:lvlJc w:val="left"/>
      <w:pPr>
        <w:ind w:left="1066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" w15:restartNumberingAfterBreak="0">
    <w:nsid w:val="01F24FDD"/>
    <w:multiLevelType w:val="multilevel"/>
    <w:tmpl w:val="50AA1A9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81715F5"/>
    <w:multiLevelType w:val="hybridMultilevel"/>
    <w:tmpl w:val="1A5CB23A"/>
    <w:lvl w:ilvl="0" w:tplc="43AEEB8A">
      <w:start w:val="1"/>
      <w:numFmt w:val="bullet"/>
      <w:lvlText w:val="-"/>
      <w:lvlJc w:val="left"/>
      <w:pPr>
        <w:ind w:left="1066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3" w15:restartNumberingAfterBreak="0">
    <w:nsid w:val="09192920"/>
    <w:multiLevelType w:val="hybridMultilevel"/>
    <w:tmpl w:val="EE6E82CE"/>
    <w:lvl w:ilvl="0" w:tplc="43AEEB8A">
      <w:start w:val="1"/>
      <w:numFmt w:val="bullet"/>
      <w:lvlText w:val="-"/>
      <w:lvlJc w:val="left"/>
      <w:pPr>
        <w:ind w:left="1066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 w15:restartNumberingAfterBreak="0">
    <w:nsid w:val="0AA800E0"/>
    <w:multiLevelType w:val="hybridMultilevel"/>
    <w:tmpl w:val="8684E272"/>
    <w:lvl w:ilvl="0" w:tplc="727EEFEA">
      <w:start w:val="1"/>
      <w:numFmt w:val="decimal"/>
      <w:lvlText w:val="%1."/>
      <w:lvlJc w:val="left"/>
      <w:pPr>
        <w:ind w:left="1170" w:hanging="360"/>
      </w:pPr>
      <w:rPr>
        <w:rFonts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 w15:restartNumberingAfterBreak="0">
    <w:nsid w:val="1405460C"/>
    <w:multiLevelType w:val="multilevel"/>
    <w:tmpl w:val="61F42CB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40F38B3"/>
    <w:multiLevelType w:val="hybridMultilevel"/>
    <w:tmpl w:val="C09EFD32"/>
    <w:lvl w:ilvl="0" w:tplc="43AEEB8A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FE6035"/>
    <w:multiLevelType w:val="hybridMultilevel"/>
    <w:tmpl w:val="8B34C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FE107D"/>
    <w:multiLevelType w:val="hybridMultilevel"/>
    <w:tmpl w:val="716838C0"/>
    <w:lvl w:ilvl="0" w:tplc="727EEF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C2272D"/>
    <w:multiLevelType w:val="hybridMultilevel"/>
    <w:tmpl w:val="1EE6B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D57D7C"/>
    <w:multiLevelType w:val="hybridMultilevel"/>
    <w:tmpl w:val="929E6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5372B0"/>
    <w:multiLevelType w:val="hybridMultilevel"/>
    <w:tmpl w:val="2CB2F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1A7AA9"/>
    <w:multiLevelType w:val="hybridMultilevel"/>
    <w:tmpl w:val="EA460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835A6D"/>
    <w:multiLevelType w:val="hybridMultilevel"/>
    <w:tmpl w:val="BE5C87E0"/>
    <w:lvl w:ilvl="0" w:tplc="43AEEB8A">
      <w:start w:val="1"/>
      <w:numFmt w:val="bullet"/>
      <w:lvlText w:val="-"/>
      <w:lvlJc w:val="left"/>
      <w:pPr>
        <w:ind w:left="1429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D2C5371"/>
    <w:multiLevelType w:val="hybridMultilevel"/>
    <w:tmpl w:val="D8B04FC2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5" w15:restartNumberingAfterBreak="0">
    <w:nsid w:val="522F1E07"/>
    <w:multiLevelType w:val="multilevel"/>
    <w:tmpl w:val="5C5A567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16" w15:restartNumberingAfterBreak="0">
    <w:nsid w:val="5D194DF6"/>
    <w:multiLevelType w:val="hybridMultilevel"/>
    <w:tmpl w:val="B4CEB630"/>
    <w:lvl w:ilvl="0" w:tplc="B81472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053DFC"/>
    <w:multiLevelType w:val="multilevel"/>
    <w:tmpl w:val="D854C5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8" w15:restartNumberingAfterBreak="0">
    <w:nsid w:val="7ADC1ADB"/>
    <w:multiLevelType w:val="hybridMultilevel"/>
    <w:tmpl w:val="13E8271C"/>
    <w:lvl w:ilvl="0" w:tplc="E3CA5932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676139"/>
    <w:multiLevelType w:val="hybridMultilevel"/>
    <w:tmpl w:val="98989EAE"/>
    <w:lvl w:ilvl="0" w:tplc="727EEF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5F0F81"/>
    <w:multiLevelType w:val="hybridMultilevel"/>
    <w:tmpl w:val="D9B44CF6"/>
    <w:lvl w:ilvl="0" w:tplc="E3CA5932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E3CA5932">
      <w:start w:val="1"/>
      <w:numFmt w:val="decimal"/>
      <w:lvlText w:val="4.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1"/>
  </w:num>
  <w:num w:numId="4">
    <w:abstractNumId w:val="5"/>
  </w:num>
  <w:num w:numId="5">
    <w:abstractNumId w:val="11"/>
  </w:num>
  <w:num w:numId="6">
    <w:abstractNumId w:val="12"/>
  </w:num>
  <w:num w:numId="7">
    <w:abstractNumId w:val="9"/>
  </w:num>
  <w:num w:numId="8">
    <w:abstractNumId w:val="7"/>
  </w:num>
  <w:num w:numId="9">
    <w:abstractNumId w:val="15"/>
  </w:num>
  <w:num w:numId="10">
    <w:abstractNumId w:val="2"/>
  </w:num>
  <w:num w:numId="11">
    <w:abstractNumId w:val="0"/>
  </w:num>
  <w:num w:numId="12">
    <w:abstractNumId w:val="3"/>
  </w:num>
  <w:num w:numId="13">
    <w:abstractNumId w:val="19"/>
  </w:num>
  <w:num w:numId="14">
    <w:abstractNumId w:val="16"/>
  </w:num>
  <w:num w:numId="15">
    <w:abstractNumId w:val="6"/>
  </w:num>
  <w:num w:numId="16">
    <w:abstractNumId w:val="4"/>
  </w:num>
  <w:num w:numId="17">
    <w:abstractNumId w:val="8"/>
  </w:num>
  <w:num w:numId="18">
    <w:abstractNumId w:val="17"/>
  </w:num>
  <w:num w:numId="19">
    <w:abstractNumId w:val="18"/>
  </w:num>
  <w:num w:numId="20">
    <w:abstractNumId w:val="20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B95"/>
    <w:rsid w:val="000043F2"/>
    <w:rsid w:val="000B7834"/>
    <w:rsid w:val="000D3BAD"/>
    <w:rsid w:val="00140CE4"/>
    <w:rsid w:val="00160491"/>
    <w:rsid w:val="001856C0"/>
    <w:rsid w:val="001C696B"/>
    <w:rsid w:val="00210290"/>
    <w:rsid w:val="00227079"/>
    <w:rsid w:val="00266DD1"/>
    <w:rsid w:val="002804C5"/>
    <w:rsid w:val="002C0775"/>
    <w:rsid w:val="003041FD"/>
    <w:rsid w:val="003875D9"/>
    <w:rsid w:val="00392077"/>
    <w:rsid w:val="0039483F"/>
    <w:rsid w:val="003B6FF3"/>
    <w:rsid w:val="00401872"/>
    <w:rsid w:val="004266EA"/>
    <w:rsid w:val="00445712"/>
    <w:rsid w:val="004657C8"/>
    <w:rsid w:val="00470C3C"/>
    <w:rsid w:val="00475E3D"/>
    <w:rsid w:val="004E6CB5"/>
    <w:rsid w:val="005647E9"/>
    <w:rsid w:val="005D6E26"/>
    <w:rsid w:val="005D7CEE"/>
    <w:rsid w:val="005E7A18"/>
    <w:rsid w:val="00604079"/>
    <w:rsid w:val="0061248E"/>
    <w:rsid w:val="006220EF"/>
    <w:rsid w:val="006B6586"/>
    <w:rsid w:val="006B6669"/>
    <w:rsid w:val="006F12DF"/>
    <w:rsid w:val="006F2EAD"/>
    <w:rsid w:val="00760D76"/>
    <w:rsid w:val="007C34A0"/>
    <w:rsid w:val="007C6E54"/>
    <w:rsid w:val="007D114A"/>
    <w:rsid w:val="007D67B0"/>
    <w:rsid w:val="00833781"/>
    <w:rsid w:val="0083556C"/>
    <w:rsid w:val="00871EB9"/>
    <w:rsid w:val="008734F9"/>
    <w:rsid w:val="008C129B"/>
    <w:rsid w:val="008C3D22"/>
    <w:rsid w:val="008C7691"/>
    <w:rsid w:val="008E78AC"/>
    <w:rsid w:val="009C118E"/>
    <w:rsid w:val="009E2157"/>
    <w:rsid w:val="00A33938"/>
    <w:rsid w:val="00A34B62"/>
    <w:rsid w:val="00A74BEC"/>
    <w:rsid w:val="00A94B95"/>
    <w:rsid w:val="00AB0C4B"/>
    <w:rsid w:val="00AB1380"/>
    <w:rsid w:val="00AB7656"/>
    <w:rsid w:val="00AB7985"/>
    <w:rsid w:val="00AE6244"/>
    <w:rsid w:val="00AF5C6F"/>
    <w:rsid w:val="00B377C1"/>
    <w:rsid w:val="00B62051"/>
    <w:rsid w:val="00BD12AB"/>
    <w:rsid w:val="00C82BA9"/>
    <w:rsid w:val="00CB3CC6"/>
    <w:rsid w:val="00CE5C46"/>
    <w:rsid w:val="00E0360A"/>
    <w:rsid w:val="00E10796"/>
    <w:rsid w:val="00E34560"/>
    <w:rsid w:val="00E572FF"/>
    <w:rsid w:val="00E60205"/>
    <w:rsid w:val="00E810A0"/>
    <w:rsid w:val="00E869B2"/>
    <w:rsid w:val="00E91AC9"/>
    <w:rsid w:val="00E945F1"/>
    <w:rsid w:val="00EC36B0"/>
    <w:rsid w:val="00EC53F9"/>
    <w:rsid w:val="00EF3CD2"/>
    <w:rsid w:val="00F45DD2"/>
    <w:rsid w:val="00F72332"/>
    <w:rsid w:val="00F9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08BD1D-2F3C-4BB2-9952-72547636B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856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696B"/>
    <w:rPr>
      <w:color w:val="0000FF"/>
      <w:u w:val="single"/>
    </w:rPr>
  </w:style>
  <w:style w:type="table" w:styleId="a4">
    <w:name w:val="Table Grid"/>
    <w:basedOn w:val="a1"/>
    <w:uiPriority w:val="39"/>
    <w:rsid w:val="001C69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1C6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C696B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E0360A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1856C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1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1%80%D0%B5%D0%BF%D0%BE%D1%81%D1%82%D0%BD%D0%B0%D1%8F_%D1%81%D1%82%D0%B5%D0%BD%D0%B0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drive.google.com/open?id=1M4UJAt9B2IGj3cevXTMCVh3kkGD1BZo-" TargetMode="External"/><Relationship Id="rId12" Type="http://schemas.openxmlformats.org/officeDocument/2006/relationships/hyperlink" Target="https://ru.wikipedia.org/wiki/%D0%A3%D0%BF%D0%B0_(%D0%BF%D1%80%D0%B8%D1%82%D0%BE%D0%BA_%D0%9E%D0%BA%D0%B8)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XV_%D0%B2%D0%B5%D0%B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ru.wikipedia.org/wiki/%D0%9C%D0%BE%D1%81%D0%BA%D0%BE%D0%B2%D1%81%D0%BA%D0%B8%D0%B9_%D0%BA%D1%80%D0%B5%D0%BC%D0%BB%D1%8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1%80%D0%B5%D0%BF%D0%BE%D1%81%D1%82%D0%BD%D0%B0%D1%8F_%D0%B1%D0%B0%D1%88%D0%BD%D1%8F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411B21-C87E-4915-926B-5BE080861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9</Pages>
  <Words>1770</Words>
  <Characters>10090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Мелина Светлана Ивановна</dc:creator>
  <cp:keywords/>
  <dc:description/>
  <cp:lastModifiedBy>Ляхова Елена Владимировна</cp:lastModifiedBy>
  <cp:revision>44</cp:revision>
  <cp:lastPrinted>2019-12-17T14:44:00Z</cp:lastPrinted>
  <dcterms:created xsi:type="dcterms:W3CDTF">2019-09-24T08:26:00Z</dcterms:created>
  <dcterms:modified xsi:type="dcterms:W3CDTF">2019-12-18T08:33:00Z</dcterms:modified>
</cp:coreProperties>
</file>