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D9" w:rsidRDefault="008572D9" w:rsidP="00453F6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72D9" w:rsidRDefault="008572D9" w:rsidP="008572D9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</w:t>
      </w:r>
    </w:p>
    <w:p w:rsidR="008572D9" w:rsidRDefault="008572D9" w:rsidP="008572D9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ГБОУ ГМЦ ДО г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осквы</w:t>
      </w:r>
    </w:p>
    <w:p w:rsidR="008572D9" w:rsidRDefault="008572D9" w:rsidP="008572D9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____________________М.В.</w:t>
      </w:r>
      <w:r w:rsidR="00B02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Лебедева</w:t>
      </w:r>
    </w:p>
    <w:p w:rsidR="008572D9" w:rsidRDefault="008572D9" w:rsidP="008572D9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«____» ____________________2016 г.</w:t>
      </w:r>
    </w:p>
    <w:p w:rsidR="008572D9" w:rsidRDefault="008572D9" w:rsidP="008572D9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3F65" w:rsidRPr="008572D9" w:rsidRDefault="00453F65" w:rsidP="00453F6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304BC" w:rsidRPr="008572D9" w:rsidRDefault="00453F65" w:rsidP="00453F6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Городского конкурса </w:t>
      </w:r>
    </w:p>
    <w:p w:rsidR="00453F65" w:rsidRPr="008572D9" w:rsidRDefault="00453F65" w:rsidP="00453F6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«Школьный музей: новые возможности»</w:t>
      </w:r>
    </w:p>
    <w:p w:rsidR="00453F65" w:rsidRPr="008572D9" w:rsidRDefault="00453F65" w:rsidP="00453F6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Общие положения</w:t>
      </w:r>
    </w:p>
    <w:p w:rsidR="00453F65" w:rsidRPr="008572D9" w:rsidRDefault="00453F6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Городской конкурс «Школьный музей: новые возможности» (далее – Конкурс) проводится для обучающихся, педагогов и руководителей музеев образовательных организаций города Москвы.</w:t>
      </w:r>
    </w:p>
    <w:p w:rsidR="00453F65" w:rsidRPr="008572D9" w:rsidRDefault="00453F6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Мероприятия Конкурса направлены на реализацию задач развития системы образования, сформулированных в Федеральном законе от 29 декабря 2012 г. № 273-ФЗ «Об образовании в Российской Федерации», Государственной программе города Москвы на среднесрочный период (2012–2018 гг.) «Развитие образования города Москвы ("Столичное образование")».</w:t>
      </w:r>
    </w:p>
    <w:p w:rsidR="00453F65" w:rsidRPr="008572D9" w:rsidRDefault="00453F6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Настоящее Положение определяет порядок организации и проведения Конкурса.</w:t>
      </w:r>
    </w:p>
    <w:p w:rsidR="00453F65" w:rsidRPr="008572D9" w:rsidRDefault="00453F6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Положение и материалы Конкурса размещаются Оргкомитетом на портале Городского методического центра Департамента образования </w:t>
      </w:r>
      <w:proofErr w:type="gramStart"/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2F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Москвы по адресу: Методическое пространство / Музеи образовательных организаций / Фестивали, конкурсы, проекты / «Школьный музей: новые возможности».</w:t>
      </w:r>
    </w:p>
    <w:p w:rsidR="00453F65" w:rsidRPr="008572D9" w:rsidRDefault="00453F6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Оргкомитет по своему усмотрению может использовать материалы участников Конкурса в целях подготовки печатных </w:t>
      </w:r>
      <w:r w:rsidR="00386F19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электронных 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изданий.</w:t>
      </w:r>
    </w:p>
    <w:p w:rsidR="00453F65" w:rsidRPr="008572D9" w:rsidRDefault="00453F65" w:rsidP="00453F6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Цели Конкурса</w:t>
      </w:r>
    </w:p>
    <w:p w:rsidR="00453F65" w:rsidRPr="008572D9" w:rsidRDefault="00453F6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</w:t>
      </w:r>
      <w:r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Цели Конкурса: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поиск новых подходов к социализации и процессу формирования идентичности подрастающего поколения средствами музейной педагогики с использованием </w:t>
      </w:r>
      <w:proofErr w:type="spellStart"/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 Москвы, её округов, районов, музеев образовательных организаций</w:t>
      </w:r>
      <w:r w:rsidR="00386F19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выявление </w:t>
      </w:r>
      <w:r w:rsidR="00386F19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лучших педагогических практик организации музейно-педагогической деятельности.</w:t>
      </w:r>
    </w:p>
    <w:p w:rsidR="00453F65" w:rsidRPr="008572D9" w:rsidRDefault="00453F65" w:rsidP="00453F6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Задачи Конкурса</w:t>
      </w:r>
    </w:p>
    <w:p w:rsidR="00453F65" w:rsidRPr="008572D9" w:rsidRDefault="00453F6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Задачами Конкурса являются:</w:t>
      </w:r>
    </w:p>
    <w:p w:rsidR="00453F65" w:rsidRPr="008572D9" w:rsidRDefault="00453F6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86F19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использование музейно-образовательной среды с учётом пожеланий обучающихся как базы для творческого и духовного развития</w:t>
      </w:r>
      <w:r w:rsidR="00386F19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воспитания чувства патриотизма у подрастающего поколения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3F65" w:rsidRPr="008572D9" w:rsidRDefault="00453F6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поддержка педагогических инициатив по повышению музейной культуры путём стимулирования участия обучающихся в просветительско</w:t>
      </w:r>
      <w:r w:rsidR="00FE300A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общекультурной деятельности,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инновационных методик руководителей школьных музеев и распространение опыта их работы;</w:t>
      </w:r>
    </w:p>
    <w:p w:rsidR="00453F65" w:rsidRPr="008572D9" w:rsidRDefault="00453F6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E300A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и возрождение народных традиций, обычаев, культур как </w:t>
      </w:r>
      <w:r w:rsidR="00437D3E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</w:t>
      </w:r>
      <w:r w:rsidR="0017239C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37D3E" w:rsidRPr="008572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E300A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межнациональных связей в области народного творчества</w:t>
      </w:r>
      <w:r w:rsidR="00B0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00A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формирования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толерантного отношения к представителям других этнокультур;</w:t>
      </w:r>
    </w:p>
    <w:p w:rsidR="00453F65" w:rsidRPr="008572D9" w:rsidRDefault="00453F6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FE300A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деятельности музея образовательной организации как пространства образования и воспитания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F65" w:rsidRPr="008572D9" w:rsidRDefault="00453F65" w:rsidP="00453F6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Оргкомитет Конкурса</w:t>
      </w:r>
    </w:p>
    <w:p w:rsidR="00453F65" w:rsidRPr="008572D9" w:rsidRDefault="00453F6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Для организации и проведения Конкурса создается городской Оргкомитет Конкурса (далее – Оргкомитет).</w:t>
      </w:r>
    </w:p>
    <w:p w:rsidR="00453F65" w:rsidRPr="008572D9" w:rsidRDefault="00453F6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Оргкомитет Конкурса сост</w:t>
      </w:r>
      <w:r w:rsidR="00A71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 из методистов ГБОУ Городского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</w:t>
      </w:r>
      <w:r w:rsidR="00FE300A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</w:t>
      </w:r>
      <w:r w:rsidR="00A71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E300A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A710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300A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300A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ДОгМ</w:t>
      </w:r>
      <w:proofErr w:type="spellEnd"/>
      <w:r w:rsidR="00FE300A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выполняет следующие функции:</w:t>
      </w:r>
    </w:p>
    <w:p w:rsidR="00453F65" w:rsidRPr="008572D9" w:rsidRDefault="00453F6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формирует состав профессионального жюри и организует его работу;</w:t>
      </w:r>
    </w:p>
    <w:p w:rsidR="00453F65" w:rsidRPr="008572D9" w:rsidRDefault="00453F6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осуществляет подготовку, проведение и общее руководство Конкурсом;</w:t>
      </w:r>
    </w:p>
    <w:p w:rsidR="00453F65" w:rsidRPr="008572D9" w:rsidRDefault="001C4326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53F65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систему поощрения, награждения участников.</w:t>
      </w:r>
    </w:p>
    <w:p w:rsidR="00453F65" w:rsidRPr="008572D9" w:rsidRDefault="00453F65" w:rsidP="00453F6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Условия проведения Конкурса</w:t>
      </w:r>
    </w:p>
    <w:p w:rsidR="00453F65" w:rsidRPr="008572D9" w:rsidRDefault="00453F6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A71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72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принять участие авторы индивидуальных и групповых работ</w:t>
      </w:r>
      <w:r w:rsidR="00213806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49E3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A7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номинаций</w:t>
      </w:r>
      <w:r w:rsidR="00DF2952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</w:t>
      </w:r>
      <w:r w:rsidR="00A7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952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49E3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так и</w:t>
      </w:r>
      <w:r w:rsidR="00213806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номинациям:</w:t>
      </w:r>
    </w:p>
    <w:p w:rsidR="009132E0" w:rsidRPr="008572D9" w:rsidRDefault="001C4326" w:rsidP="001C4326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1. «</w:t>
      </w:r>
      <w:r w:rsidR="00A71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Времё</w:t>
      </w:r>
      <w:r w:rsidR="00213806"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связующая нить: у</w:t>
      </w:r>
      <w:r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рок</w:t>
      </w:r>
      <w:r w:rsidR="00965166"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(занятие)</w:t>
      </w:r>
      <w:r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школьном музее» </w:t>
      </w:r>
    </w:p>
    <w:p w:rsidR="001C4326" w:rsidRPr="008572D9" w:rsidRDefault="001C4326" w:rsidP="001C4326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0B1">
        <w:rPr>
          <w:rFonts w:ascii="Times New Roman" w:hAnsi="Times New Roman" w:cs="Times New Roman"/>
          <w:i/>
          <w:sz w:val="28"/>
          <w:szCs w:val="28"/>
        </w:rPr>
        <w:lastRenderedPageBreak/>
        <w:t>Форм</w:t>
      </w:r>
      <w:r w:rsidR="00A710B1">
        <w:rPr>
          <w:rFonts w:ascii="Times New Roman" w:hAnsi="Times New Roman" w:cs="Times New Roman"/>
          <w:i/>
          <w:sz w:val="28"/>
          <w:szCs w:val="28"/>
        </w:rPr>
        <w:t>ы</w:t>
      </w:r>
      <w:r w:rsidRPr="00A710B1">
        <w:rPr>
          <w:rFonts w:ascii="Times New Roman" w:hAnsi="Times New Roman" w:cs="Times New Roman"/>
          <w:i/>
          <w:sz w:val="28"/>
          <w:szCs w:val="28"/>
        </w:rPr>
        <w:t xml:space="preserve"> представления работы:</w:t>
      </w:r>
      <w:r w:rsidRPr="008572D9">
        <w:rPr>
          <w:rFonts w:ascii="Times New Roman" w:hAnsi="Times New Roman" w:cs="Times New Roman"/>
          <w:sz w:val="28"/>
          <w:szCs w:val="28"/>
        </w:rPr>
        <w:t xml:space="preserve"> индивидуальные</w:t>
      </w:r>
      <w:r w:rsidR="002825E1" w:rsidRPr="008572D9">
        <w:rPr>
          <w:rFonts w:ascii="Times New Roman" w:hAnsi="Times New Roman" w:cs="Times New Roman"/>
          <w:sz w:val="28"/>
          <w:szCs w:val="28"/>
        </w:rPr>
        <w:t xml:space="preserve"> и групповые</w:t>
      </w:r>
      <w:r w:rsidR="00B02F12">
        <w:rPr>
          <w:rFonts w:ascii="Times New Roman" w:hAnsi="Times New Roman" w:cs="Times New Roman"/>
          <w:sz w:val="28"/>
          <w:szCs w:val="28"/>
        </w:rPr>
        <w:t xml:space="preserve"> </w:t>
      </w:r>
      <w:r w:rsidR="00901455" w:rsidRPr="008572D9">
        <w:rPr>
          <w:rFonts w:ascii="Times New Roman" w:hAnsi="Times New Roman" w:cs="Times New Roman"/>
          <w:sz w:val="28"/>
          <w:szCs w:val="28"/>
        </w:rPr>
        <w:t xml:space="preserve">(не более </w:t>
      </w:r>
      <w:r w:rsidR="00A710B1">
        <w:rPr>
          <w:rFonts w:ascii="Times New Roman" w:hAnsi="Times New Roman" w:cs="Times New Roman"/>
          <w:sz w:val="28"/>
          <w:szCs w:val="28"/>
        </w:rPr>
        <w:t>дву</w:t>
      </w:r>
      <w:r w:rsidR="00901455" w:rsidRPr="008572D9">
        <w:rPr>
          <w:rFonts w:ascii="Times New Roman" w:hAnsi="Times New Roman" w:cs="Times New Roman"/>
          <w:sz w:val="28"/>
          <w:szCs w:val="28"/>
        </w:rPr>
        <w:t xml:space="preserve">х авторов) </w:t>
      </w:r>
      <w:r w:rsidRPr="008572D9">
        <w:rPr>
          <w:rFonts w:ascii="Times New Roman" w:hAnsi="Times New Roman" w:cs="Times New Roman"/>
          <w:sz w:val="28"/>
          <w:szCs w:val="28"/>
        </w:rPr>
        <w:t xml:space="preserve">методические разработки </w:t>
      </w:r>
      <w:r w:rsidR="00901455" w:rsidRPr="008572D9">
        <w:rPr>
          <w:rFonts w:ascii="Times New Roman" w:hAnsi="Times New Roman" w:cs="Times New Roman"/>
          <w:sz w:val="28"/>
          <w:szCs w:val="28"/>
        </w:rPr>
        <w:t>традиционных уроков</w:t>
      </w:r>
      <w:r w:rsidR="006E49E3" w:rsidRPr="008572D9">
        <w:rPr>
          <w:rFonts w:ascii="Times New Roman" w:hAnsi="Times New Roman" w:cs="Times New Roman"/>
          <w:sz w:val="28"/>
          <w:szCs w:val="28"/>
        </w:rPr>
        <w:t xml:space="preserve"> </w:t>
      </w:r>
      <w:r w:rsidRPr="008572D9">
        <w:rPr>
          <w:rFonts w:ascii="Times New Roman" w:hAnsi="Times New Roman" w:cs="Times New Roman"/>
          <w:sz w:val="28"/>
          <w:szCs w:val="28"/>
        </w:rPr>
        <w:t xml:space="preserve">и </w:t>
      </w:r>
      <w:r w:rsidR="00901455" w:rsidRPr="008572D9">
        <w:rPr>
          <w:rFonts w:ascii="Times New Roman" w:hAnsi="Times New Roman" w:cs="Times New Roman"/>
          <w:sz w:val="28"/>
          <w:szCs w:val="28"/>
        </w:rPr>
        <w:t xml:space="preserve">учебных занятий </w:t>
      </w:r>
      <w:r w:rsidRPr="008572D9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D26170" w:rsidRPr="008572D9">
        <w:rPr>
          <w:rFonts w:ascii="Times New Roman" w:hAnsi="Times New Roman" w:cs="Times New Roman"/>
          <w:sz w:val="28"/>
          <w:szCs w:val="28"/>
        </w:rPr>
        <w:t xml:space="preserve">музейных ресурсов </w:t>
      </w:r>
      <w:r w:rsidRPr="008572D9">
        <w:rPr>
          <w:rFonts w:ascii="Times New Roman" w:hAnsi="Times New Roman" w:cs="Times New Roman"/>
          <w:sz w:val="28"/>
          <w:szCs w:val="28"/>
        </w:rPr>
        <w:t>по следующим категориям:</w:t>
      </w:r>
      <w:r w:rsidRPr="008572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W w:w="9356" w:type="dxa"/>
        <w:tblInd w:w="108" w:type="dxa"/>
        <w:tblLook w:val="04A0"/>
      </w:tblPr>
      <w:tblGrid>
        <w:gridCol w:w="3346"/>
        <w:gridCol w:w="3125"/>
        <w:gridCol w:w="2885"/>
      </w:tblGrid>
      <w:tr w:rsidR="001C4326" w:rsidRPr="008572D9" w:rsidTr="0024028C">
        <w:trPr>
          <w:trHeight w:val="686"/>
        </w:trPr>
        <w:tc>
          <w:tcPr>
            <w:tcW w:w="3346" w:type="dxa"/>
          </w:tcPr>
          <w:p w:rsidR="001C4326" w:rsidRPr="008572D9" w:rsidRDefault="00A710B1" w:rsidP="00A710B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6E49E3" w:rsidRPr="008572D9">
              <w:rPr>
                <w:rFonts w:ascii="Times New Roman" w:hAnsi="Times New Roman" w:cs="Times New Roman"/>
                <w:b/>
                <w:sz w:val="28"/>
                <w:szCs w:val="28"/>
              </w:rPr>
              <w:t>атегория</w:t>
            </w:r>
          </w:p>
        </w:tc>
        <w:tc>
          <w:tcPr>
            <w:tcW w:w="3125" w:type="dxa"/>
          </w:tcPr>
          <w:p w:rsidR="001C4326" w:rsidRPr="008572D9" w:rsidRDefault="00A710B1" w:rsidP="00A710B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1C4326" w:rsidRPr="008572D9">
              <w:rPr>
                <w:rFonts w:ascii="Times New Roman" w:hAnsi="Times New Roman" w:cs="Times New Roman"/>
                <w:b/>
                <w:sz w:val="28"/>
                <w:szCs w:val="28"/>
              </w:rPr>
              <w:t>радиционный урок</w:t>
            </w:r>
          </w:p>
        </w:tc>
        <w:tc>
          <w:tcPr>
            <w:tcW w:w="2885" w:type="dxa"/>
          </w:tcPr>
          <w:p w:rsidR="001C4326" w:rsidRPr="008572D9" w:rsidRDefault="00A710B1" w:rsidP="00A710B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1C4326" w:rsidRPr="008572D9">
              <w:rPr>
                <w:rFonts w:ascii="Times New Roman" w:hAnsi="Times New Roman" w:cs="Times New Roman"/>
                <w:b/>
                <w:sz w:val="28"/>
                <w:szCs w:val="28"/>
              </w:rPr>
              <w:t>нтерактивное занятие</w:t>
            </w:r>
          </w:p>
        </w:tc>
      </w:tr>
      <w:tr w:rsidR="0059777B" w:rsidRPr="008572D9" w:rsidTr="0024028C">
        <w:trPr>
          <w:trHeight w:val="406"/>
        </w:trPr>
        <w:tc>
          <w:tcPr>
            <w:tcW w:w="3346" w:type="dxa"/>
          </w:tcPr>
          <w:p w:rsidR="0059777B" w:rsidRPr="008572D9" w:rsidRDefault="0059777B" w:rsidP="00A710B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2D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A71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72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10" w:type="dxa"/>
            <w:gridSpan w:val="2"/>
          </w:tcPr>
          <w:p w:rsidR="0059777B" w:rsidRPr="008572D9" w:rsidRDefault="0059777B">
            <w:pPr>
              <w:pStyle w:val="a3"/>
              <w:spacing w:before="0" w:beforeAutospacing="0" w:after="120" w:afterAutospacing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72D9">
              <w:rPr>
                <w:color w:val="000000"/>
                <w:kern w:val="24"/>
                <w:sz w:val="28"/>
                <w:szCs w:val="28"/>
              </w:rPr>
              <w:t xml:space="preserve">для воспитанников дошкольных отделений </w:t>
            </w:r>
          </w:p>
        </w:tc>
      </w:tr>
      <w:tr w:rsidR="0059777B" w:rsidRPr="008572D9" w:rsidTr="0024028C">
        <w:trPr>
          <w:trHeight w:val="406"/>
        </w:trPr>
        <w:tc>
          <w:tcPr>
            <w:tcW w:w="3346" w:type="dxa"/>
          </w:tcPr>
          <w:p w:rsidR="0059777B" w:rsidRPr="008572D9" w:rsidRDefault="0059777B" w:rsidP="00A710B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2D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A71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72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10" w:type="dxa"/>
            <w:gridSpan w:val="2"/>
          </w:tcPr>
          <w:p w:rsidR="0059777B" w:rsidRPr="008572D9" w:rsidRDefault="0059777B">
            <w:pPr>
              <w:pStyle w:val="a3"/>
              <w:spacing w:before="0" w:beforeAutospacing="0" w:after="120" w:afterAutospacing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72D9">
              <w:rPr>
                <w:color w:val="000000"/>
                <w:kern w:val="24"/>
                <w:sz w:val="28"/>
                <w:szCs w:val="28"/>
              </w:rPr>
              <w:t xml:space="preserve">для учащихся на уровне НОО </w:t>
            </w:r>
          </w:p>
        </w:tc>
      </w:tr>
      <w:tr w:rsidR="0059777B" w:rsidRPr="008572D9" w:rsidTr="0024028C">
        <w:trPr>
          <w:trHeight w:val="406"/>
        </w:trPr>
        <w:tc>
          <w:tcPr>
            <w:tcW w:w="3346" w:type="dxa"/>
          </w:tcPr>
          <w:p w:rsidR="0059777B" w:rsidRPr="008572D9" w:rsidRDefault="0059777B" w:rsidP="00A710B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2D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A71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72D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10" w:type="dxa"/>
            <w:gridSpan w:val="2"/>
          </w:tcPr>
          <w:p w:rsidR="0059777B" w:rsidRPr="008572D9" w:rsidRDefault="0059777B">
            <w:pPr>
              <w:pStyle w:val="a3"/>
              <w:spacing w:before="0" w:beforeAutospacing="0" w:after="120" w:afterAutospacing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72D9">
              <w:rPr>
                <w:color w:val="000000"/>
                <w:kern w:val="24"/>
                <w:sz w:val="28"/>
                <w:szCs w:val="28"/>
              </w:rPr>
              <w:t xml:space="preserve">для учащихся на уровне ООО </w:t>
            </w:r>
          </w:p>
        </w:tc>
      </w:tr>
      <w:tr w:rsidR="0059777B" w:rsidRPr="008572D9" w:rsidTr="0024028C">
        <w:trPr>
          <w:trHeight w:val="420"/>
        </w:trPr>
        <w:tc>
          <w:tcPr>
            <w:tcW w:w="3346" w:type="dxa"/>
          </w:tcPr>
          <w:p w:rsidR="0059777B" w:rsidRPr="008572D9" w:rsidRDefault="0059777B" w:rsidP="00A710B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2D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A71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72D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10" w:type="dxa"/>
            <w:gridSpan w:val="2"/>
          </w:tcPr>
          <w:p w:rsidR="0059777B" w:rsidRPr="008572D9" w:rsidRDefault="0059777B">
            <w:pPr>
              <w:pStyle w:val="a3"/>
              <w:spacing w:before="0" w:beforeAutospacing="0" w:after="120" w:afterAutospacing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72D9">
              <w:rPr>
                <w:color w:val="000000"/>
                <w:kern w:val="24"/>
                <w:sz w:val="28"/>
                <w:szCs w:val="28"/>
              </w:rPr>
              <w:t xml:space="preserve">для учащихся на уровне СОО </w:t>
            </w:r>
          </w:p>
        </w:tc>
      </w:tr>
    </w:tbl>
    <w:p w:rsidR="00DF2952" w:rsidRPr="008572D9" w:rsidRDefault="00DF2952" w:rsidP="00DF29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методические материалы с указанием номинаций Конкурса и авторов работ размещаются 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образовательной организации (раздел «Школьный музей»). </w:t>
      </w:r>
    </w:p>
    <w:p w:rsidR="004C2AA9" w:rsidRPr="008572D9" w:rsidRDefault="00DF2952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4326"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2</w:t>
      </w:r>
      <w:r w:rsidR="00453F65"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«Музейн</w:t>
      </w:r>
      <w:r w:rsidR="00976642"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ое пространство</w:t>
      </w:r>
      <w:r w:rsidR="00453F65"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4C2AA9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40DFD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авторские </w:t>
      </w:r>
      <w:r w:rsidR="007641A5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76642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онцепция </w:t>
      </w:r>
      <w:r w:rsidR="00F56A96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и/или </w:t>
      </w:r>
      <w:r w:rsidR="0018089D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976642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музея</w:t>
      </w:r>
      <w:r w:rsidR="0064130E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 </w:t>
      </w:r>
      <w:r w:rsidR="00B43086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76642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="003304BC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76642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и способов интеграции музея в образовательное пространство</w:t>
      </w:r>
      <w:r w:rsidR="00453F65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41A5" w:rsidRPr="008572D9" w:rsidRDefault="00453F65" w:rsidP="007641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представления работы: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93D9C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текстовый </w:t>
      </w:r>
      <w:r w:rsidR="00A710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материал, размещё</w:t>
      </w:r>
      <w:r w:rsidR="00854006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образовательной организации (раздел «Школьный музей»)</w:t>
      </w:r>
      <w:r w:rsidR="00A710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2952" w:rsidRPr="00857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указанием номинации Конкурса и авторов работ</w:t>
      </w:r>
      <w:r w:rsidR="00F93D9C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1A5" w:rsidRPr="008572D9" w:rsidRDefault="00F93D9C" w:rsidP="007641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3</w:t>
      </w:r>
      <w:r w:rsidR="00E21A59"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«Музейная история»</w:t>
      </w:r>
      <w:r w:rsidRPr="00857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641A5"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641A5" w:rsidRPr="00857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история </w:t>
      </w:r>
      <w:r w:rsidR="008C539A" w:rsidRPr="00857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7641A5" w:rsidRPr="00857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очерк, </w:t>
      </w:r>
      <w:r w:rsidR="008C539A" w:rsidRPr="00857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эссе, рассказ, хроника и т.</w:t>
      </w:r>
      <w:r w:rsidR="00A71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8C539A" w:rsidRPr="00857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п.)</w:t>
      </w:r>
      <w:r w:rsidR="008C539A"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2BCE" w:rsidRPr="00857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создания музея образовательной организации</w:t>
      </w:r>
      <w:r w:rsidR="008C539A" w:rsidRPr="00857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41A5" w:rsidRPr="00857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(основатели, формирование</w:t>
      </w:r>
      <w:r w:rsidR="008C539A" w:rsidRPr="00857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41A5" w:rsidRPr="00857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экспозиции, этапы развития, экспонаты с «личной историей» и т.</w:t>
      </w:r>
      <w:r w:rsidR="00A71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641A5" w:rsidRPr="00857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д.). </w:t>
      </w:r>
      <w:proofErr w:type="gramEnd"/>
    </w:p>
    <w:p w:rsidR="00F93D9C" w:rsidRPr="008572D9" w:rsidRDefault="007641A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</w:t>
      </w:r>
      <w:r w:rsidR="00A710B1" w:rsidRPr="00A71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A71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представления работы: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40DFD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текстовый материал, 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фотоальбомы, презентации, видеофильмы</w:t>
      </w:r>
      <w:r w:rsidR="00B0688C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</w:t>
      </w:r>
      <w:r w:rsidR="00A710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0688C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п., 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размещенные на сайте образовательной организации (раздел «Школьный музей»)</w:t>
      </w:r>
      <w:r w:rsidR="00A710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2952" w:rsidRPr="00857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указанием номинации Конкурса и авторов работ</w:t>
      </w:r>
      <w:r w:rsidR="00DF2952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3F65" w:rsidRPr="008572D9" w:rsidRDefault="00F93D9C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4</w:t>
      </w:r>
      <w:r w:rsidR="00A71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53F65"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«Музейный маршрут»:</w:t>
      </w:r>
    </w:p>
    <w:p w:rsidR="004C2AA9" w:rsidRPr="008572D9" w:rsidRDefault="00453F65" w:rsidP="004C2A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572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игровой путеводитель по школьному музею, маршрутный лист</w:t>
      </w:r>
      <w:r w:rsidR="00A710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  <w:r w:rsidRPr="008572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53F65" w:rsidRPr="008572D9" w:rsidRDefault="00453F65" w:rsidP="004C2A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представления: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88C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буклет, 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альбом, комикс и т. п.</w:t>
      </w:r>
      <w:r w:rsidR="004A1FC5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2AA9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размещенные на сайте образовательной организации (раздел «Школьный музей») 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</w:t>
      </w:r>
      <w:r w:rsidR="00A710B1">
        <w:rPr>
          <w:rFonts w:ascii="Times New Roman" w:eastAsia="Times New Roman" w:hAnsi="Times New Roman" w:cs="Times New Roman"/>
          <w:sz w:val="28"/>
          <w:szCs w:val="28"/>
          <w:lang w:eastAsia="ru-RU"/>
        </w:rPr>
        <w:t> 2).</w:t>
      </w:r>
    </w:p>
    <w:p w:rsidR="004C2AA9" w:rsidRPr="008572D9" w:rsidRDefault="00453F65" w:rsidP="007641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572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экскурсионный маршрут для детей с ОВЗ по музею образовательной организации</w:t>
      </w:r>
      <w:r w:rsidR="00A710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3F65" w:rsidRPr="008572D9" w:rsidRDefault="00453F65" w:rsidP="007641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Форма представления: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методическая разработка</w:t>
      </w:r>
      <w:r w:rsidR="007641A5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экскурсии, </w:t>
      </w:r>
      <w:r w:rsidR="004C2AA9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размещенная</w:t>
      </w:r>
      <w:r w:rsidR="007641A5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образовательной организации (раздел «Школьный музей»)</w:t>
      </w:r>
      <w:r w:rsidR="00D40DFD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(Приложения</w:t>
      </w:r>
      <w:r w:rsidR="00B0688C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№№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B0688C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, 3</w:t>
      </w:r>
      <w:r w:rsidR="00A710B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C2AA9" w:rsidRPr="008572D9" w:rsidRDefault="00453F65" w:rsidP="007641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 w:rsidR="00D40DFD" w:rsidRPr="008572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572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виртуальная экскурсия по памятным местам района, округа или города; экскурсия-реконструкция, авторская экскурсия с элементами персональных историй и т. п.</w:t>
      </w:r>
      <w:r w:rsidR="00A710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  <w:r w:rsidRPr="008572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53F65" w:rsidRPr="008572D9" w:rsidRDefault="00453F65" w:rsidP="009A20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</w:t>
      </w:r>
      <w:r w:rsidR="00A71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A71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предста</w:t>
      </w:r>
      <w:r w:rsidR="007641A5" w:rsidRPr="00A71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вления:</w:t>
      </w:r>
      <w:r w:rsidR="007641A5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видеофильм, презентация, размещенные на сайте образовательной организации (раздел «Школьный музей»)</w:t>
      </w:r>
      <w:r w:rsidR="00A710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2AA9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08A" w:rsidRPr="00857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указанием номинации Конкурса и авторов работ</w:t>
      </w:r>
      <w:r w:rsidR="009A208A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88C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C2AA9" w:rsidRPr="008572D9" w:rsidRDefault="00F93D9C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5</w:t>
      </w:r>
      <w:r w:rsidR="00453F65"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«Музейная игра»:</w:t>
      </w:r>
      <w:r w:rsidR="004C2AA9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F65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настольные игры, музейное лото, музейные «</w:t>
      </w:r>
      <w:proofErr w:type="spellStart"/>
      <w:r w:rsidR="00453F65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r w:rsidR="004C2AA9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4C2AA9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игры-реконструкции и т. п.</w:t>
      </w:r>
      <w:r w:rsidR="00453F65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3F65" w:rsidRPr="008572D9" w:rsidRDefault="00453F6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представления: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</w:t>
      </w:r>
      <w:r w:rsidR="003304BC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игры с фото или презентацией</w:t>
      </w:r>
      <w:r w:rsidR="004C2AA9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</w:t>
      </w:r>
      <w:r w:rsidR="00A71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4C2AA9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образовательной организации (раздел «Школьный музей»)</w:t>
      </w:r>
      <w:r w:rsidR="00A710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208A" w:rsidRPr="00857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указанием номинации Конкурса и авторов работ</w:t>
      </w:r>
      <w:r w:rsidR="009A208A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3F65" w:rsidRPr="008572D9" w:rsidRDefault="00F93D9C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6</w:t>
      </w:r>
      <w:r w:rsidR="00453F65"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</w:t>
      </w:r>
      <w:r w:rsidR="004C2AA9"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Музейные жанры</w:t>
      </w:r>
      <w:r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(э</w:t>
      </w:r>
      <w:r w:rsidR="00453F65"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волюция предметов быта</w:t>
      </w:r>
      <w:r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)»:</w:t>
      </w:r>
      <w:r w:rsidR="004C2AA9"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2AA9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рассказы, сказки, загадки, стихи, авторские тексты и т.</w:t>
      </w:r>
      <w:r w:rsidR="00A710B1">
        <w:rPr>
          <w:rFonts w:ascii="Times New Roman" w:eastAsia="Times New Roman" w:hAnsi="Times New Roman" w:cs="Times New Roman"/>
          <w:sz w:val="28"/>
          <w:szCs w:val="28"/>
          <w:lang w:eastAsia="ru-RU"/>
        </w:rPr>
        <w:t> п., посвящё</w:t>
      </w:r>
      <w:r w:rsidR="004C2AA9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истории и эволюции </w:t>
      </w:r>
      <w:r w:rsidR="003304BC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предметов быта </w:t>
      </w:r>
      <w:r w:rsidR="00A710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4130E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4BC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экспонатов музея</w:t>
      </w:r>
      <w:r w:rsidR="00B0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AA9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</w:t>
      </w:r>
      <w:r w:rsidR="003304BC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</w:t>
      </w:r>
      <w:r w:rsidR="004C2AA9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4BC" w:rsidRPr="008572D9" w:rsidRDefault="00453F6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представления работы:</w:t>
      </w:r>
      <w:r w:rsidR="00B0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4BC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материалы, 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размещенные на сайте образовательной организации (раздел «Школьный музей»)</w:t>
      </w:r>
      <w:r w:rsidR="00A710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208A" w:rsidRPr="00857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указанием номинации Конкурса и авторов работ</w:t>
      </w:r>
      <w:r w:rsidR="009A208A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3F65" w:rsidRPr="008572D9" w:rsidRDefault="00453F6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Все работы, представленные по номинациям, эксперты оценивают заочно, определяя победителей и призёров Конкурса</w:t>
      </w:r>
      <w:r w:rsidR="009A208A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используя предоставленные участниками Конкурса ссылки на размещенные материалы. Заполнение формы </w:t>
      </w:r>
      <w:r w:rsidR="00363021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«Адресный реестр конкурсных материалов» проводится </w:t>
      </w:r>
      <w:hyperlink r:id="rId8" w:history="1">
        <w:r w:rsidR="00363021" w:rsidRPr="008572D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по ссылке</w:t>
        </w:r>
      </w:hyperlink>
      <w:r w:rsidR="00363021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7B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 по номинациям </w:t>
      </w:r>
      <w:r w:rsidR="00EA2B7B" w:rsidRPr="00857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1, 5, 6</w:t>
      </w:r>
      <w:r w:rsidR="00EA2B7B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очная защита</w:t>
      </w:r>
      <w:r w:rsidR="00A710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2B7B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помимо заочной экспертизы.</w:t>
      </w:r>
      <w:r w:rsidR="00363021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3F65" w:rsidRPr="008572D9" w:rsidRDefault="00453F6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критерий всех номинаций оценивается 10 баллами, максимальная оценка работы – 50 баллов.</w:t>
      </w:r>
    </w:p>
    <w:p w:rsidR="00F57010" w:rsidRPr="008572D9" w:rsidRDefault="00F57010" w:rsidP="00F57010">
      <w:pPr>
        <w:pStyle w:val="Default"/>
        <w:jc w:val="both"/>
        <w:rPr>
          <w:b/>
          <w:color w:val="auto"/>
          <w:sz w:val="28"/>
          <w:szCs w:val="28"/>
        </w:rPr>
      </w:pPr>
      <w:r w:rsidRPr="008572D9">
        <w:rPr>
          <w:b/>
          <w:color w:val="auto"/>
          <w:sz w:val="28"/>
          <w:szCs w:val="28"/>
        </w:rPr>
        <w:t>Очная защита работ номинации 1 (</w:t>
      </w:r>
      <w:r w:rsidRPr="008572D9">
        <w:rPr>
          <w:color w:val="auto"/>
          <w:sz w:val="28"/>
          <w:szCs w:val="28"/>
        </w:rPr>
        <w:t xml:space="preserve">методических разработок) будет проводиться в форме </w:t>
      </w:r>
      <w:r w:rsidRPr="008572D9">
        <w:rPr>
          <w:b/>
          <w:color w:val="auto"/>
          <w:sz w:val="28"/>
          <w:szCs w:val="28"/>
        </w:rPr>
        <w:t xml:space="preserve">мастер-класса с демонстрацией видеозаписи </w:t>
      </w:r>
      <w:r w:rsidR="00FE1838" w:rsidRPr="008572D9">
        <w:rPr>
          <w:b/>
          <w:color w:val="auto"/>
          <w:sz w:val="28"/>
          <w:szCs w:val="28"/>
        </w:rPr>
        <w:t xml:space="preserve">или презентации </w:t>
      </w:r>
      <w:r w:rsidRPr="008572D9">
        <w:rPr>
          <w:b/>
          <w:color w:val="auto"/>
          <w:sz w:val="28"/>
          <w:szCs w:val="28"/>
        </w:rPr>
        <w:t xml:space="preserve">занятий с детьми по представляемым технологиям (~ 10 мин.) </w:t>
      </w:r>
      <w:r w:rsidRPr="008572D9">
        <w:rPr>
          <w:color w:val="auto"/>
          <w:sz w:val="28"/>
          <w:szCs w:val="28"/>
        </w:rPr>
        <w:t>(Приложение</w:t>
      </w:r>
      <w:r w:rsidR="00A710B1">
        <w:rPr>
          <w:color w:val="auto"/>
          <w:sz w:val="28"/>
          <w:szCs w:val="28"/>
        </w:rPr>
        <w:t xml:space="preserve"> №</w:t>
      </w:r>
      <w:r w:rsidRPr="008572D9">
        <w:rPr>
          <w:color w:val="auto"/>
          <w:sz w:val="28"/>
          <w:szCs w:val="28"/>
        </w:rPr>
        <w:t xml:space="preserve"> </w:t>
      </w:r>
      <w:r w:rsidR="00FE1838" w:rsidRPr="008572D9">
        <w:rPr>
          <w:color w:val="auto"/>
          <w:sz w:val="28"/>
          <w:szCs w:val="28"/>
        </w:rPr>
        <w:t>4</w:t>
      </w:r>
      <w:r w:rsidR="00B0688C" w:rsidRPr="008572D9">
        <w:rPr>
          <w:color w:val="auto"/>
          <w:sz w:val="28"/>
          <w:szCs w:val="28"/>
        </w:rPr>
        <w:t>)</w:t>
      </w:r>
      <w:r w:rsidR="00FE1838" w:rsidRPr="008572D9">
        <w:rPr>
          <w:color w:val="auto"/>
          <w:sz w:val="28"/>
          <w:szCs w:val="28"/>
        </w:rPr>
        <w:t>.</w:t>
      </w:r>
    </w:p>
    <w:p w:rsidR="001B3819" w:rsidRPr="008572D9" w:rsidRDefault="00453F65" w:rsidP="00AD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 </w:t>
      </w:r>
      <w:r w:rsidR="0064130E"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номинаций 5 и 6 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проходят заочную экспертизу с выставлением аналогичных баллов</w:t>
      </w:r>
      <w:r w:rsidR="00A7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определением призё</w:t>
      </w:r>
      <w:r w:rsidR="00B57E9F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</w:t>
      </w:r>
      <w:r w:rsidRPr="00857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очной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демонстрации работ экспертное сообщество определяет победителя (побе</w:t>
      </w:r>
      <w:r w:rsidR="00FE1838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дителей) из 10 призёров Конкурса, получивших максимальное количество баллов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7CC6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 защита работ </w:t>
      </w:r>
      <w:r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номинаций «Музейная игра» и</w:t>
      </w:r>
      <w:r w:rsidR="006E49E3"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16921"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Музейные жанры</w:t>
      </w:r>
      <w:r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будет проводиться в форме демонстрационного 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проекта</w:t>
      </w:r>
      <w:r w:rsidR="00497CC6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может быть представлен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CC6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минут. 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приветствуется.</w:t>
      </w:r>
    </w:p>
    <w:p w:rsidR="008760BB" w:rsidRPr="008572D9" w:rsidRDefault="008760BB" w:rsidP="00497CC6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</w:t>
      </w:r>
      <w:r w:rsidR="00497CC6"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терии</w:t>
      </w:r>
      <w:r w:rsidR="00996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оценки работ номинации 1 «Времё</w:t>
      </w:r>
      <w:r w:rsidR="00497CC6"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связующая нить: урок (занятие) в школьном музее»:</w:t>
      </w:r>
    </w:p>
    <w:p w:rsidR="008760BB" w:rsidRPr="008572D9" w:rsidRDefault="00996AC7" w:rsidP="00876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8760BB" w:rsidRPr="00857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FA3" w:rsidRPr="008572D9">
        <w:rPr>
          <w:rFonts w:ascii="Times New Roman" w:hAnsi="Times New Roman" w:cs="Times New Roman"/>
          <w:sz w:val="28"/>
          <w:szCs w:val="28"/>
        </w:rPr>
        <w:t>п</w:t>
      </w:r>
      <w:r w:rsidR="008760BB" w:rsidRPr="008572D9">
        <w:rPr>
          <w:rFonts w:ascii="Times New Roman" w:hAnsi="Times New Roman" w:cs="Times New Roman"/>
          <w:sz w:val="28"/>
          <w:szCs w:val="28"/>
        </w:rPr>
        <w:t xml:space="preserve">едагогическая целесообразность отбора содержания, средств, методов и форм работы </w:t>
      </w:r>
      <w:r w:rsidR="00AD5FA3" w:rsidRPr="008572D9">
        <w:rPr>
          <w:rFonts w:ascii="Times New Roman" w:hAnsi="Times New Roman" w:cs="Times New Roman"/>
          <w:sz w:val="28"/>
          <w:szCs w:val="28"/>
        </w:rPr>
        <w:t>при проведении уроков</w:t>
      </w:r>
      <w:r w:rsidR="00497CC6" w:rsidRPr="008572D9">
        <w:rPr>
          <w:rFonts w:ascii="Times New Roman" w:hAnsi="Times New Roman" w:cs="Times New Roman"/>
          <w:sz w:val="28"/>
          <w:szCs w:val="28"/>
        </w:rPr>
        <w:t xml:space="preserve"> (занятий)</w:t>
      </w:r>
      <w:r w:rsidR="00AD5FA3" w:rsidRPr="008572D9">
        <w:rPr>
          <w:rFonts w:ascii="Times New Roman" w:hAnsi="Times New Roman" w:cs="Times New Roman"/>
          <w:sz w:val="28"/>
          <w:szCs w:val="28"/>
        </w:rPr>
        <w:t xml:space="preserve"> в музее;</w:t>
      </w:r>
    </w:p>
    <w:p w:rsidR="008760BB" w:rsidRPr="008572D9" w:rsidRDefault="00996AC7" w:rsidP="00876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97CC6" w:rsidRPr="008572D9">
        <w:rPr>
          <w:rFonts w:ascii="Times New Roman" w:hAnsi="Times New Roman" w:cs="Times New Roman"/>
          <w:sz w:val="28"/>
          <w:szCs w:val="28"/>
        </w:rPr>
        <w:t xml:space="preserve"> методическая разработка</w:t>
      </w:r>
      <w:r>
        <w:rPr>
          <w:rFonts w:ascii="Times New Roman" w:hAnsi="Times New Roman" w:cs="Times New Roman"/>
          <w:sz w:val="28"/>
          <w:szCs w:val="28"/>
        </w:rPr>
        <w:t>, её</w:t>
      </w:r>
      <w:r w:rsidR="008760BB" w:rsidRPr="008572D9"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 w:rsidR="00B02F12">
        <w:rPr>
          <w:rFonts w:ascii="Times New Roman" w:hAnsi="Times New Roman" w:cs="Times New Roman"/>
          <w:sz w:val="28"/>
          <w:szCs w:val="28"/>
        </w:rPr>
        <w:t xml:space="preserve"> </w:t>
      </w:r>
      <w:r w:rsidR="008760BB" w:rsidRPr="008572D9">
        <w:rPr>
          <w:rFonts w:ascii="Times New Roman" w:hAnsi="Times New Roman" w:cs="Times New Roman"/>
          <w:sz w:val="28"/>
          <w:szCs w:val="28"/>
        </w:rPr>
        <w:t>ФГОС</w:t>
      </w:r>
      <w:r w:rsidR="00AD5FA3" w:rsidRPr="008572D9">
        <w:rPr>
          <w:rFonts w:ascii="Times New Roman" w:hAnsi="Times New Roman" w:cs="Times New Roman"/>
          <w:sz w:val="28"/>
          <w:szCs w:val="28"/>
        </w:rPr>
        <w:t>;</w:t>
      </w:r>
    </w:p>
    <w:p w:rsidR="008760BB" w:rsidRPr="008572D9" w:rsidRDefault="00996AC7" w:rsidP="008760B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AD5FA3" w:rsidRPr="008572D9">
        <w:rPr>
          <w:color w:val="auto"/>
          <w:sz w:val="28"/>
          <w:szCs w:val="28"/>
        </w:rPr>
        <w:t xml:space="preserve"> н</w:t>
      </w:r>
      <w:r w:rsidR="008760BB" w:rsidRPr="008572D9">
        <w:rPr>
          <w:color w:val="auto"/>
          <w:sz w:val="28"/>
          <w:szCs w:val="28"/>
        </w:rPr>
        <w:t>овизна и актуальн</w:t>
      </w:r>
      <w:r w:rsidR="000B7529" w:rsidRPr="008572D9">
        <w:rPr>
          <w:color w:val="auto"/>
          <w:sz w:val="28"/>
          <w:szCs w:val="28"/>
        </w:rPr>
        <w:t xml:space="preserve">ость </w:t>
      </w:r>
      <w:r w:rsidR="00437D3E" w:rsidRPr="008572D9">
        <w:rPr>
          <w:color w:val="auto"/>
          <w:sz w:val="28"/>
          <w:szCs w:val="28"/>
        </w:rPr>
        <w:t>представленн</w:t>
      </w:r>
      <w:r w:rsidR="000B7529" w:rsidRPr="008572D9">
        <w:rPr>
          <w:color w:val="auto"/>
          <w:sz w:val="28"/>
          <w:szCs w:val="28"/>
        </w:rPr>
        <w:t xml:space="preserve">ых материалов </w:t>
      </w:r>
      <w:r w:rsidR="008760BB" w:rsidRPr="008572D9">
        <w:rPr>
          <w:color w:val="auto"/>
          <w:sz w:val="28"/>
          <w:szCs w:val="28"/>
        </w:rPr>
        <w:t xml:space="preserve">(личностные, </w:t>
      </w:r>
      <w:proofErr w:type="spellStart"/>
      <w:r w:rsidR="008760BB" w:rsidRPr="008572D9">
        <w:rPr>
          <w:color w:val="auto"/>
          <w:sz w:val="28"/>
          <w:szCs w:val="28"/>
        </w:rPr>
        <w:t>метапредметные</w:t>
      </w:r>
      <w:proofErr w:type="spellEnd"/>
      <w:r w:rsidR="008760BB" w:rsidRPr="008572D9">
        <w:rPr>
          <w:color w:val="auto"/>
          <w:sz w:val="28"/>
          <w:szCs w:val="28"/>
        </w:rPr>
        <w:t>, предметные результаты)</w:t>
      </w:r>
      <w:r w:rsidR="00AD5FA3" w:rsidRPr="008572D9">
        <w:rPr>
          <w:color w:val="auto"/>
          <w:sz w:val="28"/>
          <w:szCs w:val="28"/>
        </w:rPr>
        <w:t>;</w:t>
      </w:r>
    </w:p>
    <w:p w:rsidR="00AD5FA3" w:rsidRPr="008572D9" w:rsidRDefault="00AD5FA3" w:rsidP="008760BB">
      <w:pPr>
        <w:pStyle w:val="Default"/>
        <w:jc w:val="both"/>
        <w:rPr>
          <w:color w:val="auto"/>
          <w:sz w:val="28"/>
          <w:szCs w:val="28"/>
        </w:rPr>
      </w:pPr>
    </w:p>
    <w:p w:rsidR="008760BB" w:rsidRPr="008572D9" w:rsidRDefault="00996AC7" w:rsidP="008760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760BB" w:rsidRPr="008572D9">
        <w:rPr>
          <w:sz w:val="28"/>
          <w:szCs w:val="28"/>
        </w:rPr>
        <w:t xml:space="preserve"> </w:t>
      </w:r>
      <w:r w:rsidR="00AD5FA3" w:rsidRPr="008572D9">
        <w:rPr>
          <w:sz w:val="28"/>
          <w:szCs w:val="28"/>
        </w:rPr>
        <w:t>у</w:t>
      </w:r>
      <w:r>
        <w:rPr>
          <w:sz w:val="28"/>
          <w:szCs w:val="28"/>
        </w:rPr>
        <w:t>чё</w:t>
      </w:r>
      <w:r w:rsidR="008760BB" w:rsidRPr="008572D9">
        <w:rPr>
          <w:sz w:val="28"/>
          <w:szCs w:val="28"/>
        </w:rPr>
        <w:t>т возрастных особенностей учащихся</w:t>
      </w:r>
      <w:r w:rsidR="00AD5FA3" w:rsidRPr="008572D9">
        <w:rPr>
          <w:sz w:val="28"/>
          <w:szCs w:val="28"/>
        </w:rPr>
        <w:t>;</w:t>
      </w:r>
    </w:p>
    <w:p w:rsidR="00AD5FA3" w:rsidRPr="008572D9" w:rsidRDefault="00AD5FA3" w:rsidP="008760BB">
      <w:pPr>
        <w:pStyle w:val="Default"/>
        <w:jc w:val="both"/>
        <w:rPr>
          <w:sz w:val="28"/>
          <w:szCs w:val="28"/>
        </w:rPr>
      </w:pPr>
    </w:p>
    <w:p w:rsidR="008760BB" w:rsidRPr="008572D9" w:rsidRDefault="00996AC7" w:rsidP="00B430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–</w:t>
      </w:r>
      <w:r w:rsidR="008760BB" w:rsidRPr="008572D9">
        <w:rPr>
          <w:sz w:val="28"/>
          <w:szCs w:val="28"/>
        </w:rPr>
        <w:t xml:space="preserve"> </w:t>
      </w:r>
      <w:r w:rsidR="00AD5FA3" w:rsidRPr="008572D9">
        <w:rPr>
          <w:sz w:val="28"/>
          <w:szCs w:val="28"/>
        </w:rPr>
        <w:t>р</w:t>
      </w:r>
      <w:r w:rsidR="008760BB" w:rsidRPr="008572D9">
        <w:rPr>
          <w:sz w:val="28"/>
          <w:szCs w:val="28"/>
        </w:rPr>
        <w:t>азнообразие форм организации деятельности учащихся.</w:t>
      </w:r>
    </w:p>
    <w:p w:rsidR="00453F65" w:rsidRPr="008572D9" w:rsidRDefault="00453F6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AD5FA3"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ритерии оценки работ номинации 2</w:t>
      </w:r>
      <w:r w:rsidR="000B7529"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8089D"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Музейное пространство</w:t>
      </w:r>
      <w:r w:rsidR="000B7529"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53F65" w:rsidRPr="008572D9" w:rsidRDefault="00453F6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7529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89D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цели и задач развития музея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3F65" w:rsidRPr="008572D9" w:rsidRDefault="00453F6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959F5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89D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содержания концепции</w:t>
      </w:r>
      <w:r w:rsidR="002959F5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/программы</w:t>
      </w:r>
      <w:r w:rsidR="0018089D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заявленной цели и задачам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3F65" w:rsidRPr="008572D9" w:rsidRDefault="00453F6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8089D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 возрастных особенностей </w:t>
      </w:r>
      <w:r w:rsidR="000B7529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категорий </w:t>
      </w:r>
      <w:r w:rsidR="0018089D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посетителей музея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3F65" w:rsidRPr="008572D9" w:rsidRDefault="00453F6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959F5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89D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места музея в образовательном пространстве образовательной организации</w:t>
      </w:r>
      <w:r w:rsidR="002959F5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 урочной и внеурочной деятельности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3F65" w:rsidRPr="008572D9" w:rsidRDefault="00453F6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авторский подход к</w:t>
      </w:r>
      <w:r w:rsidR="0018089D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созданию концепции</w:t>
      </w:r>
      <w:r w:rsidR="002959F5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/программы</w:t>
      </w:r>
      <w:r w:rsidR="0018089D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A59" w:rsidRPr="008572D9" w:rsidRDefault="00E21A59" w:rsidP="00E21A5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работ номинации 3 «Музейная история»:</w:t>
      </w:r>
    </w:p>
    <w:p w:rsidR="00E21A59" w:rsidRPr="008572D9" w:rsidRDefault="00E21A59" w:rsidP="00E21A5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57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исследовательский характер работы (использование различных видов источников);</w:t>
      </w:r>
    </w:p>
    <w:p w:rsidR="00E21A59" w:rsidRPr="008572D9" w:rsidRDefault="00E21A59" w:rsidP="00E21A5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57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авторский подход;</w:t>
      </w:r>
    </w:p>
    <w:p w:rsidR="00E21A59" w:rsidRPr="008572D9" w:rsidRDefault="00E21A59" w:rsidP="00E21A5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оригинальность;</w:t>
      </w:r>
    </w:p>
    <w:p w:rsidR="00E21A59" w:rsidRPr="008572D9" w:rsidRDefault="00E21A59" w:rsidP="00E21A5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форма подачи материала (логика изложения, владение литературным языком, культура и образность речи);</w:t>
      </w:r>
    </w:p>
    <w:p w:rsidR="00E21A59" w:rsidRPr="008572D9" w:rsidRDefault="005D2FA2" w:rsidP="00E21A5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описание перспектив развития проекта и возможностей его практического использования в образовательной организации.</w:t>
      </w:r>
    </w:p>
    <w:p w:rsidR="00453F65" w:rsidRPr="008572D9" w:rsidRDefault="00453F6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E21A59"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ритерии оценки работ номинации 4</w:t>
      </w:r>
      <w:r w:rsidR="002959F5"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«Музейный маршрут»</w:t>
      </w:r>
      <w:r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53F65" w:rsidRPr="00996AC7" w:rsidRDefault="00453F65" w:rsidP="00453F6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6A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игровой путеводитель, маршрутный лист:</w:t>
      </w:r>
    </w:p>
    <w:p w:rsidR="00453F65" w:rsidRPr="008572D9" w:rsidRDefault="00453F6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активное использование музейных предметов,</w:t>
      </w:r>
      <w:r w:rsidR="003F621C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усложнение и последоват</w:t>
      </w:r>
      <w:r w:rsidR="000C5929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ельное представление содержания,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 информации;</w:t>
      </w:r>
    </w:p>
    <w:p w:rsidR="00453F65" w:rsidRPr="008572D9" w:rsidRDefault="00453F6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сочетание реалистичного и фантазийного как в содержании,</w:t>
      </w:r>
      <w:r w:rsidR="000C5929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форме его представлени</w:t>
      </w:r>
      <w:r w:rsidR="00996A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C5929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="000C5929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антазийность</w:t>
      </w:r>
      <w:proofErr w:type="spellEnd"/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может быть </w:t>
      </w:r>
      <w:proofErr w:type="gramStart"/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 информации сюжетной игрой, единым привлекательным для детей персонажем, форматом «путешествие», «открытие» и т. п.;</w:t>
      </w:r>
    </w:p>
    <w:p w:rsidR="00453F65" w:rsidRPr="008572D9" w:rsidRDefault="00453F6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оптимальное количество различных по содержанию и типам предлагаемых заданий; наличие </w:t>
      </w:r>
      <w:r w:rsidR="000C5929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заданий, способствующих развитию детского творчества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3F65" w:rsidRPr="008572D9" w:rsidRDefault="00453F6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использование способов фиксации «успехов и неудач» детей, способствующих развитию рефлексивных умений;</w:t>
      </w:r>
    </w:p>
    <w:p w:rsidR="00453F65" w:rsidRPr="008572D9" w:rsidRDefault="000C5929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эстетичность оформления</w:t>
      </w:r>
      <w:r w:rsidR="00453F65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F65" w:rsidRPr="00996AC7" w:rsidRDefault="00453F65" w:rsidP="00453F6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6A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экскурсионный маршрут для детей с ОВЗ:</w:t>
      </w:r>
    </w:p>
    <w:p w:rsidR="00453F65" w:rsidRPr="008572D9" w:rsidRDefault="00453F6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соответс</w:t>
      </w:r>
      <w:r w:rsidR="00B0688C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твие требованиям (Приложение № 2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53F65" w:rsidRPr="008572D9" w:rsidRDefault="00453F6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учёт особенностей аудитории;</w:t>
      </w:r>
    </w:p>
    <w:p w:rsidR="00453F65" w:rsidRPr="008572D9" w:rsidRDefault="00453F6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разнообразие форм организации деятельности учащихся;</w:t>
      </w:r>
    </w:p>
    <w:p w:rsidR="00453F65" w:rsidRPr="008572D9" w:rsidRDefault="00453F6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целостность восприятия экскурсии (полнота и глубина представления информации);</w:t>
      </w:r>
    </w:p>
    <w:p w:rsidR="00453F65" w:rsidRPr="008572D9" w:rsidRDefault="00453F6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наличие «обратной связи</w:t>
      </w:r>
      <w:r w:rsidR="00996A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посетителями.</w:t>
      </w:r>
    </w:p>
    <w:p w:rsidR="00453F65" w:rsidRPr="00996AC7" w:rsidRDefault="00453F65" w:rsidP="00453F6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6A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виртуальная экскурсия по памятным местам района, округа или города; экскурсия-реконструкция, авторская экскурсия с элементами персональных историй и т. п.:</w:t>
      </w:r>
    </w:p>
    <w:p w:rsidR="00453F65" w:rsidRPr="008572D9" w:rsidRDefault="00453F6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оригинальность и качество видеосюжетов;</w:t>
      </w:r>
    </w:p>
    <w:p w:rsidR="00453F65" w:rsidRPr="008572D9" w:rsidRDefault="00453F6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целостность восприятия виртуальной экскурсии (полнота и глубина представления информации);</w:t>
      </w:r>
    </w:p>
    <w:p w:rsidR="00453F65" w:rsidRPr="008572D9" w:rsidRDefault="00453F6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качество видеоряда;</w:t>
      </w:r>
    </w:p>
    <w:p w:rsidR="00453F65" w:rsidRPr="008572D9" w:rsidRDefault="00453F6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качество звукового сопровождения;</w:t>
      </w:r>
    </w:p>
    <w:p w:rsidR="00453F65" w:rsidRPr="008572D9" w:rsidRDefault="00453F6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форма подачи материала (логика изложения, владение литературным языком, культура и образность речи).</w:t>
      </w:r>
    </w:p>
    <w:p w:rsidR="00453F65" w:rsidRPr="008572D9" w:rsidRDefault="00453F6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E21A59"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ритерии оценки работ номинации 5</w:t>
      </w:r>
      <w:r w:rsidR="00B02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1140"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«Музейная игра»</w:t>
      </w:r>
      <w:r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53F65" w:rsidRPr="008572D9" w:rsidRDefault="00453F6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оригинальность;</w:t>
      </w:r>
    </w:p>
    <w:p w:rsidR="001C1140" w:rsidRPr="008572D9" w:rsidRDefault="001C1140" w:rsidP="001C11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53F65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инструкции с описанием правил игры, её комплектации);</w:t>
      </w:r>
    </w:p>
    <w:p w:rsidR="00453F65" w:rsidRPr="008572D9" w:rsidRDefault="001C1140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– технологичность (доступные правила игры, возможность тиражирования, разработки альтернативных вариантов);</w:t>
      </w:r>
    </w:p>
    <w:p w:rsidR="00453F65" w:rsidRPr="008572D9" w:rsidRDefault="00453F6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соответствие заявленной возрастной категории игроков;</w:t>
      </w:r>
    </w:p>
    <w:p w:rsidR="00453F65" w:rsidRPr="008572D9" w:rsidRDefault="00453F6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наличие развивающих функций</w:t>
      </w:r>
      <w:r w:rsidR="001C1140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F65" w:rsidRPr="008572D9" w:rsidRDefault="00453F6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</w:t>
      </w:r>
      <w:r w:rsidR="00E21A59"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итерии оценки работ номинации 6</w:t>
      </w:r>
      <w:r w:rsidR="00AD5FA3"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16921"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Музейные</w:t>
      </w:r>
      <w:r w:rsidR="0018089D"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жанры</w:t>
      </w:r>
      <w:r w:rsidR="001C1140"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53F65" w:rsidRPr="008572D9" w:rsidRDefault="00453F6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целесообразность выбора экспонатов;</w:t>
      </w:r>
    </w:p>
    <w:p w:rsidR="00453F65" w:rsidRPr="008572D9" w:rsidRDefault="00453F6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учёт возрастных особенностей аудитории;</w:t>
      </w:r>
    </w:p>
    <w:p w:rsidR="00453F65" w:rsidRPr="008572D9" w:rsidRDefault="00453F6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качество </w:t>
      </w:r>
      <w:r w:rsidR="0018089D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представленного 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материала, дизайн;</w:t>
      </w:r>
    </w:p>
    <w:p w:rsidR="00453F65" w:rsidRPr="008572D9" w:rsidRDefault="00453F6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оригинальность;</w:t>
      </w:r>
    </w:p>
    <w:p w:rsidR="00453F65" w:rsidRPr="008572D9" w:rsidRDefault="00453F6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авторский подход.</w:t>
      </w:r>
    </w:p>
    <w:p w:rsidR="00453F65" w:rsidRPr="008572D9" w:rsidRDefault="00453F6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Результаты Конкурса публикуются на сайте Городского методического центра </w:t>
      </w:r>
      <w:hyperlink r:id="rId9" w:history="1">
        <w:r w:rsidRPr="008572D9">
          <w:rPr>
            <w:rFonts w:ascii="Times New Roman" w:eastAsia="Times New Roman" w:hAnsi="Times New Roman" w:cs="Times New Roman"/>
            <w:color w:val="4488BB"/>
            <w:sz w:val="28"/>
            <w:szCs w:val="28"/>
            <w:lang w:eastAsia="ru-RU"/>
          </w:rPr>
          <w:t>www.mosmetod.ru</w:t>
        </w:r>
      </w:hyperlink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разделе Методическое пространство / Школьные музеи / Фестивали. Конкурсы. Проекты.</w:t>
      </w:r>
    </w:p>
    <w:p w:rsidR="00453F65" w:rsidRPr="008572D9" w:rsidRDefault="00453F65" w:rsidP="00453F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Участники Конкурса получают Сертификат участника.</w:t>
      </w:r>
    </w:p>
    <w:p w:rsidR="003304BC" w:rsidRPr="008572D9" w:rsidRDefault="00453F65" w:rsidP="00B4308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В каждой номинации определяют</w:t>
      </w:r>
      <w:r w:rsidR="005D2FA2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FA2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призёры</w:t>
      </w:r>
      <w:r w:rsidR="00EA2B7B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Конкурса.</w:t>
      </w:r>
    </w:p>
    <w:p w:rsidR="00EA2B7B" w:rsidRPr="008572D9" w:rsidRDefault="00EA2B7B" w:rsidP="005D2FA2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3F65" w:rsidRPr="008572D9" w:rsidRDefault="00453F65" w:rsidP="00453F6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и сроки проведения Конкурса</w:t>
      </w:r>
    </w:p>
    <w:p w:rsidR="001B3819" w:rsidRPr="008572D9" w:rsidRDefault="00453F65" w:rsidP="00996A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Мероприятия Конкурса проводятся в соответствии с содержанием представленных авторами материалов.</w:t>
      </w:r>
      <w:r w:rsidR="001B3819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период </w:t>
      </w:r>
      <w:r w:rsidR="00996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1B3819"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996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сентября </w:t>
      </w:r>
      <w:r w:rsidR="00B43086"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 г. по 21</w:t>
      </w:r>
      <w:r w:rsidR="00996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мая </w:t>
      </w:r>
      <w:r w:rsidR="00D22B24"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</w:t>
      </w:r>
      <w:r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B43086" w:rsidRPr="008572D9" w:rsidRDefault="00B43086" w:rsidP="00453F65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572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Календарь Конкурса (номинация 1)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4819"/>
        <w:gridCol w:w="3119"/>
      </w:tblGrid>
      <w:tr w:rsidR="00EA2B7B" w:rsidRPr="008572D9" w:rsidTr="00996AC7">
        <w:trPr>
          <w:trHeight w:val="322"/>
        </w:trPr>
        <w:tc>
          <w:tcPr>
            <w:tcW w:w="1844" w:type="dxa"/>
          </w:tcPr>
          <w:p w:rsidR="00EA2B7B" w:rsidRPr="008572D9" w:rsidRDefault="00EA2B7B" w:rsidP="007B5A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72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819" w:type="dxa"/>
          </w:tcPr>
          <w:p w:rsidR="00EA2B7B" w:rsidRPr="008572D9" w:rsidRDefault="00EA2B7B" w:rsidP="007B5A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72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</w:tcPr>
          <w:p w:rsidR="00EA2B7B" w:rsidRPr="008572D9" w:rsidRDefault="00EA2B7B" w:rsidP="007B5A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72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EA2B7B" w:rsidRPr="008572D9" w:rsidTr="0024028C">
        <w:trPr>
          <w:trHeight w:val="322"/>
        </w:trPr>
        <w:tc>
          <w:tcPr>
            <w:tcW w:w="9782" w:type="dxa"/>
            <w:gridSpan w:val="3"/>
            <w:shd w:val="clear" w:color="auto" w:fill="D9D9D9" w:themeFill="background1" w:themeFillShade="D9"/>
          </w:tcPr>
          <w:p w:rsidR="00EA2B7B" w:rsidRPr="008572D9" w:rsidRDefault="00EA2B7B" w:rsidP="007B5A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72D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572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этап – заочный</w:t>
            </w:r>
          </w:p>
        </w:tc>
      </w:tr>
      <w:tr w:rsidR="007B5A13" w:rsidRPr="008572D9" w:rsidTr="00996AC7">
        <w:trPr>
          <w:trHeight w:val="954"/>
        </w:trPr>
        <w:tc>
          <w:tcPr>
            <w:tcW w:w="1844" w:type="dxa"/>
            <w:vMerge w:val="restart"/>
          </w:tcPr>
          <w:p w:rsidR="007B5A13" w:rsidRPr="008572D9" w:rsidRDefault="007B5A13" w:rsidP="007B5A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72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5.09.2016 – 1.12.2016 </w:t>
            </w:r>
          </w:p>
        </w:tc>
        <w:tc>
          <w:tcPr>
            <w:tcW w:w="4819" w:type="dxa"/>
          </w:tcPr>
          <w:p w:rsidR="007B5A13" w:rsidRPr="008572D9" w:rsidRDefault="007B5A13" w:rsidP="007B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Регистрация </w:t>
            </w:r>
            <w:hyperlink r:id="rId10" w:history="1">
              <w:r w:rsidRPr="00397930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на сайте</w:t>
              </w:r>
            </w:hyperlink>
            <w:r w:rsidRPr="008572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Merge w:val="restart"/>
            <w:vAlign w:val="center"/>
          </w:tcPr>
          <w:p w:rsidR="007B5A13" w:rsidRPr="008572D9" w:rsidRDefault="007B5A13" w:rsidP="007B5A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72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ГБОУ ГМЦ Департамента образования города </w:t>
            </w:r>
            <w:r w:rsidRPr="008572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Москвы</w:t>
            </w:r>
          </w:p>
          <w:p w:rsidR="007B5A13" w:rsidRPr="008572D9" w:rsidRDefault="007B5A13" w:rsidP="007B5A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5A13" w:rsidRPr="008572D9" w:rsidRDefault="007B5A13" w:rsidP="007B5A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5A13" w:rsidRPr="008572D9" w:rsidTr="00996AC7">
        <w:trPr>
          <w:trHeight w:val="954"/>
        </w:trPr>
        <w:tc>
          <w:tcPr>
            <w:tcW w:w="1844" w:type="dxa"/>
            <w:vMerge/>
          </w:tcPr>
          <w:p w:rsidR="007B5A13" w:rsidRPr="008572D9" w:rsidRDefault="007B5A13" w:rsidP="007B5A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7B5A13" w:rsidRPr="008572D9" w:rsidRDefault="007B5A13" w:rsidP="005D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72D9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конкурсных материалов</w:t>
            </w:r>
          </w:p>
        </w:tc>
        <w:tc>
          <w:tcPr>
            <w:tcW w:w="3119" w:type="dxa"/>
            <w:vMerge/>
            <w:vAlign w:val="center"/>
          </w:tcPr>
          <w:p w:rsidR="007B5A13" w:rsidRPr="008572D9" w:rsidRDefault="007B5A13" w:rsidP="007B5A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2B7B" w:rsidRPr="008572D9" w:rsidTr="00996AC7">
        <w:trPr>
          <w:trHeight w:val="940"/>
        </w:trPr>
        <w:tc>
          <w:tcPr>
            <w:tcW w:w="1844" w:type="dxa"/>
          </w:tcPr>
          <w:p w:rsidR="00EA2B7B" w:rsidRPr="008572D9" w:rsidRDefault="00B64E44" w:rsidP="00996A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72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1.12.2016 – 16</w:t>
            </w:r>
            <w:r w:rsidR="00EA2B7B" w:rsidRPr="008572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.01.</w:t>
            </w:r>
            <w:r w:rsidRPr="008572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4819" w:type="dxa"/>
          </w:tcPr>
          <w:p w:rsidR="00EA2B7B" w:rsidRPr="008572D9" w:rsidRDefault="00EA2B7B" w:rsidP="006406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72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Экспертиза материалов по отбору лучших </w:t>
            </w:r>
            <w:r w:rsidRPr="008572D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методических разработок для участия в очном </w:t>
            </w:r>
            <w:r w:rsidR="00640662" w:rsidRPr="008572D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этапе </w:t>
            </w:r>
            <w:r w:rsidRPr="008572D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Конкурса</w:t>
            </w:r>
            <w:r w:rsidRPr="008572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Merge/>
          </w:tcPr>
          <w:p w:rsidR="00EA2B7B" w:rsidRPr="008572D9" w:rsidRDefault="00EA2B7B" w:rsidP="007B5A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2B7B" w:rsidRPr="008572D9" w:rsidTr="00996AC7">
        <w:trPr>
          <w:trHeight w:val="2221"/>
        </w:trPr>
        <w:tc>
          <w:tcPr>
            <w:tcW w:w="1844" w:type="dxa"/>
          </w:tcPr>
          <w:p w:rsidR="00EA2B7B" w:rsidRPr="008572D9" w:rsidRDefault="00B64E44" w:rsidP="00996A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72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17</w:t>
            </w:r>
            <w:r w:rsidR="00EA2B7B" w:rsidRPr="008572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8572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01.2017</w:t>
            </w:r>
          </w:p>
        </w:tc>
        <w:tc>
          <w:tcPr>
            <w:tcW w:w="4819" w:type="dxa"/>
          </w:tcPr>
          <w:p w:rsidR="00EA2B7B" w:rsidRPr="008572D9" w:rsidRDefault="00EA2B7B" w:rsidP="007B5A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72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8572D9">
              <w:rPr>
                <w:rFonts w:ascii="Times New Roman" w:eastAsia="Calibri" w:hAnsi="Times New Roman" w:cs="Times New Roman"/>
                <w:sz w:val="28"/>
                <w:szCs w:val="28"/>
              </w:rPr>
              <w:t>шорт-листа</w:t>
            </w:r>
            <w:proofErr w:type="gramEnd"/>
            <w:r w:rsidRPr="008572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участников </w:t>
            </w:r>
            <w:r w:rsidR="00640662" w:rsidRPr="008572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очного этапа </w:t>
            </w:r>
            <w:r w:rsidRPr="008572D9">
              <w:rPr>
                <w:rFonts w:ascii="Times New Roman" w:eastAsia="Calibri" w:hAnsi="Times New Roman" w:cs="Times New Roman"/>
                <w:sz w:val="28"/>
                <w:szCs w:val="28"/>
              </w:rPr>
              <w:t>Конкурса для организации мастер-классов. Консультации методистов по проведению мастер-классов</w:t>
            </w:r>
          </w:p>
        </w:tc>
        <w:tc>
          <w:tcPr>
            <w:tcW w:w="3119" w:type="dxa"/>
            <w:vMerge/>
          </w:tcPr>
          <w:p w:rsidR="00EA2B7B" w:rsidRPr="008572D9" w:rsidRDefault="00EA2B7B" w:rsidP="007B5A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2B7B" w:rsidRPr="008572D9" w:rsidTr="0024028C">
        <w:trPr>
          <w:trHeight w:val="322"/>
        </w:trPr>
        <w:tc>
          <w:tcPr>
            <w:tcW w:w="9782" w:type="dxa"/>
            <w:gridSpan w:val="3"/>
            <w:shd w:val="clear" w:color="auto" w:fill="D9D9D9" w:themeFill="background1" w:themeFillShade="D9"/>
          </w:tcPr>
          <w:p w:rsidR="00EA2B7B" w:rsidRPr="008572D9" w:rsidRDefault="00EA2B7B" w:rsidP="00996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72D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572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этап – очный</w:t>
            </w:r>
            <w:r w:rsidR="00996A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(для номинации</w:t>
            </w:r>
            <w:r w:rsidR="00640662" w:rsidRPr="008572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</w:t>
            </w:r>
            <w:r w:rsidRPr="008572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A2B7B" w:rsidRPr="008572D9" w:rsidTr="00996AC7">
        <w:trPr>
          <w:trHeight w:val="1584"/>
        </w:trPr>
        <w:tc>
          <w:tcPr>
            <w:tcW w:w="1844" w:type="dxa"/>
          </w:tcPr>
          <w:p w:rsidR="00EA2B7B" w:rsidRPr="008572D9" w:rsidRDefault="00996AC7" w:rsidP="00996A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17.01. –</w:t>
            </w:r>
            <w:r w:rsidR="00B64E44" w:rsidRPr="008572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15.03.2017</w:t>
            </w:r>
          </w:p>
        </w:tc>
        <w:tc>
          <w:tcPr>
            <w:tcW w:w="4819" w:type="dxa"/>
          </w:tcPr>
          <w:p w:rsidR="00EA2B7B" w:rsidRPr="008572D9" w:rsidRDefault="00EA2B7B" w:rsidP="007B5A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72D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мастер-классов (по графику) для номинаций «Традиционный урок» и «Интерактивное занятие»</w:t>
            </w:r>
          </w:p>
        </w:tc>
        <w:tc>
          <w:tcPr>
            <w:tcW w:w="3119" w:type="dxa"/>
            <w:vMerge w:val="restart"/>
            <w:vAlign w:val="center"/>
          </w:tcPr>
          <w:p w:rsidR="00EA2B7B" w:rsidRPr="008572D9" w:rsidRDefault="00EA2B7B" w:rsidP="007B5A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72D9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организации Департамента образования города Москвы</w:t>
            </w:r>
          </w:p>
        </w:tc>
      </w:tr>
      <w:tr w:rsidR="00EA2B7B" w:rsidRPr="008572D9" w:rsidTr="00996AC7">
        <w:trPr>
          <w:trHeight w:val="1598"/>
        </w:trPr>
        <w:tc>
          <w:tcPr>
            <w:tcW w:w="1844" w:type="dxa"/>
          </w:tcPr>
          <w:p w:rsidR="00EA2B7B" w:rsidRPr="008572D9" w:rsidRDefault="00B64E44" w:rsidP="00996A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72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  <w:r w:rsidR="00EA2B7B" w:rsidRPr="008572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</w:t>
            </w:r>
            <w:r w:rsidR="00996A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572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–14.04.2017</w:t>
            </w:r>
          </w:p>
        </w:tc>
        <w:tc>
          <w:tcPr>
            <w:tcW w:w="4819" w:type="dxa"/>
          </w:tcPr>
          <w:p w:rsidR="00EA2B7B" w:rsidRPr="008572D9" w:rsidRDefault="00EA2B7B" w:rsidP="007B5A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72D9">
              <w:rPr>
                <w:rFonts w:ascii="Times New Roman" w:eastAsia="Calibri" w:hAnsi="Times New Roman" w:cs="Times New Roman"/>
                <w:sz w:val="28"/>
                <w:szCs w:val="28"/>
              </w:rPr>
              <w:t>Очная защита представленных уроков и интерактивных занятий по номинациям</w:t>
            </w:r>
            <w:r w:rsidRPr="008572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Merge/>
            <w:vAlign w:val="center"/>
          </w:tcPr>
          <w:p w:rsidR="00EA2B7B" w:rsidRPr="008572D9" w:rsidRDefault="00EA2B7B" w:rsidP="007B5A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2B7B" w:rsidRPr="008572D9" w:rsidTr="00996AC7">
        <w:trPr>
          <w:trHeight w:val="322"/>
        </w:trPr>
        <w:tc>
          <w:tcPr>
            <w:tcW w:w="1844" w:type="dxa"/>
          </w:tcPr>
          <w:p w:rsidR="00EA2B7B" w:rsidRPr="008572D9" w:rsidRDefault="00B64E44" w:rsidP="00996A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72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  <w:r w:rsidR="00EA2B7B" w:rsidRPr="008572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.04.</w:t>
            </w:r>
            <w:r w:rsidR="00996A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572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–21.04.2017</w:t>
            </w:r>
          </w:p>
        </w:tc>
        <w:tc>
          <w:tcPr>
            <w:tcW w:w="4819" w:type="dxa"/>
          </w:tcPr>
          <w:p w:rsidR="00EA2B7B" w:rsidRPr="008572D9" w:rsidRDefault="00EA2B7B" w:rsidP="007B5A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72D9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победителей Конкурса во всех номинациях</w:t>
            </w:r>
          </w:p>
        </w:tc>
        <w:tc>
          <w:tcPr>
            <w:tcW w:w="3119" w:type="dxa"/>
            <w:vMerge w:val="restart"/>
          </w:tcPr>
          <w:p w:rsidR="00EA2B7B" w:rsidRPr="008572D9" w:rsidRDefault="00EA2B7B" w:rsidP="007B5A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72D9">
              <w:rPr>
                <w:rFonts w:ascii="Times New Roman" w:eastAsia="Calibri" w:hAnsi="Times New Roman" w:cs="Times New Roman"/>
                <w:sz w:val="28"/>
                <w:szCs w:val="28"/>
              </w:rPr>
              <w:t>ГБОУ ГМЦ Департамента образования города Москвы</w:t>
            </w:r>
          </w:p>
          <w:p w:rsidR="00EA2B7B" w:rsidRPr="008572D9" w:rsidRDefault="00EA2B7B" w:rsidP="007B5A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2B7B" w:rsidRPr="008572D9" w:rsidTr="00996AC7">
        <w:trPr>
          <w:trHeight w:val="2384"/>
        </w:trPr>
        <w:tc>
          <w:tcPr>
            <w:tcW w:w="1844" w:type="dxa"/>
          </w:tcPr>
          <w:p w:rsidR="00EA2B7B" w:rsidRPr="008572D9" w:rsidRDefault="00B64E44" w:rsidP="00996A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72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  <w:r w:rsidR="00EA2B7B" w:rsidRPr="008572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.04.201</w:t>
            </w:r>
            <w:r w:rsidRPr="008572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EA2B7B" w:rsidRPr="008572D9" w:rsidRDefault="00EA2B7B" w:rsidP="007B5A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72D9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передового опыта педагогов на Городской конференции руководителей музеев образовательных организаций. Церемония награждения победителей Конкурса</w:t>
            </w:r>
          </w:p>
        </w:tc>
        <w:tc>
          <w:tcPr>
            <w:tcW w:w="3119" w:type="dxa"/>
            <w:vMerge/>
          </w:tcPr>
          <w:p w:rsidR="00EA2B7B" w:rsidRPr="008572D9" w:rsidRDefault="00EA2B7B" w:rsidP="007B5A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2B7B" w:rsidRPr="008572D9" w:rsidTr="00996AC7">
        <w:trPr>
          <w:trHeight w:val="402"/>
        </w:trPr>
        <w:tc>
          <w:tcPr>
            <w:tcW w:w="1844" w:type="dxa"/>
          </w:tcPr>
          <w:p w:rsidR="00EA2B7B" w:rsidRPr="008572D9" w:rsidRDefault="00B64E44" w:rsidP="00996A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72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26.04</w:t>
            </w:r>
            <w:r w:rsidR="00996A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–</w:t>
            </w:r>
            <w:r w:rsidRPr="008572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21.05.2017</w:t>
            </w:r>
          </w:p>
        </w:tc>
        <w:tc>
          <w:tcPr>
            <w:tcW w:w="4819" w:type="dxa"/>
          </w:tcPr>
          <w:p w:rsidR="00EA2B7B" w:rsidRPr="008572D9" w:rsidRDefault="00EA2B7B" w:rsidP="007B5A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72D9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передового педагогического опыта. Публикация и издание сборника лучших материалов</w:t>
            </w:r>
            <w:r w:rsidR="00B02F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572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итогам проведения Конкурса </w:t>
            </w:r>
          </w:p>
        </w:tc>
        <w:tc>
          <w:tcPr>
            <w:tcW w:w="3119" w:type="dxa"/>
          </w:tcPr>
          <w:p w:rsidR="00EA2B7B" w:rsidRPr="008572D9" w:rsidRDefault="00EA2B7B" w:rsidP="007B5A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72D9">
              <w:rPr>
                <w:rFonts w:ascii="Times New Roman" w:eastAsia="Calibri" w:hAnsi="Times New Roman" w:cs="Times New Roman"/>
                <w:sz w:val="28"/>
                <w:szCs w:val="28"/>
              </w:rPr>
              <w:t>ГБОУ ГМЦ Департамента образования города Москвы</w:t>
            </w:r>
          </w:p>
          <w:p w:rsidR="00EA2B7B" w:rsidRPr="008572D9" w:rsidRDefault="00EA2B7B" w:rsidP="007B5A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A2B7B" w:rsidRPr="008572D9" w:rsidRDefault="00EA2B7B" w:rsidP="00453F65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43086" w:rsidRPr="008572D9" w:rsidRDefault="00B43086" w:rsidP="00453F65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572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Календарь Конкурса (номинации 2</w:t>
      </w:r>
      <w:r w:rsidR="00996A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–</w:t>
      </w:r>
      <w:r w:rsidRPr="008572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6)</w:t>
      </w:r>
    </w:p>
    <w:tbl>
      <w:tblPr>
        <w:tblW w:w="977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1"/>
        <w:gridCol w:w="4889"/>
        <w:gridCol w:w="3206"/>
      </w:tblGrid>
      <w:tr w:rsidR="00453F65" w:rsidRPr="008572D9" w:rsidTr="0024028C">
        <w:trPr>
          <w:jc w:val="center"/>
        </w:trPr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3F65" w:rsidRPr="008572D9" w:rsidRDefault="00453F65" w:rsidP="00453F6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3F65" w:rsidRPr="008572D9" w:rsidRDefault="00453F65" w:rsidP="00453F6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3F65" w:rsidRPr="008572D9" w:rsidRDefault="00453F65" w:rsidP="00453F6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453F65" w:rsidRPr="008572D9" w:rsidTr="0024028C">
        <w:trPr>
          <w:jc w:val="center"/>
        </w:trPr>
        <w:tc>
          <w:tcPr>
            <w:tcW w:w="9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3F65" w:rsidRPr="008572D9" w:rsidRDefault="00453F65" w:rsidP="00453F6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 этап</w:t>
            </w:r>
          </w:p>
        </w:tc>
      </w:tr>
      <w:tr w:rsidR="00D87E39" w:rsidRPr="008572D9" w:rsidTr="00CA2B64">
        <w:trPr>
          <w:trHeight w:val="871"/>
          <w:jc w:val="center"/>
        </w:trPr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7E39" w:rsidRPr="008572D9" w:rsidRDefault="00D87E39" w:rsidP="00CA2B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72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5.09.2016– 1.12.2016 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7E39" w:rsidRPr="008572D9" w:rsidRDefault="00D87E39" w:rsidP="0057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Регистрация на сайте 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E39" w:rsidRPr="008572D9" w:rsidRDefault="00D87E39" w:rsidP="00453F6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E39" w:rsidRPr="008572D9" w:rsidTr="0024028C">
        <w:trPr>
          <w:jc w:val="center"/>
        </w:trPr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7E39" w:rsidRPr="008572D9" w:rsidRDefault="00996AC7" w:rsidP="00996AC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D87E39" w:rsidRPr="00857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D87E39" w:rsidRPr="00857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7E39" w:rsidRPr="008572D9" w:rsidRDefault="00D87E39" w:rsidP="00453F65">
            <w:pPr>
              <w:spacing w:before="225" w:after="225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72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Консультации методистов по оформлению конкурсных материалов. </w:t>
            </w:r>
            <w:proofErr w:type="spellStart"/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Вебинары</w:t>
            </w:r>
            <w:proofErr w:type="spellEnd"/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информационные совещания</w:t>
            </w:r>
            <w:r w:rsidRPr="008572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8572D9"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  <w:proofErr w:type="gramEnd"/>
            <w:r w:rsidRPr="008572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hyperlink r:id="rId11" w:history="1">
              <w:r w:rsidRPr="008572D9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план ГМЦ</w:t>
              </w:r>
            </w:hyperlink>
            <w:r w:rsidRPr="008572D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87E39" w:rsidRPr="008572D9" w:rsidRDefault="00D87E39" w:rsidP="00453F6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Calibri" w:hAnsi="Times New Roman" w:cs="Times New Roman"/>
                <w:sz w:val="28"/>
                <w:szCs w:val="28"/>
              </w:rPr>
              <w:t>Адреса и телеф</w:t>
            </w:r>
            <w:r w:rsidR="00996AC7">
              <w:rPr>
                <w:rFonts w:ascii="Times New Roman" w:eastAsia="Calibri" w:hAnsi="Times New Roman" w:cs="Times New Roman"/>
                <w:sz w:val="28"/>
                <w:szCs w:val="28"/>
              </w:rPr>
              <w:t>оны методистов по направлению «Г</w:t>
            </w:r>
            <w:r w:rsidRPr="008572D9">
              <w:rPr>
                <w:rFonts w:ascii="Times New Roman" w:eastAsia="Calibri" w:hAnsi="Times New Roman" w:cs="Times New Roman"/>
                <w:sz w:val="28"/>
                <w:szCs w:val="28"/>
              </w:rPr>
              <w:t>ражданско-патриотическое воспитание и музеи образовательных организаций»</w:t>
            </w:r>
            <w:r w:rsidR="00B02F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572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(Приложение </w:t>
            </w:r>
            <w:r w:rsidR="00996A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Pr="008572D9"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</w:p>
          <w:p w:rsidR="00D87E39" w:rsidRPr="008572D9" w:rsidRDefault="00D87E39" w:rsidP="00453F6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E39" w:rsidRPr="008572D9" w:rsidRDefault="00D87E39" w:rsidP="00453F6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создание информационной карты проекта;</w:t>
            </w:r>
          </w:p>
          <w:p w:rsidR="00D87E39" w:rsidRPr="008572D9" w:rsidRDefault="00D87E39" w:rsidP="00453F6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информирование участников об организации Конкурса, оформлении материалов;</w:t>
            </w:r>
          </w:p>
          <w:p w:rsidR="00D87E39" w:rsidRPr="008572D9" w:rsidRDefault="00D87E39" w:rsidP="00453F6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методические рекомендации по подготовке работ</w:t>
            </w:r>
          </w:p>
        </w:tc>
      </w:tr>
      <w:tr w:rsidR="00D87E39" w:rsidRPr="008572D9" w:rsidTr="0024028C">
        <w:trPr>
          <w:jc w:val="center"/>
        </w:trPr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7E39" w:rsidRPr="008572D9" w:rsidRDefault="00D87E39" w:rsidP="00453F6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1.11.2016–12.02.2017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7E39" w:rsidRPr="008572D9" w:rsidRDefault="00D87E39" w:rsidP="006406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семинары для участников Конкурса (по </w:t>
            </w:r>
            <w:hyperlink r:id="rId12" w:history="1">
              <w:r w:rsidRPr="008572D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плану ГМЦ</w:t>
              </w:r>
            </w:hyperlink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E39" w:rsidRPr="008572D9" w:rsidRDefault="00D87E39" w:rsidP="004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E39" w:rsidRPr="008572D9" w:rsidTr="0024028C">
        <w:trPr>
          <w:jc w:val="center"/>
        </w:trPr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7E39" w:rsidRPr="008572D9" w:rsidRDefault="00D87E39" w:rsidP="00996AC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01.12.2016</w:t>
            </w:r>
            <w:r w:rsidR="00996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857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12.02.2017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7E39" w:rsidRPr="008572D9" w:rsidRDefault="00D87E39" w:rsidP="00453F6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конкурсных материалов.</w:t>
            </w: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Заполнение формы «Адресный реестр конкурсных материалов» проводится по </w:t>
            </w:r>
            <w:hyperlink r:id="rId13" w:history="1">
              <w:r w:rsidRPr="008572D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ссылке</w:t>
              </w:r>
            </w:hyperlink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2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E39" w:rsidRPr="008572D9" w:rsidRDefault="00D87E39" w:rsidP="004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E39" w:rsidRPr="008572D9" w:rsidTr="0024028C">
        <w:trPr>
          <w:trHeight w:val="3098"/>
          <w:jc w:val="center"/>
        </w:trPr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7E39" w:rsidRPr="008572D9" w:rsidRDefault="00D87E39" w:rsidP="00453F6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13.02.2017–13.03.2017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7E39" w:rsidRPr="008572D9" w:rsidRDefault="00D87E39" w:rsidP="00453F6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работ.</w:t>
            </w:r>
          </w:p>
          <w:p w:rsidR="00D87E39" w:rsidRPr="008572D9" w:rsidRDefault="00D87E39" w:rsidP="00453F6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шорт-листа</w:t>
            </w:r>
            <w:proofErr w:type="gramEnd"/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участников (призёров) Конкурса для организации демонстрации работ, представленных по номинациям «Музейная игра» и «Музейные жанры».</w:t>
            </w:r>
          </w:p>
          <w:p w:rsidR="00D87E39" w:rsidRPr="008572D9" w:rsidRDefault="00D87E39" w:rsidP="00453F6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по проведению очной защиты демонстрационных проектов</w:t>
            </w:r>
          </w:p>
        </w:tc>
        <w:tc>
          <w:tcPr>
            <w:tcW w:w="32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E39" w:rsidRPr="008572D9" w:rsidRDefault="00D87E39" w:rsidP="004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E39" w:rsidRPr="008572D9" w:rsidTr="0024028C">
        <w:trPr>
          <w:trHeight w:val="533"/>
          <w:jc w:val="center"/>
        </w:trPr>
        <w:tc>
          <w:tcPr>
            <w:tcW w:w="9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7E39" w:rsidRPr="008572D9" w:rsidRDefault="00D87E39" w:rsidP="00453F6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II этап</w:t>
            </w:r>
          </w:p>
        </w:tc>
      </w:tr>
      <w:tr w:rsidR="00D87E39" w:rsidRPr="008572D9" w:rsidTr="0024028C">
        <w:trPr>
          <w:jc w:val="center"/>
        </w:trPr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7E39" w:rsidRPr="008572D9" w:rsidRDefault="00D87E39" w:rsidP="00453F6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20.03–24.03.2017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7E39" w:rsidRPr="008572D9" w:rsidRDefault="00D87E39" w:rsidP="00453F6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 защита работ, представленных в номинации «Музейная игра»</w:t>
            </w:r>
          </w:p>
        </w:tc>
        <w:tc>
          <w:tcPr>
            <w:tcW w:w="32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7E39" w:rsidRPr="008572D9" w:rsidRDefault="00D87E39" w:rsidP="00453F6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формирование коллекции экскурсионных маршрутов для детей с ОВЗ и музейных игр для различных возрастных категорий обучающихся;</w:t>
            </w:r>
          </w:p>
          <w:p w:rsidR="00D87E39" w:rsidRPr="008572D9" w:rsidRDefault="00D87E39" w:rsidP="00453F6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создание </w:t>
            </w:r>
            <w:proofErr w:type="spellStart"/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видеообозрения</w:t>
            </w:r>
            <w:proofErr w:type="spellEnd"/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экскурсионных маршрутов</w:t>
            </w:r>
            <w:r w:rsidR="0017239C"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87E39" w:rsidRPr="008572D9" w:rsidRDefault="00D87E39" w:rsidP="00453F6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обновление страниц музеев на официальных сайтах образовательных организаций</w:t>
            </w:r>
          </w:p>
        </w:tc>
      </w:tr>
      <w:tr w:rsidR="00D87E39" w:rsidRPr="008572D9" w:rsidTr="0024028C">
        <w:trPr>
          <w:jc w:val="center"/>
        </w:trPr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7E39" w:rsidRPr="008572D9" w:rsidRDefault="00D87E39" w:rsidP="00453F6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27.03–31.03.2017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7E39" w:rsidRPr="008572D9" w:rsidRDefault="00D87E39" w:rsidP="006169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 защита работ, представленных в номинации «Музейные жанры»</w:t>
            </w:r>
          </w:p>
        </w:tc>
        <w:tc>
          <w:tcPr>
            <w:tcW w:w="32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E39" w:rsidRPr="008572D9" w:rsidRDefault="00D87E39" w:rsidP="004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E39" w:rsidRPr="008572D9" w:rsidTr="0024028C">
        <w:trPr>
          <w:jc w:val="center"/>
        </w:trPr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7E39" w:rsidRPr="008572D9" w:rsidRDefault="00D87E39" w:rsidP="00453F6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1.04–07.04.2017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7E39" w:rsidRPr="008572D9" w:rsidRDefault="00D87E39" w:rsidP="00CA2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победителей и призеров городского этапа Конкурса (номинации 2</w:t>
            </w:r>
            <w:r w:rsidR="00CA2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</w:t>
            </w:r>
          </w:p>
        </w:tc>
        <w:tc>
          <w:tcPr>
            <w:tcW w:w="32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E39" w:rsidRPr="008572D9" w:rsidRDefault="00D87E39" w:rsidP="004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E39" w:rsidRPr="008572D9" w:rsidTr="0024028C">
        <w:trPr>
          <w:jc w:val="center"/>
        </w:trPr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7E39" w:rsidRPr="008572D9" w:rsidRDefault="00D87E39" w:rsidP="00453F6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7E39" w:rsidRPr="008572D9" w:rsidRDefault="00D87E39" w:rsidP="00453F6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Церемония награждения победителей Конкурса.</w:t>
            </w:r>
          </w:p>
          <w:p w:rsidR="00D87E39" w:rsidRPr="008572D9" w:rsidRDefault="00D87E39" w:rsidP="00453F6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передового опыта педагогов на Городской конференции руководителей музеев образовательных организаций</w:t>
            </w:r>
          </w:p>
        </w:tc>
        <w:tc>
          <w:tcPr>
            <w:tcW w:w="32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E39" w:rsidRPr="008572D9" w:rsidRDefault="00D87E39" w:rsidP="004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E39" w:rsidRPr="008572D9" w:rsidTr="0024028C">
        <w:trPr>
          <w:jc w:val="center"/>
        </w:trPr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7E39" w:rsidRPr="008572D9" w:rsidRDefault="00D87E39" w:rsidP="00453F6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апрель, май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7E39" w:rsidRPr="008572D9" w:rsidRDefault="00D87E39" w:rsidP="00453F6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передового педагогического опыта. Публикация и издание сборника по итогам проведения Конкурса</w:t>
            </w:r>
          </w:p>
        </w:tc>
        <w:tc>
          <w:tcPr>
            <w:tcW w:w="32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E39" w:rsidRPr="008572D9" w:rsidRDefault="00D87E39" w:rsidP="004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3F65" w:rsidRPr="008572D9" w:rsidRDefault="00453F65" w:rsidP="00453F6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</w:t>
      </w:r>
      <w:proofErr w:type="gramStart"/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8 (499) 763-70-43, </w:t>
      </w:r>
      <w:proofErr w:type="spellStart"/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. 164.</w:t>
      </w:r>
    </w:p>
    <w:p w:rsidR="00453F65" w:rsidRPr="008572D9" w:rsidRDefault="00453F65" w:rsidP="00453F6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-mail</w:t>
      </w:r>
      <w:proofErr w:type="spellEnd"/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14" w:history="1">
        <w:r w:rsidR="001B3819" w:rsidRPr="008572D9">
          <w:rPr>
            <w:rFonts w:ascii="Times New Roman" w:eastAsia="Times New Roman" w:hAnsi="Times New Roman" w:cs="Times New Roman"/>
            <w:color w:val="4488BB"/>
            <w:sz w:val="28"/>
            <w:szCs w:val="28"/>
            <w:lang w:eastAsia="ru-RU"/>
          </w:rPr>
          <w:t>melinasi@mosmetod.ru</w:t>
        </w:r>
      </w:hyperlink>
      <w:r w:rsidR="001B3819" w:rsidRPr="008572D9">
        <w:rPr>
          <w:rFonts w:ascii="Times New Roman" w:eastAsia="Times New Roman" w:hAnsi="Times New Roman" w:cs="Times New Roman"/>
          <w:color w:val="4488BB"/>
          <w:sz w:val="28"/>
          <w:szCs w:val="28"/>
          <w:lang w:eastAsia="ru-RU"/>
        </w:rPr>
        <w:t xml:space="preserve">, </w:t>
      </w:r>
      <w:hyperlink r:id="rId15" w:history="1">
        <w:r w:rsidRPr="008572D9">
          <w:rPr>
            <w:rFonts w:ascii="Times New Roman" w:eastAsia="Times New Roman" w:hAnsi="Times New Roman" w:cs="Times New Roman"/>
            <w:color w:val="4488BB"/>
            <w:sz w:val="28"/>
            <w:szCs w:val="28"/>
            <w:lang w:eastAsia="ru-RU"/>
          </w:rPr>
          <w:t>tibenkolv@mosmetod.ru</w:t>
        </w:r>
      </w:hyperlink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6" w:history="1">
        <w:r w:rsidRPr="008572D9">
          <w:rPr>
            <w:rFonts w:ascii="Times New Roman" w:eastAsia="Times New Roman" w:hAnsi="Times New Roman" w:cs="Times New Roman"/>
            <w:color w:val="4488BB"/>
            <w:sz w:val="28"/>
            <w:szCs w:val="28"/>
            <w:lang w:eastAsia="ru-RU"/>
          </w:rPr>
          <w:t>kamaginaoe@mosmetod.ru</w:t>
        </w:r>
      </w:hyperlink>
    </w:p>
    <w:p w:rsidR="001B3819" w:rsidRPr="008572D9" w:rsidRDefault="001B3819" w:rsidP="00D87E39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5324" w:rsidRPr="008572D9" w:rsidRDefault="00045324" w:rsidP="00045324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Приложение № 1</w:t>
      </w:r>
    </w:p>
    <w:p w:rsidR="00045324" w:rsidRPr="008572D9" w:rsidRDefault="00045324" w:rsidP="0004532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Оргкомитета Городского конкурса</w:t>
      </w:r>
    </w:p>
    <w:p w:rsidR="00045324" w:rsidRPr="008572D9" w:rsidRDefault="00045324" w:rsidP="0004532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«Школьный музей: новые возможности»</w:t>
      </w:r>
    </w:p>
    <w:p w:rsidR="00045324" w:rsidRPr="008572D9" w:rsidRDefault="00045324" w:rsidP="0004532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Лебедева Марианна Владимировна – председатель Организационного комитета, директор Городского методического центра Департамента образования </w:t>
      </w:r>
      <w:proofErr w:type="gramStart"/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Москвы;</w:t>
      </w:r>
    </w:p>
    <w:p w:rsidR="00045324" w:rsidRPr="008572D9" w:rsidRDefault="00045324" w:rsidP="0004532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Зернов Дмитрий Игоревич – </w:t>
      </w:r>
      <w:r w:rsidR="000E7FBA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Организационного комитета, 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Городского методического центра Департамента образования </w:t>
      </w:r>
      <w:proofErr w:type="gramStart"/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Москвы;</w:t>
      </w:r>
    </w:p>
    <w:p w:rsidR="00045324" w:rsidRPr="008572D9" w:rsidRDefault="00045324" w:rsidP="0004532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Мелина</w:t>
      </w:r>
      <w:proofErr w:type="spellEnd"/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Ивановна –</w:t>
      </w:r>
      <w:r w:rsidR="006530C9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Организационного комитета,</w:t>
      </w:r>
      <w:r w:rsidR="00B0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Городского методического центра Департамента образования </w:t>
      </w:r>
      <w:proofErr w:type="gramStart"/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2B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Москвы;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6"/>
        <w:gridCol w:w="2207"/>
        <w:gridCol w:w="1151"/>
        <w:gridCol w:w="2196"/>
        <w:gridCol w:w="3204"/>
      </w:tblGrid>
      <w:tr w:rsidR="00045324" w:rsidRPr="008572D9" w:rsidTr="00CA2B64">
        <w:trPr>
          <w:trHeight w:val="818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324" w:rsidRPr="008572D9" w:rsidRDefault="00045324" w:rsidP="0057419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324" w:rsidRPr="008572D9" w:rsidRDefault="00045324" w:rsidP="0057419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методиста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324" w:rsidRPr="008572D9" w:rsidRDefault="00045324" w:rsidP="0057419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324" w:rsidRPr="008572D9" w:rsidRDefault="00045324" w:rsidP="0057419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номер телефона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324" w:rsidRPr="008572D9" w:rsidRDefault="00045324" w:rsidP="0057419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-mail</w:t>
            </w:r>
            <w:proofErr w:type="spellEnd"/>
          </w:p>
        </w:tc>
      </w:tr>
      <w:tr w:rsidR="00045324" w:rsidRPr="008572D9" w:rsidTr="00CA2B64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324" w:rsidRPr="008572D9" w:rsidRDefault="00045324" w:rsidP="00CA2B6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324" w:rsidRPr="008572D9" w:rsidRDefault="00045324" w:rsidP="0057419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Григорян Сергей </w:t>
            </w:r>
            <w:proofErr w:type="spellStart"/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Азатович</w:t>
            </w:r>
            <w:proofErr w:type="spellEnd"/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324" w:rsidRPr="008572D9" w:rsidRDefault="00045324" w:rsidP="0057419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ЮВАО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324" w:rsidRPr="008572D9" w:rsidRDefault="00045324" w:rsidP="0057419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(499) 763-70-43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324" w:rsidRPr="008572D9" w:rsidRDefault="00045324" w:rsidP="0057419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17" w:history="1">
              <w:r w:rsidRPr="008572D9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grigoryansa@mosmetod.ru</w:t>
              </w:r>
            </w:hyperlink>
          </w:p>
        </w:tc>
      </w:tr>
      <w:tr w:rsidR="00045324" w:rsidRPr="008572D9" w:rsidTr="00CA2B64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324" w:rsidRPr="008572D9" w:rsidRDefault="00045324" w:rsidP="00CA2B6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324" w:rsidRPr="008572D9" w:rsidRDefault="00045324" w:rsidP="0057419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Кабаков</w:t>
            </w:r>
            <w:proofErr w:type="gramEnd"/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Петрович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324" w:rsidRPr="008572D9" w:rsidRDefault="00045324" w:rsidP="0057419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ЗАО,</w:t>
            </w:r>
          </w:p>
          <w:p w:rsidR="00045324" w:rsidRPr="008572D9" w:rsidRDefault="00045324" w:rsidP="0057419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324" w:rsidRPr="008572D9" w:rsidRDefault="00045324" w:rsidP="0057419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(499) 763-70-29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324" w:rsidRPr="008572D9" w:rsidRDefault="00B64294" w:rsidP="0057419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045324" w:rsidRPr="008572D9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kabakovap@mosmetod.ru</w:t>
              </w:r>
            </w:hyperlink>
          </w:p>
        </w:tc>
      </w:tr>
      <w:tr w:rsidR="00045324" w:rsidRPr="008572D9" w:rsidTr="00CA2B64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324" w:rsidRPr="008572D9" w:rsidRDefault="00045324" w:rsidP="00CA2B6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324" w:rsidRPr="008572D9" w:rsidRDefault="00045324" w:rsidP="0057419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Камагина</w:t>
            </w:r>
            <w:proofErr w:type="spellEnd"/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Евгеньевна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324" w:rsidRPr="008572D9" w:rsidRDefault="00045324" w:rsidP="0057419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ВАО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324" w:rsidRPr="008572D9" w:rsidRDefault="00045324" w:rsidP="0057419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(499) 763-70-43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324" w:rsidRPr="008572D9" w:rsidRDefault="00B64294" w:rsidP="0057419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045324" w:rsidRPr="008572D9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kamaginaoe@mosmetod.ru</w:t>
              </w:r>
            </w:hyperlink>
          </w:p>
        </w:tc>
      </w:tr>
      <w:tr w:rsidR="00045324" w:rsidRPr="008572D9" w:rsidTr="00CA2B64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324" w:rsidRPr="008572D9" w:rsidRDefault="00045324" w:rsidP="00CA2B6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324" w:rsidRPr="008572D9" w:rsidRDefault="00045324" w:rsidP="0057419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Литовский Андрей Николаевич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324" w:rsidRPr="008572D9" w:rsidRDefault="00045324" w:rsidP="0057419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СВАО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324" w:rsidRPr="008572D9" w:rsidRDefault="00045324" w:rsidP="0057419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(499) 763-70-43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324" w:rsidRPr="008572D9" w:rsidRDefault="00B64294" w:rsidP="0057419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045324" w:rsidRPr="008572D9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litovskiyan@mosmetod.ru</w:t>
              </w:r>
            </w:hyperlink>
          </w:p>
        </w:tc>
      </w:tr>
      <w:tr w:rsidR="00045324" w:rsidRPr="008572D9" w:rsidTr="00CA2B64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324" w:rsidRPr="008572D9" w:rsidRDefault="00045324" w:rsidP="00CA2B6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324" w:rsidRPr="008572D9" w:rsidRDefault="00045324" w:rsidP="0057419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Мелина</w:t>
            </w:r>
            <w:proofErr w:type="spellEnd"/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Ивановна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324" w:rsidRPr="008572D9" w:rsidRDefault="00045324" w:rsidP="0057419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ЮАО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324" w:rsidRPr="008572D9" w:rsidRDefault="00045324" w:rsidP="0057419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(499) 763-70-43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324" w:rsidRPr="008572D9" w:rsidRDefault="00B64294" w:rsidP="0057419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="00045324" w:rsidRPr="008572D9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melinasi@mosmetod.ru</w:t>
              </w:r>
            </w:hyperlink>
          </w:p>
        </w:tc>
      </w:tr>
      <w:tr w:rsidR="00045324" w:rsidRPr="008572D9" w:rsidTr="00CA2B64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324" w:rsidRPr="008572D9" w:rsidRDefault="00045324" w:rsidP="00CA2B6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324" w:rsidRPr="008572D9" w:rsidRDefault="00045324" w:rsidP="0057419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Тибенко</w:t>
            </w:r>
            <w:proofErr w:type="spellEnd"/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Викторовна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324" w:rsidRPr="008572D9" w:rsidRDefault="00045324" w:rsidP="0057419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ЮЗАО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324" w:rsidRPr="008572D9" w:rsidRDefault="00045324" w:rsidP="0057419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(499) 763-70-43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324" w:rsidRPr="008572D9" w:rsidRDefault="00B64294" w:rsidP="0057419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="00045324" w:rsidRPr="008572D9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tibenkolv@mosmetod.ru</w:t>
              </w:r>
            </w:hyperlink>
          </w:p>
        </w:tc>
      </w:tr>
      <w:tr w:rsidR="00045324" w:rsidRPr="008572D9" w:rsidTr="00CA2B64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324" w:rsidRPr="008572D9" w:rsidRDefault="00045324" w:rsidP="00CA2B6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324" w:rsidRPr="008572D9" w:rsidRDefault="00045324" w:rsidP="0057419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Черкунов Алексей Викторович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324" w:rsidRPr="008572D9" w:rsidRDefault="00045324" w:rsidP="0057419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ЗелАО</w:t>
            </w:r>
            <w:proofErr w:type="spellEnd"/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45324" w:rsidRPr="008572D9" w:rsidRDefault="00045324" w:rsidP="0057419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САО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324" w:rsidRPr="008572D9" w:rsidRDefault="00045324" w:rsidP="0057419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(499) 763-70-43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324" w:rsidRPr="008572D9" w:rsidRDefault="00B64294" w:rsidP="0057419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="00045324" w:rsidRPr="008572D9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cherkunovav@mosmetod.ru</w:t>
              </w:r>
            </w:hyperlink>
          </w:p>
        </w:tc>
      </w:tr>
      <w:tr w:rsidR="00045324" w:rsidRPr="008572D9" w:rsidTr="00CA2B64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324" w:rsidRPr="008572D9" w:rsidRDefault="00045324" w:rsidP="00CA2B6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324" w:rsidRPr="008572D9" w:rsidRDefault="00045324" w:rsidP="0057419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Шиняев</w:t>
            </w:r>
            <w:proofErr w:type="spellEnd"/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Александрович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324" w:rsidRPr="008572D9" w:rsidRDefault="00045324" w:rsidP="0057419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СЗАО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324" w:rsidRPr="008572D9" w:rsidRDefault="00045324" w:rsidP="0057419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(499) 763-70-29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324" w:rsidRPr="008572D9" w:rsidRDefault="00B64294" w:rsidP="0057419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="00045324" w:rsidRPr="008572D9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shinyaevca@mosmetod.ru</w:t>
              </w:r>
            </w:hyperlink>
          </w:p>
        </w:tc>
      </w:tr>
      <w:tr w:rsidR="00045324" w:rsidRPr="008572D9" w:rsidTr="00CA2B64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324" w:rsidRPr="008572D9" w:rsidRDefault="00045324" w:rsidP="00CA2B6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324" w:rsidRPr="008572D9" w:rsidRDefault="00045324" w:rsidP="0057419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Шишкин Сергей Валерьевич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324" w:rsidRPr="008572D9" w:rsidRDefault="00045324" w:rsidP="0057419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ТиНАО</w:t>
            </w:r>
            <w:proofErr w:type="spellEnd"/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324" w:rsidRPr="008572D9" w:rsidRDefault="00045324" w:rsidP="0057419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(499) 763-70-43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324" w:rsidRPr="008572D9" w:rsidRDefault="00B64294" w:rsidP="0057419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="00045324" w:rsidRPr="008572D9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shishkinsv@mjsmetod.ru</w:t>
              </w:r>
            </w:hyperlink>
          </w:p>
        </w:tc>
      </w:tr>
    </w:tbl>
    <w:p w:rsidR="00F57010" w:rsidRPr="008572D9" w:rsidRDefault="00F57010" w:rsidP="00045324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3F65" w:rsidRPr="008572D9" w:rsidRDefault="00B0688C" w:rsidP="00453F65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 2</w:t>
      </w:r>
    </w:p>
    <w:p w:rsidR="00453F65" w:rsidRPr="008572D9" w:rsidRDefault="00453F65" w:rsidP="00453F6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содержанию и оформлению работ</w:t>
      </w:r>
      <w:r w:rsidR="00F57010"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(номинации </w:t>
      </w:r>
      <w:r w:rsidR="00B0688C"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A2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B0688C"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6)</w:t>
      </w:r>
    </w:p>
    <w:p w:rsidR="00453F65" w:rsidRPr="008572D9" w:rsidRDefault="00453F65" w:rsidP="00CA2B6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Презентации и видеофильмы могут быть выполнены любыми программными средствами и представлены согласно следующим требованиям:</w:t>
      </w:r>
    </w:p>
    <w:p w:rsidR="00453F65" w:rsidRPr="008572D9" w:rsidRDefault="00CA2B64" w:rsidP="00CA2B6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0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53F65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и расширения видео: AVI, WMV, MPG, MOV, MKV, FLV, MP4; анимация: SWF, EXE; презентации: PPT, PPTX, PPS, PPSX, PDF;</w:t>
      </w:r>
    </w:p>
    <w:p w:rsidR="00453F65" w:rsidRPr="008572D9" w:rsidRDefault="00CA2B64" w:rsidP="00CA2B6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0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53F65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видео – не более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 w:rsidR="00453F65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презентаций – 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453F65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3F65" w:rsidRPr="008572D9" w:rsidRDefault="00CA2B64" w:rsidP="00CA2B6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0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53F65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видеофильма</w:t>
      </w:r>
      <w:r w:rsidR="0017239C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30E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более 3</w:t>
      </w:r>
      <w:r w:rsidR="00453F65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минут.</w:t>
      </w:r>
    </w:p>
    <w:p w:rsidR="00453F65" w:rsidRPr="008572D9" w:rsidRDefault="00045324" w:rsidP="00CA2B6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53F65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разработки экскурсионных маршрутов по музею образовательной организации для детей с ОВЗ</w:t>
      </w:r>
      <w:r w:rsidR="00616921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3F65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индивидуального текста экскурсовода, должна содержать следующие сведения:</w:t>
      </w:r>
    </w:p>
    <w:p w:rsidR="00453F65" w:rsidRPr="008572D9" w:rsidRDefault="00453F65" w:rsidP="00CA2B6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характеристику целевой аудитории;</w:t>
      </w:r>
    </w:p>
    <w:p w:rsidR="00453F65" w:rsidRPr="008572D9" w:rsidRDefault="00453F65" w:rsidP="00CA2B6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краткое описание музея с указанием условий для проведения экскурсий для детей с ОВЗ;</w:t>
      </w:r>
    </w:p>
    <w:p w:rsidR="00453F65" w:rsidRPr="008572D9" w:rsidRDefault="00453F65" w:rsidP="00CA2B6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краткую аннотацию экскурсии, её цель и задачи, продолжительность;</w:t>
      </w:r>
    </w:p>
    <w:p w:rsidR="00453F65" w:rsidRPr="008572D9" w:rsidRDefault="00453F65" w:rsidP="00CA2B6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характеристику маршрута экскурсии (таблица):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22"/>
        <w:gridCol w:w="839"/>
        <w:gridCol w:w="2593"/>
        <w:gridCol w:w="2566"/>
        <w:gridCol w:w="2064"/>
      </w:tblGrid>
      <w:tr w:rsidR="00453F65" w:rsidRPr="008572D9" w:rsidTr="00453F65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F65" w:rsidRPr="008572D9" w:rsidRDefault="00453F65" w:rsidP="00453F6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Объекты показа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F65" w:rsidRPr="008572D9" w:rsidRDefault="00453F65" w:rsidP="00453F6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F65" w:rsidRPr="008572D9" w:rsidRDefault="00453F65" w:rsidP="00453F6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  <w:proofErr w:type="spellStart"/>
            <w:r w:rsidRPr="008572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подтем</w:t>
            </w:r>
            <w:proofErr w:type="spellEnd"/>
            <w:r w:rsidRPr="008572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перечень основных вопросов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F65" w:rsidRPr="008572D9" w:rsidRDefault="00453F65" w:rsidP="00453F6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Организационные указания*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F65" w:rsidRPr="008572D9" w:rsidRDefault="00453F65" w:rsidP="00453F6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Методические указания**</w:t>
            </w:r>
          </w:p>
        </w:tc>
      </w:tr>
    </w:tbl>
    <w:p w:rsidR="00453F65" w:rsidRPr="008572D9" w:rsidRDefault="00453F65" w:rsidP="00453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3F65" w:rsidRPr="008572D9" w:rsidRDefault="00453F65" w:rsidP="00CA2B6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* В графе «Организационные указания» помещают рекомендации о передвижении группы с уч</w:t>
      </w:r>
      <w:r w:rsidR="00CA2B6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особого темпа экскурсии, возможности организации отдыха, обеспечения безопасности детей с ОВЗ.</w:t>
      </w:r>
    </w:p>
    <w:p w:rsidR="00453F65" w:rsidRPr="008572D9" w:rsidRDefault="00453F65" w:rsidP="00CA2B6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 В графе «Методические указания» формулируются основные требования к экскурсоводу по методике ведения экскурсии, </w:t>
      </w:r>
      <w:r w:rsidR="00CA2B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методических приё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мов.</w:t>
      </w:r>
    </w:p>
    <w:p w:rsidR="00453F65" w:rsidRPr="008572D9" w:rsidRDefault="00453F65" w:rsidP="00453F65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3F65" w:rsidRPr="008572D9" w:rsidRDefault="00453F65" w:rsidP="00453F65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</w:t>
      </w:r>
      <w:r w:rsidR="00B0688C"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жение № 3</w:t>
      </w:r>
    </w:p>
    <w:p w:rsidR="00453F65" w:rsidRPr="008572D9" w:rsidRDefault="00453F65" w:rsidP="00453F6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Полезные ссылки</w:t>
      </w:r>
    </w:p>
    <w:p w:rsidR="00453F65" w:rsidRPr="008572D9" w:rsidRDefault="00453F65" w:rsidP="00453F6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1. Емельянов Б.В. «</w:t>
      </w:r>
      <w:proofErr w:type="spellStart"/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Экскурсоведение</w:t>
      </w:r>
      <w:proofErr w:type="spellEnd"/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» [электронный ресурс] – Режим доступа: </w:t>
      </w:r>
      <w:hyperlink r:id="rId26" w:history="1">
        <w:r w:rsidRPr="008572D9">
          <w:rPr>
            <w:rFonts w:ascii="Times New Roman" w:eastAsia="Times New Roman" w:hAnsi="Times New Roman" w:cs="Times New Roman"/>
            <w:color w:val="4488BB"/>
            <w:sz w:val="28"/>
            <w:szCs w:val="28"/>
            <w:lang w:eastAsia="ru-RU"/>
          </w:rPr>
          <w:t>http://tourlib.net/books_tourism/ekskurs23.htm</w:t>
        </w:r>
      </w:hyperlink>
    </w:p>
    <w:p w:rsidR="00453F65" w:rsidRPr="008572D9" w:rsidRDefault="00453F65" w:rsidP="00453F6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Образцы маршрутных </w:t>
      </w:r>
      <w:r w:rsidR="00CA2B6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истов: </w:t>
      </w:r>
      <w:hyperlink r:id="rId27" w:history="1">
        <w:r w:rsidRPr="008572D9">
          <w:rPr>
            <w:rFonts w:ascii="Times New Roman" w:eastAsia="Times New Roman" w:hAnsi="Times New Roman" w:cs="Times New Roman"/>
            <w:color w:val="4488BB"/>
            <w:sz w:val="28"/>
            <w:szCs w:val="28"/>
            <w:lang w:eastAsia="ru-RU"/>
          </w:rPr>
          <w:t>http://www.museum12345.ru/archive/osnovnaya-programma/</w:t>
        </w:r>
      </w:hyperlink>
      <w:r w:rsidR="00CA2B64">
        <w:rPr>
          <w:rFonts w:ascii="Times New Roman" w:eastAsia="Times New Roman" w:hAnsi="Times New Roman" w:cs="Times New Roman"/>
          <w:color w:val="4488BB"/>
          <w:sz w:val="28"/>
          <w:szCs w:val="28"/>
          <w:lang w:eastAsia="ru-RU"/>
        </w:rPr>
        <w:t>;</w:t>
      </w:r>
    </w:p>
    <w:p w:rsidR="00453F65" w:rsidRPr="008572D9" w:rsidRDefault="00B64294" w:rsidP="00453F6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="00CA2B64" w:rsidRPr="00B41F8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http://www.slideshare.net/alexeychervyakov9/ss-38020545 –</w:t>
        </w:r>
      </w:hyperlink>
      <w:r w:rsidR="00453F65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37D3E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музейный </w:t>
      </w:r>
      <w:r w:rsidR="00453F65" w:rsidRPr="008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 для детей с ОВЗ</w:t>
      </w:r>
    </w:p>
    <w:p w:rsidR="001B3819" w:rsidRPr="008572D9" w:rsidRDefault="001B3819" w:rsidP="00453F65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324" w:rsidRPr="008572D9" w:rsidRDefault="00045324" w:rsidP="00045324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 4</w:t>
      </w:r>
    </w:p>
    <w:p w:rsidR="00045324" w:rsidRPr="008572D9" w:rsidRDefault="00045324" w:rsidP="00CA2B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572D9">
        <w:rPr>
          <w:rFonts w:ascii="Times New Roman" w:hAnsi="Times New Roman" w:cs="Times New Roman"/>
          <w:b/>
          <w:sz w:val="28"/>
          <w:szCs w:val="28"/>
        </w:rPr>
        <w:t>Критерии оценки мастер-класса участников конкурса (номинация 1), условия его проведения</w:t>
      </w:r>
      <w:r w:rsidR="00CA2B64">
        <w:rPr>
          <w:rFonts w:ascii="Times New Roman" w:hAnsi="Times New Roman" w:cs="Times New Roman"/>
          <w:b/>
          <w:sz w:val="28"/>
          <w:szCs w:val="28"/>
        </w:rPr>
        <w:t>:</w:t>
      </w:r>
    </w:p>
    <w:p w:rsidR="00045324" w:rsidRPr="008572D9" w:rsidRDefault="00045324" w:rsidP="00045324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572D9">
        <w:rPr>
          <w:sz w:val="28"/>
          <w:szCs w:val="28"/>
        </w:rPr>
        <w:t>наличие целей и задач, степень их реализации;</w:t>
      </w:r>
    </w:p>
    <w:p w:rsidR="00045324" w:rsidRPr="008572D9" w:rsidRDefault="00045324" w:rsidP="00045324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8572D9">
        <w:rPr>
          <w:sz w:val="28"/>
          <w:szCs w:val="28"/>
        </w:rPr>
        <w:t xml:space="preserve">реализация </w:t>
      </w:r>
      <w:proofErr w:type="spellStart"/>
      <w:r w:rsidRPr="008572D9">
        <w:rPr>
          <w:sz w:val="28"/>
          <w:szCs w:val="28"/>
        </w:rPr>
        <w:t>деятельностного</w:t>
      </w:r>
      <w:proofErr w:type="spellEnd"/>
      <w:r w:rsidRPr="008572D9">
        <w:rPr>
          <w:sz w:val="28"/>
          <w:szCs w:val="28"/>
        </w:rPr>
        <w:t xml:space="preserve"> подхода; преобладание деятельности учащихся над деятельностью учителя;</w:t>
      </w:r>
    </w:p>
    <w:p w:rsidR="00045324" w:rsidRPr="008572D9" w:rsidRDefault="00045324" w:rsidP="00045324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572D9">
        <w:rPr>
          <w:sz w:val="28"/>
          <w:szCs w:val="28"/>
        </w:rPr>
        <w:t>создание и поддержка высокого уровня мотивации и высокой интенсивности деятельности участников урока (занятия);</w:t>
      </w:r>
    </w:p>
    <w:p w:rsidR="00045324" w:rsidRPr="008572D9" w:rsidRDefault="00045324" w:rsidP="00045324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572D9">
        <w:rPr>
          <w:sz w:val="28"/>
          <w:szCs w:val="28"/>
        </w:rPr>
        <w:t>уровень визуализации и технологичность урока;</w:t>
      </w:r>
    </w:p>
    <w:p w:rsidR="00045324" w:rsidRPr="008572D9" w:rsidRDefault="00045324" w:rsidP="00045324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8572D9">
        <w:rPr>
          <w:sz w:val="28"/>
          <w:szCs w:val="28"/>
        </w:rPr>
        <w:t>активное использование музейных предметов;</w:t>
      </w:r>
    </w:p>
    <w:p w:rsidR="00045324" w:rsidRPr="008572D9" w:rsidRDefault="00045324" w:rsidP="00045324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8572D9">
        <w:rPr>
          <w:sz w:val="28"/>
          <w:szCs w:val="28"/>
        </w:rPr>
        <w:t>культура общения с учениками;</w:t>
      </w:r>
    </w:p>
    <w:p w:rsidR="00045324" w:rsidRPr="008572D9" w:rsidRDefault="00045324" w:rsidP="00045324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8572D9">
        <w:rPr>
          <w:sz w:val="28"/>
          <w:szCs w:val="28"/>
        </w:rPr>
        <w:t>культура публичного выступления (аргументированность, логичность, последовательность изложения);</w:t>
      </w:r>
    </w:p>
    <w:p w:rsidR="00045324" w:rsidRPr="008572D9" w:rsidRDefault="00045324" w:rsidP="00045324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8572D9">
        <w:rPr>
          <w:sz w:val="28"/>
          <w:szCs w:val="28"/>
        </w:rPr>
        <w:t>качество выполнения основных профессиональных функций: обучения, воспитания, развития (коррекции) в процессе педагогической деятельности.</w:t>
      </w:r>
    </w:p>
    <w:p w:rsidR="00045324" w:rsidRPr="008572D9" w:rsidRDefault="00045324" w:rsidP="00045324">
      <w:pPr>
        <w:pStyle w:val="a6"/>
        <w:spacing w:after="120"/>
        <w:ind w:left="360"/>
        <w:jc w:val="both"/>
        <w:rPr>
          <w:sz w:val="28"/>
          <w:szCs w:val="28"/>
        </w:rPr>
      </w:pPr>
    </w:p>
    <w:p w:rsidR="00045324" w:rsidRPr="008572D9" w:rsidRDefault="00045324" w:rsidP="00045324">
      <w:pPr>
        <w:pStyle w:val="a6"/>
        <w:spacing w:after="120"/>
        <w:ind w:left="360"/>
        <w:jc w:val="both"/>
        <w:rPr>
          <w:sz w:val="28"/>
          <w:szCs w:val="28"/>
        </w:rPr>
      </w:pPr>
      <w:r w:rsidRPr="008572D9">
        <w:rPr>
          <w:sz w:val="28"/>
          <w:szCs w:val="28"/>
        </w:rPr>
        <w:t>Для участия в Городском этапе Конкурса принимаются</w:t>
      </w:r>
      <w:r w:rsidR="00B02F12">
        <w:rPr>
          <w:sz w:val="28"/>
          <w:szCs w:val="28"/>
        </w:rPr>
        <w:t xml:space="preserve"> </w:t>
      </w:r>
      <w:r w:rsidRPr="008572D9">
        <w:rPr>
          <w:sz w:val="28"/>
          <w:szCs w:val="28"/>
        </w:rPr>
        <w:t>победители отборочного этапа, набравшие максимальное количество баллов по сумме з</w:t>
      </w:r>
      <w:r w:rsidR="00CA2B64">
        <w:rPr>
          <w:sz w:val="28"/>
          <w:szCs w:val="28"/>
        </w:rPr>
        <w:t>аочного и очного этапов</w:t>
      </w:r>
      <w:r w:rsidRPr="008572D9">
        <w:rPr>
          <w:sz w:val="28"/>
          <w:szCs w:val="28"/>
        </w:rPr>
        <w:t xml:space="preserve"> (методическая разработка, мастер-класс).</w:t>
      </w:r>
    </w:p>
    <w:p w:rsidR="00045324" w:rsidRPr="008572D9" w:rsidRDefault="00045324" w:rsidP="00045324">
      <w:pPr>
        <w:pStyle w:val="a6"/>
        <w:spacing w:after="120"/>
        <w:ind w:left="360"/>
        <w:jc w:val="both"/>
        <w:rPr>
          <w:sz w:val="28"/>
          <w:szCs w:val="28"/>
        </w:rPr>
      </w:pPr>
    </w:p>
    <w:p w:rsidR="00045324" w:rsidRPr="008572D9" w:rsidRDefault="00045324" w:rsidP="00045324">
      <w:pPr>
        <w:pStyle w:val="a6"/>
        <w:spacing w:after="120"/>
        <w:ind w:left="360"/>
        <w:jc w:val="both"/>
        <w:rPr>
          <w:sz w:val="28"/>
          <w:szCs w:val="28"/>
        </w:rPr>
      </w:pPr>
      <w:r w:rsidRPr="008572D9">
        <w:rPr>
          <w:sz w:val="28"/>
          <w:szCs w:val="28"/>
        </w:rPr>
        <w:t xml:space="preserve">Для участия в Городском этапе Конкурса принимаются по одной работе для каждой возрастной категории, не более </w:t>
      </w:r>
      <w:r w:rsidR="00CA2B64" w:rsidRPr="00CA2B64">
        <w:rPr>
          <w:i/>
          <w:sz w:val="28"/>
          <w:szCs w:val="28"/>
        </w:rPr>
        <w:t>восьми</w:t>
      </w:r>
      <w:r w:rsidRPr="008572D9">
        <w:rPr>
          <w:sz w:val="28"/>
          <w:szCs w:val="28"/>
        </w:rPr>
        <w:t xml:space="preserve"> работ от каждой из 11 территорий столичного региона.</w:t>
      </w:r>
    </w:p>
    <w:p w:rsidR="00045324" w:rsidRPr="008572D9" w:rsidRDefault="00045324" w:rsidP="00045324">
      <w:pPr>
        <w:pStyle w:val="a6"/>
        <w:widowControl w:val="0"/>
        <w:autoSpaceDE w:val="0"/>
        <w:autoSpaceDN w:val="0"/>
        <w:adjustRightInd w:val="0"/>
        <w:spacing w:after="120"/>
        <w:ind w:left="360"/>
        <w:jc w:val="both"/>
        <w:rPr>
          <w:sz w:val="28"/>
          <w:szCs w:val="28"/>
        </w:rPr>
      </w:pPr>
    </w:p>
    <w:p w:rsidR="00045324" w:rsidRPr="008572D9" w:rsidRDefault="00CA2B64" w:rsidP="00045324">
      <w:pPr>
        <w:pStyle w:val="a6"/>
        <w:widowControl w:val="0"/>
        <w:autoSpaceDE w:val="0"/>
        <w:autoSpaceDN w:val="0"/>
        <w:adjustRightInd w:val="0"/>
        <w:spacing w:after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защиты урока О</w:t>
      </w:r>
      <w:r w:rsidR="00045324" w:rsidRPr="008572D9">
        <w:rPr>
          <w:sz w:val="28"/>
          <w:szCs w:val="28"/>
        </w:rPr>
        <w:t xml:space="preserve">ргкомитет предоставляет </w:t>
      </w:r>
      <w:proofErr w:type="spellStart"/>
      <w:r w:rsidR="00045324" w:rsidRPr="008572D9">
        <w:rPr>
          <w:sz w:val="28"/>
          <w:szCs w:val="28"/>
        </w:rPr>
        <w:t>мультимедийное</w:t>
      </w:r>
      <w:proofErr w:type="spellEnd"/>
      <w:r w:rsidR="00045324" w:rsidRPr="008572D9">
        <w:rPr>
          <w:sz w:val="28"/>
          <w:szCs w:val="28"/>
        </w:rPr>
        <w:t xml:space="preserve"> оборудование. Допускается демонстрация проекта на оборудовании авторов. В ходе демонстрации урока </w:t>
      </w:r>
      <w:r w:rsidR="00045324" w:rsidRPr="008572D9">
        <w:rPr>
          <w:bCs/>
          <w:sz w:val="28"/>
          <w:szCs w:val="28"/>
        </w:rPr>
        <w:t>оказывается техническая помощь</w:t>
      </w:r>
      <w:r w:rsidR="00045324" w:rsidRPr="008572D9">
        <w:rPr>
          <w:sz w:val="28"/>
          <w:szCs w:val="28"/>
        </w:rPr>
        <w:t>.</w:t>
      </w:r>
    </w:p>
    <w:p w:rsidR="00045324" w:rsidRPr="008572D9" w:rsidRDefault="00045324" w:rsidP="00045324">
      <w:pPr>
        <w:pStyle w:val="a6"/>
        <w:widowControl w:val="0"/>
        <w:autoSpaceDE w:val="0"/>
        <w:autoSpaceDN w:val="0"/>
        <w:adjustRightInd w:val="0"/>
        <w:spacing w:after="120"/>
        <w:ind w:left="360"/>
        <w:jc w:val="both"/>
        <w:rPr>
          <w:sz w:val="28"/>
          <w:szCs w:val="28"/>
        </w:rPr>
      </w:pPr>
    </w:p>
    <w:p w:rsidR="00045324" w:rsidRPr="008572D9" w:rsidRDefault="00045324" w:rsidP="00045324">
      <w:pPr>
        <w:pStyle w:val="a6"/>
        <w:widowControl w:val="0"/>
        <w:autoSpaceDE w:val="0"/>
        <w:autoSpaceDN w:val="0"/>
        <w:adjustRightInd w:val="0"/>
        <w:spacing w:after="120"/>
        <w:ind w:left="360"/>
        <w:jc w:val="both"/>
        <w:rPr>
          <w:sz w:val="28"/>
          <w:szCs w:val="28"/>
        </w:rPr>
      </w:pPr>
      <w:r w:rsidRPr="008572D9">
        <w:rPr>
          <w:sz w:val="28"/>
          <w:szCs w:val="28"/>
        </w:rPr>
        <w:t>Время, предоставляемое для защиты урока</w:t>
      </w:r>
      <w:r w:rsidR="00CA2B64">
        <w:rPr>
          <w:sz w:val="28"/>
          <w:szCs w:val="28"/>
        </w:rPr>
        <w:t>, –</w:t>
      </w:r>
      <w:r w:rsidRPr="008572D9">
        <w:rPr>
          <w:sz w:val="28"/>
          <w:szCs w:val="28"/>
        </w:rPr>
        <w:t xml:space="preserve"> </w:t>
      </w:r>
      <w:r w:rsidRPr="008572D9">
        <w:rPr>
          <w:b/>
          <w:sz w:val="28"/>
          <w:szCs w:val="28"/>
        </w:rPr>
        <w:t xml:space="preserve">10 минут, </w:t>
      </w:r>
      <w:r w:rsidRPr="008572D9">
        <w:rPr>
          <w:sz w:val="28"/>
          <w:szCs w:val="28"/>
        </w:rPr>
        <w:t xml:space="preserve">из которых </w:t>
      </w:r>
      <w:r w:rsidRPr="008572D9">
        <w:rPr>
          <w:b/>
          <w:sz w:val="28"/>
          <w:szCs w:val="28"/>
        </w:rPr>
        <w:t xml:space="preserve">2 </w:t>
      </w:r>
      <w:r w:rsidRPr="008572D9">
        <w:rPr>
          <w:b/>
          <w:sz w:val="28"/>
          <w:szCs w:val="28"/>
        </w:rPr>
        <w:lastRenderedPageBreak/>
        <w:t>минуты</w:t>
      </w:r>
      <w:r w:rsidRPr="008572D9">
        <w:rPr>
          <w:sz w:val="28"/>
          <w:szCs w:val="28"/>
        </w:rPr>
        <w:t xml:space="preserve"> отводится для ответов на вопросы экспертного жюри. Через </w:t>
      </w:r>
      <w:r w:rsidRPr="008572D9">
        <w:rPr>
          <w:b/>
          <w:sz w:val="28"/>
          <w:szCs w:val="28"/>
        </w:rPr>
        <w:t>7 минут</w:t>
      </w:r>
      <w:r w:rsidRPr="008572D9">
        <w:rPr>
          <w:sz w:val="28"/>
          <w:szCs w:val="28"/>
        </w:rPr>
        <w:t xml:space="preserve"> защиты проекта конкурсант будет предупреждён о том, что до окончания защиты осталась одна минута. Если проектом является видеофильм, то на его демонстрацию отводится не более </w:t>
      </w:r>
      <w:r w:rsidRPr="008572D9">
        <w:rPr>
          <w:b/>
          <w:sz w:val="28"/>
          <w:szCs w:val="28"/>
        </w:rPr>
        <w:t>10 минут.</w:t>
      </w:r>
    </w:p>
    <w:p w:rsidR="00045324" w:rsidRPr="008572D9" w:rsidRDefault="00045324" w:rsidP="00045324">
      <w:pPr>
        <w:pStyle w:val="a6"/>
        <w:widowControl w:val="0"/>
        <w:autoSpaceDE w:val="0"/>
        <w:autoSpaceDN w:val="0"/>
        <w:adjustRightInd w:val="0"/>
        <w:spacing w:after="120"/>
        <w:ind w:left="360"/>
        <w:jc w:val="both"/>
        <w:rPr>
          <w:sz w:val="28"/>
          <w:szCs w:val="28"/>
        </w:rPr>
      </w:pPr>
    </w:p>
    <w:p w:rsidR="00045324" w:rsidRPr="008572D9" w:rsidRDefault="00045324" w:rsidP="00045324">
      <w:pPr>
        <w:pStyle w:val="a6"/>
        <w:widowControl w:val="0"/>
        <w:autoSpaceDE w:val="0"/>
        <w:autoSpaceDN w:val="0"/>
        <w:adjustRightInd w:val="0"/>
        <w:spacing w:after="120"/>
        <w:ind w:left="360"/>
        <w:jc w:val="both"/>
        <w:rPr>
          <w:sz w:val="28"/>
          <w:szCs w:val="28"/>
        </w:rPr>
      </w:pPr>
      <w:r w:rsidRPr="008572D9">
        <w:rPr>
          <w:sz w:val="28"/>
          <w:szCs w:val="28"/>
        </w:rPr>
        <w:t>На защите урока могут присутствовать сопровождающие участников конкурса лица, но не более одного человека на каждого участника.</w:t>
      </w:r>
    </w:p>
    <w:p w:rsidR="00045324" w:rsidRPr="008572D9" w:rsidRDefault="00045324" w:rsidP="00CA2B64">
      <w:pPr>
        <w:pStyle w:val="a6"/>
        <w:widowControl w:val="0"/>
        <w:autoSpaceDE w:val="0"/>
        <w:autoSpaceDN w:val="0"/>
        <w:adjustRightInd w:val="0"/>
        <w:spacing w:after="120"/>
        <w:ind w:left="360"/>
        <w:rPr>
          <w:b/>
          <w:sz w:val="28"/>
          <w:szCs w:val="28"/>
        </w:rPr>
      </w:pPr>
      <w:r w:rsidRPr="008572D9">
        <w:rPr>
          <w:sz w:val="28"/>
          <w:szCs w:val="28"/>
        </w:rPr>
        <w:t>Отвечать на вопросы жюри могут только конкурсанты, представляющие мастер-класс</w:t>
      </w:r>
      <w:bookmarkStart w:id="0" w:name="_GoBack"/>
      <w:bookmarkEnd w:id="0"/>
      <w:r w:rsidRPr="008572D9">
        <w:rPr>
          <w:sz w:val="28"/>
          <w:szCs w:val="28"/>
        </w:rPr>
        <w:t xml:space="preserve">. </w:t>
      </w:r>
      <w:r w:rsidRPr="008572D9">
        <w:rPr>
          <w:b/>
          <w:sz w:val="28"/>
          <w:szCs w:val="28"/>
        </w:rPr>
        <w:t xml:space="preserve">Вопросы могут иметь только уточняющий характер. </w:t>
      </w:r>
    </w:p>
    <w:p w:rsidR="00045324" w:rsidRPr="008572D9" w:rsidRDefault="00045324" w:rsidP="00045324">
      <w:pPr>
        <w:pStyle w:val="a6"/>
        <w:ind w:left="360"/>
        <w:rPr>
          <w:sz w:val="28"/>
          <w:szCs w:val="28"/>
        </w:rPr>
      </w:pPr>
    </w:p>
    <w:p w:rsidR="00045324" w:rsidRPr="008572D9" w:rsidRDefault="00045324" w:rsidP="00CA2B64">
      <w:pPr>
        <w:pStyle w:val="a6"/>
        <w:ind w:left="360"/>
        <w:jc w:val="both"/>
        <w:rPr>
          <w:spacing w:val="2"/>
          <w:sz w:val="28"/>
          <w:szCs w:val="28"/>
        </w:rPr>
      </w:pPr>
      <w:r w:rsidRPr="008572D9">
        <w:rPr>
          <w:sz w:val="28"/>
          <w:szCs w:val="28"/>
        </w:rPr>
        <w:t xml:space="preserve">После завершения очной защиты работ все члены экспертного жюри заполняют личные протоколы оценки. В соответствии с заполненными протоколами </w:t>
      </w:r>
      <w:r w:rsidR="00CA2B64">
        <w:rPr>
          <w:sz w:val="28"/>
          <w:szCs w:val="28"/>
        </w:rPr>
        <w:t>О</w:t>
      </w:r>
      <w:r w:rsidRPr="008572D9">
        <w:rPr>
          <w:sz w:val="28"/>
          <w:szCs w:val="28"/>
        </w:rPr>
        <w:t>ргкомитет выявляет победителей Конкурса.</w:t>
      </w:r>
    </w:p>
    <w:p w:rsidR="008821F6" w:rsidRPr="008572D9" w:rsidRDefault="008821F6">
      <w:pPr>
        <w:rPr>
          <w:sz w:val="28"/>
          <w:szCs w:val="28"/>
        </w:rPr>
      </w:pPr>
    </w:p>
    <w:sectPr w:rsidR="008821F6" w:rsidRPr="008572D9" w:rsidSect="001B3819">
      <w:footerReference w:type="default" r:id="rId2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880" w:rsidRDefault="00077880" w:rsidP="001B3819">
      <w:pPr>
        <w:spacing w:after="0" w:line="240" w:lineRule="auto"/>
      </w:pPr>
      <w:r>
        <w:separator/>
      </w:r>
    </w:p>
  </w:endnote>
  <w:endnote w:type="continuationSeparator" w:id="0">
    <w:p w:rsidR="00077880" w:rsidRDefault="00077880" w:rsidP="001B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2755"/>
      <w:docPartObj>
        <w:docPartGallery w:val="Page Numbers (Bottom of Page)"/>
        <w:docPartUnique/>
      </w:docPartObj>
    </w:sdtPr>
    <w:sdtContent>
      <w:p w:rsidR="007B5A13" w:rsidRDefault="00B64294">
        <w:pPr>
          <w:pStyle w:val="ab"/>
          <w:jc w:val="center"/>
        </w:pPr>
        <w:r>
          <w:fldChar w:fldCharType="begin"/>
        </w:r>
        <w:r w:rsidR="00D77EB7">
          <w:instrText xml:space="preserve"> PAGE   \* MERGEFORMAT </w:instrText>
        </w:r>
        <w:r>
          <w:fldChar w:fldCharType="separate"/>
        </w:r>
        <w:r w:rsidR="0039793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B5A13" w:rsidRDefault="007B5A1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880" w:rsidRDefault="00077880" w:rsidP="001B3819">
      <w:pPr>
        <w:spacing w:after="0" w:line="240" w:lineRule="auto"/>
      </w:pPr>
      <w:r>
        <w:separator/>
      </w:r>
    </w:p>
  </w:footnote>
  <w:footnote w:type="continuationSeparator" w:id="0">
    <w:p w:rsidR="00077880" w:rsidRDefault="00077880" w:rsidP="001B3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4840"/>
    <w:multiLevelType w:val="multilevel"/>
    <w:tmpl w:val="7076C7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FD37CC"/>
    <w:multiLevelType w:val="multilevel"/>
    <w:tmpl w:val="754201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3D7A75"/>
    <w:multiLevelType w:val="multilevel"/>
    <w:tmpl w:val="5208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978F1"/>
    <w:multiLevelType w:val="hybridMultilevel"/>
    <w:tmpl w:val="2812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F87128"/>
    <w:multiLevelType w:val="hybridMultilevel"/>
    <w:tmpl w:val="A606C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166CE"/>
    <w:multiLevelType w:val="hybridMultilevel"/>
    <w:tmpl w:val="770A1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04258"/>
    <w:multiLevelType w:val="multilevel"/>
    <w:tmpl w:val="D98E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6D5DCA"/>
    <w:multiLevelType w:val="multilevel"/>
    <w:tmpl w:val="9058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53F65"/>
    <w:rsid w:val="00045324"/>
    <w:rsid w:val="000729B0"/>
    <w:rsid w:val="00077880"/>
    <w:rsid w:val="000B7529"/>
    <w:rsid w:val="000C5929"/>
    <w:rsid w:val="000E14E9"/>
    <w:rsid w:val="000E5F83"/>
    <w:rsid w:val="000E7FBA"/>
    <w:rsid w:val="001137A7"/>
    <w:rsid w:val="0017239C"/>
    <w:rsid w:val="0018089D"/>
    <w:rsid w:val="001B3819"/>
    <w:rsid w:val="001C1140"/>
    <w:rsid w:val="001C4326"/>
    <w:rsid w:val="001F034D"/>
    <w:rsid w:val="001F04DF"/>
    <w:rsid w:val="00213806"/>
    <w:rsid w:val="002248AB"/>
    <w:rsid w:val="0024028C"/>
    <w:rsid w:val="00266588"/>
    <w:rsid w:val="002825E1"/>
    <w:rsid w:val="002959F5"/>
    <w:rsid w:val="003304BC"/>
    <w:rsid w:val="00333E3D"/>
    <w:rsid w:val="00355CF7"/>
    <w:rsid w:val="00363021"/>
    <w:rsid w:val="00386F19"/>
    <w:rsid w:val="00396ADF"/>
    <w:rsid w:val="00397930"/>
    <w:rsid w:val="003F621C"/>
    <w:rsid w:val="00437D3E"/>
    <w:rsid w:val="00453F65"/>
    <w:rsid w:val="00461F4F"/>
    <w:rsid w:val="00497CC6"/>
    <w:rsid w:val="004A1FC5"/>
    <w:rsid w:val="004C2AA9"/>
    <w:rsid w:val="00580ED2"/>
    <w:rsid w:val="00592BCE"/>
    <w:rsid w:val="005947C7"/>
    <w:rsid w:val="0059777B"/>
    <w:rsid w:val="005D2FA2"/>
    <w:rsid w:val="005E3690"/>
    <w:rsid w:val="00616921"/>
    <w:rsid w:val="00625B86"/>
    <w:rsid w:val="00640662"/>
    <w:rsid w:val="0064130E"/>
    <w:rsid w:val="006530C9"/>
    <w:rsid w:val="0066185E"/>
    <w:rsid w:val="006707F4"/>
    <w:rsid w:val="00670F91"/>
    <w:rsid w:val="006E49E3"/>
    <w:rsid w:val="007641A5"/>
    <w:rsid w:val="00785EE0"/>
    <w:rsid w:val="007B5A13"/>
    <w:rsid w:val="007D16C8"/>
    <w:rsid w:val="007D7F5D"/>
    <w:rsid w:val="00854006"/>
    <w:rsid w:val="008572D9"/>
    <w:rsid w:val="008760BB"/>
    <w:rsid w:val="008821F6"/>
    <w:rsid w:val="008C539A"/>
    <w:rsid w:val="00901455"/>
    <w:rsid w:val="009132E0"/>
    <w:rsid w:val="00926462"/>
    <w:rsid w:val="00965166"/>
    <w:rsid w:val="00976642"/>
    <w:rsid w:val="00996AC7"/>
    <w:rsid w:val="009A208A"/>
    <w:rsid w:val="009D4547"/>
    <w:rsid w:val="009F7787"/>
    <w:rsid w:val="00A24F6D"/>
    <w:rsid w:val="00A4155A"/>
    <w:rsid w:val="00A710B1"/>
    <w:rsid w:val="00AD5FA3"/>
    <w:rsid w:val="00B02F12"/>
    <w:rsid w:val="00B0688C"/>
    <w:rsid w:val="00B15396"/>
    <w:rsid w:val="00B43086"/>
    <w:rsid w:val="00B57E9F"/>
    <w:rsid w:val="00B64294"/>
    <w:rsid w:val="00B64E44"/>
    <w:rsid w:val="00C60E3A"/>
    <w:rsid w:val="00CA2B64"/>
    <w:rsid w:val="00CE3AFE"/>
    <w:rsid w:val="00D22B24"/>
    <w:rsid w:val="00D26170"/>
    <w:rsid w:val="00D40DFD"/>
    <w:rsid w:val="00D7488A"/>
    <w:rsid w:val="00D77EB7"/>
    <w:rsid w:val="00D87E39"/>
    <w:rsid w:val="00DF2952"/>
    <w:rsid w:val="00DF5585"/>
    <w:rsid w:val="00E21A59"/>
    <w:rsid w:val="00EA2B7B"/>
    <w:rsid w:val="00F56A96"/>
    <w:rsid w:val="00F57010"/>
    <w:rsid w:val="00F90577"/>
    <w:rsid w:val="00F93D9C"/>
    <w:rsid w:val="00FE1838"/>
    <w:rsid w:val="00FE300A"/>
    <w:rsid w:val="00FF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3F65"/>
    <w:rPr>
      <w:b/>
      <w:bCs/>
    </w:rPr>
  </w:style>
  <w:style w:type="character" w:customStyle="1" w:styleId="apple-converted-space">
    <w:name w:val="apple-converted-space"/>
    <w:basedOn w:val="a0"/>
    <w:rsid w:val="00453F65"/>
  </w:style>
  <w:style w:type="character" w:styleId="a5">
    <w:name w:val="Hyperlink"/>
    <w:basedOn w:val="a0"/>
    <w:uiPriority w:val="99"/>
    <w:unhideWhenUsed/>
    <w:rsid w:val="00453F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43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C4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60B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66185E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1B3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819"/>
  </w:style>
  <w:style w:type="paragraph" w:styleId="ab">
    <w:name w:val="footer"/>
    <w:basedOn w:val="a"/>
    <w:link w:val="ac"/>
    <w:uiPriority w:val="99"/>
    <w:unhideWhenUsed/>
    <w:rsid w:val="001B3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819"/>
  </w:style>
  <w:style w:type="paragraph" w:styleId="ad">
    <w:name w:val="Balloon Text"/>
    <w:basedOn w:val="a"/>
    <w:link w:val="ae"/>
    <w:uiPriority w:val="99"/>
    <w:semiHidden/>
    <w:unhideWhenUsed/>
    <w:rsid w:val="0024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0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a/mosmetod.ru/forms/d/e/1FAIpQLSd4ZqE_6B4lGLSH2AlSh6D89E-b0B87T3Hz4bcYqVuwHXimmA/viewform" TargetMode="External"/><Relationship Id="rId13" Type="http://schemas.openxmlformats.org/officeDocument/2006/relationships/hyperlink" Target="https://docs.google.com/a/mosmetod.ru/forms/d/e/1FAIpQLSd4ZqE_6B4lGLSH2AlSh6D89E-b0B87T3Hz4bcYqVuwHXimmA/viewform" TargetMode="External"/><Relationship Id="rId18" Type="http://schemas.openxmlformats.org/officeDocument/2006/relationships/hyperlink" Target="mailto:kabakovap@mosmetod.ru" TargetMode="External"/><Relationship Id="rId26" Type="http://schemas.openxmlformats.org/officeDocument/2006/relationships/hyperlink" Target="http://tourlib.net/books_tourism/ekskurs23.htm" TargetMode="External"/><Relationship Id="rId3" Type="http://schemas.openxmlformats.org/officeDocument/2006/relationships/styles" Target="styles.xml"/><Relationship Id="rId21" Type="http://schemas.openxmlformats.org/officeDocument/2006/relationships/hyperlink" Target="mailto:melinasi@mosmetod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smetod.ru/centr/plan-raboty.html" TargetMode="External"/><Relationship Id="rId17" Type="http://schemas.openxmlformats.org/officeDocument/2006/relationships/hyperlink" Target="mailto:grigoryansa@mosmetod.ru" TargetMode="External"/><Relationship Id="rId25" Type="http://schemas.openxmlformats.org/officeDocument/2006/relationships/hyperlink" Target="mailto:shishkinsv@mjsmeto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maginaoe@mosmetod.ru" TargetMode="External"/><Relationship Id="rId20" Type="http://schemas.openxmlformats.org/officeDocument/2006/relationships/hyperlink" Target="mailto:litovskiyan@mosmetod.r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smetod.ru/centr/plan-raboty.html" TargetMode="External"/><Relationship Id="rId24" Type="http://schemas.openxmlformats.org/officeDocument/2006/relationships/hyperlink" Target="mailto:shinyaevca@mosmeto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ibenkolv@mosmetod.ru" TargetMode="External"/><Relationship Id="rId23" Type="http://schemas.openxmlformats.org/officeDocument/2006/relationships/hyperlink" Target="mailto:cherkunovav@mosmetod.ru" TargetMode="External"/><Relationship Id="rId28" Type="http://schemas.openxmlformats.org/officeDocument/2006/relationships/hyperlink" Target="http://www.slideshare.net/alexeychervyakov9/ss-38020545%20&#8211;" TargetMode="External"/><Relationship Id="rId10" Type="http://schemas.openxmlformats.org/officeDocument/2006/relationships/hyperlink" Target="http://reg.mosmetod.ru/events/registration/id/10298.html" TargetMode="External"/><Relationship Id="rId19" Type="http://schemas.openxmlformats.org/officeDocument/2006/relationships/hyperlink" Target="mailto:kamaginaoe@mosmetod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osmetod.ru/" TargetMode="External"/><Relationship Id="rId14" Type="http://schemas.openxmlformats.org/officeDocument/2006/relationships/hyperlink" Target="mailto:melinasi@mosmetod.ru" TargetMode="External"/><Relationship Id="rId22" Type="http://schemas.openxmlformats.org/officeDocument/2006/relationships/hyperlink" Target="mailto:tibenkolv@mosmetod.ru" TargetMode="External"/><Relationship Id="rId27" Type="http://schemas.openxmlformats.org/officeDocument/2006/relationships/hyperlink" Target="http://www.museum12345.ru/archive/osnovnaya-programm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E3867-0FFF-4A3B-8314-A96DBAAF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3062</Words>
  <Characters>17458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user402</dc:creator>
  <cp:lastModifiedBy>melina_si</cp:lastModifiedBy>
  <cp:revision>4</cp:revision>
  <cp:lastPrinted>2016-08-26T07:43:00Z</cp:lastPrinted>
  <dcterms:created xsi:type="dcterms:W3CDTF">2016-08-26T07:44:00Z</dcterms:created>
  <dcterms:modified xsi:type="dcterms:W3CDTF">2016-09-21T08:45:00Z</dcterms:modified>
</cp:coreProperties>
</file>