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6A" w:rsidRDefault="0045466A" w:rsidP="00314AE9">
      <w:pPr>
        <w:spacing w:after="0"/>
        <w:jc w:val="center"/>
        <w:rPr>
          <w:b/>
        </w:rPr>
      </w:pPr>
      <w:r>
        <w:rPr>
          <w:b/>
        </w:rPr>
        <w:t>Словар</w:t>
      </w:r>
      <w:r w:rsidR="00CC120C">
        <w:rPr>
          <w:b/>
        </w:rPr>
        <w:t xml:space="preserve">ик </w:t>
      </w:r>
      <w:r>
        <w:rPr>
          <w:b/>
        </w:rPr>
        <w:t>литературоведческих терминов</w:t>
      </w:r>
      <w:r w:rsidR="00CC120C">
        <w:rPr>
          <w:b/>
        </w:rPr>
        <w:t xml:space="preserve"> к уроку</w:t>
      </w:r>
    </w:p>
    <w:p w:rsidR="00314AE9" w:rsidRDefault="00314AE9" w:rsidP="00314AE9">
      <w:pPr>
        <w:spacing w:after="0"/>
        <w:jc w:val="center"/>
        <w:rPr>
          <w:b/>
        </w:rPr>
      </w:pPr>
    </w:p>
    <w:p w:rsidR="0045466A" w:rsidRDefault="0045466A" w:rsidP="00314AE9">
      <w:pPr>
        <w:spacing w:after="0"/>
        <w:jc w:val="both"/>
      </w:pPr>
      <w:r>
        <w:rPr>
          <w:b/>
        </w:rPr>
        <w:t>Аллегория</w:t>
      </w:r>
      <w:r>
        <w:t xml:space="preserve"> – иносказательное изображение абстрактного понят</w:t>
      </w:r>
      <w:r w:rsidR="00D012D5">
        <w:t xml:space="preserve">ия или явления через конкретный </w:t>
      </w:r>
      <w:hyperlink r:id="rId4" w:history="1">
        <w:r>
          <w:rPr>
            <w:rStyle w:val="a3"/>
            <w:color w:val="auto"/>
            <w:u w:val="none"/>
          </w:rPr>
          <w:t>образ</w:t>
        </w:r>
      </w:hyperlink>
      <w:r>
        <w:t>; персонификация человеческих свойств или качеств. А. состоит из двух элементов:</w:t>
      </w:r>
    </w:p>
    <w:p w:rsidR="0045466A" w:rsidRDefault="0045466A" w:rsidP="0045466A">
      <w:pPr>
        <w:spacing w:after="0"/>
        <w:jc w:val="both"/>
      </w:pPr>
      <w:r>
        <w:t>1) смыслового – это какое-либо понятие или явление (мудрость, хитрость, доброта, детство, природа и др.</w:t>
      </w:r>
      <w:r w:rsidR="00D012D5">
        <w:t xml:space="preserve">), которое стремится изобразить </w:t>
      </w:r>
      <w:hyperlink r:id="rId5" w:history="1">
        <w:r>
          <w:rPr>
            <w:rStyle w:val="a3"/>
            <w:color w:val="auto"/>
            <w:u w:val="none"/>
          </w:rPr>
          <w:t>автор</w:t>
        </w:r>
      </w:hyperlink>
      <w:r>
        <w:t>, не называя его;</w:t>
      </w:r>
    </w:p>
    <w:p w:rsidR="0045466A" w:rsidRDefault="0045466A" w:rsidP="0045466A">
      <w:pPr>
        <w:spacing w:after="0"/>
        <w:jc w:val="both"/>
      </w:pPr>
      <w:r>
        <w:t>2) образно-предметного – это конкре</w:t>
      </w:r>
      <w:r w:rsidR="008950B2">
        <w:t>тный предмет, существо, изображё</w:t>
      </w:r>
      <w:r w:rsidR="00D012D5">
        <w:t xml:space="preserve">нное в художественном </w:t>
      </w:r>
      <w:hyperlink r:id="rId6" w:history="1">
        <w:r>
          <w:rPr>
            <w:rStyle w:val="a3"/>
            <w:color w:val="auto"/>
            <w:u w:val="none"/>
          </w:rPr>
          <w:t>произведении</w:t>
        </w:r>
      </w:hyperlink>
      <w:r w:rsidR="00D012D5">
        <w:t xml:space="preserve"> </w:t>
      </w:r>
      <w:r>
        <w:t>и представляющее названное понятие или явление.</w:t>
      </w:r>
    </w:p>
    <w:p w:rsidR="0045466A" w:rsidRDefault="0045466A" w:rsidP="0045466A">
      <w:pPr>
        <w:spacing w:after="0"/>
        <w:jc w:val="both"/>
      </w:pPr>
      <w:r>
        <w:t>Связь аллегории с обозначаемым понятием более прямая и однозначная, чем у </w:t>
      </w:r>
      <w:hyperlink r:id="rId7" w:history="1">
        <w:r>
          <w:rPr>
            <w:rStyle w:val="a3"/>
            <w:color w:val="auto"/>
            <w:u w:val="none"/>
          </w:rPr>
          <w:t>символа</w:t>
        </w:r>
      </w:hyperlink>
      <w:r>
        <w:t>. Аллегория выр</w:t>
      </w:r>
      <w:r w:rsidR="00D012D5">
        <w:t>ажает в основном строго определё</w:t>
      </w:r>
      <w:r>
        <w:t>нный предмет или понятие (связь между образом и понятием, изображением и его смыслом устанавливается по аналогии).</w:t>
      </w:r>
    </w:p>
    <w:p w:rsidR="0045466A" w:rsidRDefault="0045466A" w:rsidP="0045466A">
      <w:pPr>
        <w:spacing w:after="0"/>
        <w:jc w:val="both"/>
      </w:pPr>
    </w:p>
    <w:p w:rsidR="0045466A" w:rsidRDefault="0045466A" w:rsidP="0045466A">
      <w:pPr>
        <w:spacing w:after="0"/>
        <w:jc w:val="both"/>
      </w:pPr>
      <w:r>
        <w:rPr>
          <w:b/>
        </w:rPr>
        <w:t>Антитеза</w:t>
      </w:r>
      <w:r>
        <w:t xml:space="preserve"> – противопоставл</w:t>
      </w:r>
      <w:r w:rsidR="00D012D5">
        <w:t xml:space="preserve">ение характеров, обстоятельств, </w:t>
      </w:r>
      <w:hyperlink r:id="rId8" w:history="1">
        <w:r>
          <w:rPr>
            <w:rStyle w:val="a3"/>
            <w:color w:val="auto"/>
            <w:u w:val="none"/>
          </w:rPr>
          <w:t>образов</w:t>
        </w:r>
      </w:hyperlink>
      <w:r>
        <w:t>, композиционных элементов, создающее эффект резкого контраста. Для выражения антитезы часто используют антонимы – противоположные по смыслу слова.</w:t>
      </w:r>
    </w:p>
    <w:p w:rsidR="0045466A" w:rsidRDefault="0045466A" w:rsidP="0045466A">
      <w:pPr>
        <w:spacing w:after="0"/>
        <w:jc w:val="both"/>
      </w:pPr>
    </w:p>
    <w:p w:rsidR="0045466A" w:rsidRDefault="0045466A" w:rsidP="0045466A">
      <w:pPr>
        <w:spacing w:after="0"/>
        <w:jc w:val="both"/>
      </w:pPr>
      <w:r>
        <w:rPr>
          <w:b/>
        </w:rPr>
        <w:t xml:space="preserve">Басня </w:t>
      </w:r>
      <w:r>
        <w:t>– короткий нравоучительный</w:t>
      </w:r>
      <w:r w:rsidR="00D012D5">
        <w:t xml:space="preserve"> рассказ в стихах или прозе с чё</w:t>
      </w:r>
      <w:r>
        <w:t xml:space="preserve">тко сформулированной </w:t>
      </w:r>
      <w:r>
        <w:rPr>
          <w:b/>
        </w:rPr>
        <w:t>моралью</w:t>
      </w:r>
      <w:r>
        <w:t xml:space="preserve">, сатирический по направленности и имеющий иносказательный смысл. Цель басни – осмеяние человеческих пороков, недостатков общественной жизни. </w:t>
      </w:r>
      <w:r>
        <w:rPr>
          <w:b/>
        </w:rPr>
        <w:t>Персонажами</w:t>
      </w:r>
      <w:r>
        <w:t xml:space="preserve"> басни часто выступают животные, растения и предметы. В басне акти</w:t>
      </w:r>
      <w:r w:rsidR="00D012D5">
        <w:t xml:space="preserve">вно используются олицетворения, </w:t>
      </w:r>
      <w:hyperlink r:id="rId9" w:history="1">
        <w:r>
          <w:rPr>
            <w:rStyle w:val="a3"/>
            <w:color w:val="auto"/>
            <w:u w:val="none"/>
          </w:rPr>
          <w:t>аллегории</w:t>
        </w:r>
      </w:hyperlink>
      <w:r w:rsidR="00D012D5">
        <w:t xml:space="preserve"> </w:t>
      </w:r>
      <w:r>
        <w:t>и образный параллелизм. Относится к малы</w:t>
      </w:r>
      <w:r w:rsidR="00D012D5">
        <w:t xml:space="preserve">м повествовательным (эпическим) </w:t>
      </w:r>
      <w:hyperlink r:id="rId10" w:history="1">
        <w:r>
          <w:rPr>
            <w:rStyle w:val="a3"/>
            <w:color w:val="auto"/>
            <w:u w:val="none"/>
          </w:rPr>
          <w:t>жанрам</w:t>
        </w:r>
      </w:hyperlink>
      <w:r>
        <w:t>. Возникновение басни связывают с именем легендарного древнегреческого баснописца Эзопа.</w:t>
      </w:r>
    </w:p>
    <w:p w:rsidR="0045466A" w:rsidRDefault="0045466A" w:rsidP="0045466A">
      <w:pPr>
        <w:spacing w:after="0"/>
        <w:jc w:val="both"/>
      </w:pPr>
    </w:p>
    <w:p w:rsidR="0045466A" w:rsidRDefault="0045466A" w:rsidP="0045466A">
      <w:pPr>
        <w:spacing w:after="0"/>
        <w:jc w:val="both"/>
        <w:rPr>
          <w:b/>
          <w:bCs/>
        </w:rPr>
      </w:pPr>
      <w:r>
        <w:rPr>
          <w:b/>
          <w:bCs/>
        </w:rPr>
        <w:t>Композиция басни</w:t>
      </w:r>
    </w:p>
    <w:p w:rsidR="0045466A" w:rsidRDefault="0045466A" w:rsidP="0045466A">
      <w:pPr>
        <w:spacing w:after="0"/>
        <w:jc w:val="both"/>
      </w:pPr>
      <w:r>
        <w:t>Басня</w:t>
      </w:r>
      <w:r w:rsidR="00D012D5">
        <w:t xml:space="preserve"> всегда состоит из двух частей: </w:t>
      </w:r>
      <w:r w:rsidR="00D012D5">
        <w:rPr>
          <w:iCs/>
        </w:rPr>
        <w:t xml:space="preserve">повествовательной </w:t>
      </w:r>
      <w:r w:rsidR="00D012D5">
        <w:t xml:space="preserve">и </w:t>
      </w:r>
      <w:r>
        <w:rPr>
          <w:iCs/>
        </w:rPr>
        <w:t>поучительной</w:t>
      </w:r>
      <w:r>
        <w:t>. Поучительная часть называется</w:t>
      </w:r>
      <w:r w:rsidR="00D012D5">
        <w:t xml:space="preserve"> </w:t>
      </w:r>
      <w:r>
        <w:rPr>
          <w:b/>
          <w:iCs/>
        </w:rPr>
        <w:t>моралью</w:t>
      </w:r>
      <w:r>
        <w:t>. Повествовательной частью басня сближается со сказками, новеллами, анекд</w:t>
      </w:r>
      <w:r w:rsidR="00BA1E9D">
        <w:t>отами; повествовательной частью</w:t>
      </w:r>
      <w:r w:rsidR="00BA1E9D">
        <w:rPr>
          <w:lang w:val="en-US"/>
        </w:rPr>
        <w:t> </w:t>
      </w:r>
      <w:r>
        <w:t>– с пословицами и сентенциями (нравоучительными изречениями).</w:t>
      </w:r>
    </w:p>
    <w:p w:rsidR="0045466A" w:rsidRDefault="0045466A" w:rsidP="0045466A">
      <w:pPr>
        <w:spacing w:after="0"/>
        <w:jc w:val="both"/>
      </w:pPr>
    </w:p>
    <w:p w:rsidR="0045466A" w:rsidRDefault="0045466A" w:rsidP="0045466A">
      <w:pPr>
        <w:spacing w:after="0"/>
        <w:jc w:val="both"/>
      </w:pPr>
      <w:r>
        <w:rPr>
          <w:b/>
        </w:rPr>
        <w:t>Олицетворение</w:t>
      </w:r>
      <w:r w:rsidR="00CF642C">
        <w:t xml:space="preserve"> – один из приё</w:t>
      </w:r>
      <w:r>
        <w:t>мов художественного изображения, состоящий в том, чт</w:t>
      </w:r>
      <w:r w:rsidR="007210E1">
        <w:t>о животные, неодушевлё</w:t>
      </w:r>
      <w:r>
        <w:t>нные предметы, явления природы наделяются человеческими способностями и свойствами: даром речи, чувствами и мыслями. Олицетв</w:t>
      </w:r>
      <w:r w:rsidR="007210E1">
        <w:t>орение – один из постоянных приё</w:t>
      </w:r>
      <w:r>
        <w:t>мов изображения в сказках, баснях, народных заговорах.</w:t>
      </w:r>
    </w:p>
    <w:p w:rsidR="0045466A" w:rsidRDefault="0045466A" w:rsidP="0045466A">
      <w:pPr>
        <w:spacing w:after="0"/>
        <w:jc w:val="both"/>
      </w:pPr>
    </w:p>
    <w:p w:rsidR="009D2F60" w:rsidRDefault="0045466A" w:rsidP="00684AB5">
      <w:pPr>
        <w:spacing w:after="0"/>
        <w:jc w:val="both"/>
      </w:pPr>
      <w:r>
        <w:rPr>
          <w:bCs/>
        </w:rPr>
        <w:t xml:space="preserve">Благодаря Крылову произошло слияние </w:t>
      </w:r>
      <w:r>
        <w:rPr>
          <w:b/>
          <w:bCs/>
        </w:rPr>
        <w:t>литературной речи и разговорной</w:t>
      </w:r>
      <w:r>
        <w:rPr>
          <w:bCs/>
        </w:rPr>
        <w:t>, что значительно обогатило вторую.</w:t>
      </w:r>
      <w:r>
        <w:t> </w:t>
      </w:r>
      <w:bookmarkStart w:id="0" w:name="_GoBack"/>
      <w:bookmarkEnd w:id="0"/>
      <w:r>
        <w:t>Особенности яркого русского характера нашли воплощение в его поучительных произведениях.</w:t>
      </w:r>
    </w:p>
    <w:sectPr w:rsidR="009D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00"/>
    <w:rsid w:val="00314AE9"/>
    <w:rsid w:val="0045466A"/>
    <w:rsid w:val="00684AB5"/>
    <w:rsid w:val="007210E1"/>
    <w:rsid w:val="008950B2"/>
    <w:rsid w:val="009D2F60"/>
    <w:rsid w:val="00BA1E9D"/>
    <w:rsid w:val="00CC120C"/>
    <w:rsid w:val="00CF642C"/>
    <w:rsid w:val="00D012D5"/>
    <w:rsid w:val="00DA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67A2C-305E-4D94-9AC2-64C5ABDC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6A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.lib.ru/dictionary/obraz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ovar.lib.ru/dictionary/simvol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ovar.lib.ru/dictionary/proizvedenije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lovar.lib.ru/dictionary/avtor.htm" TargetMode="External"/><Relationship Id="rId10" Type="http://schemas.openxmlformats.org/officeDocument/2006/relationships/hyperlink" Target="http://slovar.lib.ru/dictionary/zhanr.htm" TargetMode="External"/><Relationship Id="rId4" Type="http://schemas.openxmlformats.org/officeDocument/2006/relationships/hyperlink" Target="http://slovar.lib.ru/dictionary/obraz.htm" TargetMode="External"/><Relationship Id="rId9" Type="http://schemas.openxmlformats.org/officeDocument/2006/relationships/hyperlink" Target="http://slovar.lib.ru/dictionary/allegorij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 Svetlana Vladimirovna</dc:creator>
  <cp:keywords/>
  <dc:description/>
  <cp:lastModifiedBy>Анаит Аветовна Погосян</cp:lastModifiedBy>
  <cp:revision>10</cp:revision>
  <dcterms:created xsi:type="dcterms:W3CDTF">2015-10-27T14:08:00Z</dcterms:created>
  <dcterms:modified xsi:type="dcterms:W3CDTF">2016-02-05T12:17:00Z</dcterms:modified>
</cp:coreProperties>
</file>