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14" w:rsidRDefault="002D5C14" w:rsidP="00543B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D7127">
        <w:rPr>
          <w:rFonts w:ascii="Times New Roman" w:hAnsi="Times New Roman" w:cs="Times New Roman"/>
          <w:b/>
          <w:sz w:val="28"/>
          <w:szCs w:val="24"/>
        </w:rPr>
        <w:t>Дополнительные тексто</w:t>
      </w:r>
      <w:r>
        <w:rPr>
          <w:rFonts w:ascii="Times New Roman" w:hAnsi="Times New Roman" w:cs="Times New Roman"/>
          <w:b/>
          <w:sz w:val="28"/>
          <w:szCs w:val="24"/>
        </w:rPr>
        <w:t xml:space="preserve">вые материалы для </w:t>
      </w:r>
      <w:r w:rsidRPr="00CD7127">
        <w:rPr>
          <w:rFonts w:ascii="Times New Roman" w:hAnsi="Times New Roman" w:cs="Times New Roman"/>
          <w:b/>
          <w:sz w:val="28"/>
          <w:szCs w:val="24"/>
        </w:rPr>
        <w:t>учащихся №</w:t>
      </w:r>
      <w:r w:rsidR="00543B22">
        <w:rPr>
          <w:rFonts w:ascii="Times New Roman" w:hAnsi="Times New Roman" w:cs="Times New Roman"/>
          <w:b/>
          <w:sz w:val="28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4"/>
        </w:rPr>
        <w:t>2</w:t>
      </w:r>
    </w:p>
    <w:p w:rsidR="00950023" w:rsidRDefault="00950023" w:rsidP="0054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C0F90" w:rsidRDefault="008C0F90" w:rsidP="0054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Песня </w:t>
      </w:r>
      <w:r w:rsidRPr="008C0F90">
        <w:rPr>
          <w:rFonts w:ascii="Times New Roman" w:hAnsi="Times New Roman" w:cs="Times New Roman"/>
          <w:b/>
          <w:sz w:val="28"/>
          <w:szCs w:val="24"/>
        </w:rPr>
        <w:t>«Священная война»</w:t>
      </w:r>
      <w:r>
        <w:rPr>
          <w:rFonts w:ascii="Times New Roman" w:hAnsi="Times New Roman" w:cs="Times New Roman"/>
          <w:sz w:val="28"/>
          <w:szCs w:val="24"/>
        </w:rPr>
        <w:t>, написанная в первые дни Великой Отечественной войны</w:t>
      </w:r>
      <w:r w:rsidR="00543B22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является одним из самых патриотических произведений этого периода, гимном защитников Отечества. Соединение в этом произ</w:t>
      </w:r>
      <w:r w:rsidR="00543B22">
        <w:rPr>
          <w:rFonts w:ascii="Times New Roman" w:hAnsi="Times New Roman" w:cs="Times New Roman"/>
          <w:sz w:val="28"/>
          <w:szCs w:val="24"/>
        </w:rPr>
        <w:t>ведении двух музыкальных жанров −</w:t>
      </w:r>
      <w:r>
        <w:rPr>
          <w:rFonts w:ascii="Times New Roman" w:hAnsi="Times New Roman" w:cs="Times New Roman"/>
          <w:sz w:val="28"/>
          <w:szCs w:val="24"/>
        </w:rPr>
        <w:t xml:space="preserve"> грозной поступи марша и широкой распевности русской песни – символиз</w:t>
      </w:r>
      <w:r w:rsidR="00543B22">
        <w:rPr>
          <w:rFonts w:ascii="Times New Roman" w:hAnsi="Times New Roman" w:cs="Times New Roman"/>
          <w:sz w:val="28"/>
          <w:szCs w:val="24"/>
        </w:rPr>
        <w:t>ирует народное единство и сплочё</w:t>
      </w:r>
      <w:r>
        <w:rPr>
          <w:rFonts w:ascii="Times New Roman" w:hAnsi="Times New Roman" w:cs="Times New Roman"/>
          <w:sz w:val="28"/>
          <w:szCs w:val="24"/>
        </w:rPr>
        <w:t>нность советских людей в дни тяжелейших испытаний. Часто песню «Священная война» называют по первой строке «</w:t>
      </w:r>
      <w:r w:rsidR="00C15BD0">
        <w:rPr>
          <w:rFonts w:ascii="Times New Roman" w:hAnsi="Times New Roman" w:cs="Times New Roman"/>
          <w:sz w:val="28"/>
          <w:szCs w:val="24"/>
        </w:rPr>
        <w:t>Вставай, страна огромная…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C15BD0" w:rsidRDefault="00543B22" w:rsidP="0054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Песня действительно</w:t>
      </w:r>
      <w:r w:rsidR="00C53ACD">
        <w:rPr>
          <w:rFonts w:ascii="Times New Roman" w:hAnsi="Times New Roman" w:cs="Times New Roman"/>
          <w:sz w:val="28"/>
          <w:szCs w:val="24"/>
        </w:rPr>
        <w:t xml:space="preserve"> была написана и исполнена уже в первые дни войны.</w:t>
      </w:r>
      <w:r>
        <w:rPr>
          <w:rFonts w:ascii="Times New Roman" w:hAnsi="Times New Roman" w:cs="Times New Roman"/>
          <w:sz w:val="28"/>
          <w:szCs w:val="24"/>
        </w:rPr>
        <w:t xml:space="preserve"> 24 июня 1941 </w:t>
      </w:r>
      <w:r w:rsidR="00C15BD0">
        <w:rPr>
          <w:rFonts w:ascii="Times New Roman" w:hAnsi="Times New Roman" w:cs="Times New Roman"/>
          <w:sz w:val="28"/>
          <w:szCs w:val="24"/>
        </w:rPr>
        <w:t>г. в газетах «Красная звезда» и «Известия» было опубли</w:t>
      </w:r>
      <w:r>
        <w:rPr>
          <w:rFonts w:ascii="Times New Roman" w:hAnsi="Times New Roman" w:cs="Times New Roman"/>
          <w:sz w:val="28"/>
          <w:szCs w:val="24"/>
        </w:rPr>
        <w:t>ковано стихотворение поэта В.И. </w:t>
      </w:r>
      <w:r w:rsidR="00C15BD0">
        <w:rPr>
          <w:rFonts w:ascii="Times New Roman" w:hAnsi="Times New Roman" w:cs="Times New Roman"/>
          <w:sz w:val="28"/>
          <w:szCs w:val="24"/>
        </w:rPr>
        <w:t>Лебедева-К</w:t>
      </w:r>
      <w:r>
        <w:rPr>
          <w:rFonts w:ascii="Times New Roman" w:hAnsi="Times New Roman" w:cs="Times New Roman"/>
          <w:sz w:val="28"/>
          <w:szCs w:val="24"/>
        </w:rPr>
        <w:t xml:space="preserve">умача «Священная война». </w:t>
      </w:r>
      <w:proofErr w:type="spellStart"/>
      <w:r>
        <w:rPr>
          <w:rFonts w:ascii="Times New Roman" w:hAnsi="Times New Roman" w:cs="Times New Roman"/>
          <w:sz w:val="28"/>
          <w:szCs w:val="24"/>
        </w:rPr>
        <w:t>Высоко</w:t>
      </w:r>
      <w:r w:rsidR="00C15BD0">
        <w:rPr>
          <w:rFonts w:ascii="Times New Roman" w:hAnsi="Times New Roman" w:cs="Times New Roman"/>
          <w:sz w:val="28"/>
          <w:szCs w:val="24"/>
        </w:rPr>
        <w:t>патриотичные</w:t>
      </w:r>
      <w:proofErr w:type="spellEnd"/>
      <w:r w:rsidR="00C15BD0">
        <w:rPr>
          <w:rFonts w:ascii="Times New Roman" w:hAnsi="Times New Roman" w:cs="Times New Roman"/>
          <w:sz w:val="28"/>
          <w:szCs w:val="24"/>
        </w:rPr>
        <w:t xml:space="preserve"> поэтические строки не остались </w:t>
      </w:r>
      <w:r>
        <w:rPr>
          <w:rFonts w:ascii="Times New Roman" w:hAnsi="Times New Roman" w:cs="Times New Roman"/>
          <w:sz w:val="28"/>
          <w:szCs w:val="24"/>
        </w:rPr>
        <w:t>незамеченными композитором А.В. </w:t>
      </w:r>
      <w:r w:rsidR="00C15BD0">
        <w:rPr>
          <w:rFonts w:ascii="Times New Roman" w:hAnsi="Times New Roman" w:cs="Times New Roman"/>
          <w:sz w:val="28"/>
          <w:szCs w:val="24"/>
        </w:rPr>
        <w:t>Александровым. Музыка родилась сразу же. Времени для печати нотной записи песни не было. Поэтому</w:t>
      </w:r>
      <w:r>
        <w:rPr>
          <w:rFonts w:ascii="Times New Roman" w:hAnsi="Times New Roman" w:cs="Times New Roman"/>
          <w:sz w:val="28"/>
          <w:szCs w:val="24"/>
        </w:rPr>
        <w:t>, придя на репетицию Краснознамё</w:t>
      </w:r>
      <w:r w:rsidR="00C15BD0">
        <w:rPr>
          <w:rFonts w:ascii="Times New Roman" w:hAnsi="Times New Roman" w:cs="Times New Roman"/>
          <w:sz w:val="28"/>
          <w:szCs w:val="24"/>
        </w:rPr>
        <w:t>нного ансамбля красноармейской песни и пляски СССР, композитор написал ноты мелом на доске, а певцы и музыканты ансамбля переписали их в свои нотные тетради. В течение следующего дня новая песн</w:t>
      </w:r>
      <w:r>
        <w:rPr>
          <w:rFonts w:ascii="Times New Roman" w:hAnsi="Times New Roman" w:cs="Times New Roman"/>
          <w:sz w:val="28"/>
          <w:szCs w:val="24"/>
        </w:rPr>
        <w:t>я была отрепетирована. И уже 26 июня 1941 г. одна из ещё не выехавших на </w:t>
      </w:r>
      <w:r w:rsidR="00C15BD0">
        <w:rPr>
          <w:rFonts w:ascii="Times New Roman" w:hAnsi="Times New Roman" w:cs="Times New Roman"/>
          <w:sz w:val="28"/>
          <w:szCs w:val="24"/>
        </w:rPr>
        <w:t xml:space="preserve">фронт групп ансамбля впервые исполнила песню «Священная война» </w:t>
      </w:r>
      <w:r>
        <w:rPr>
          <w:rFonts w:ascii="Times New Roman" w:hAnsi="Times New Roman" w:cs="Times New Roman"/>
          <w:sz w:val="28"/>
          <w:szCs w:val="24"/>
        </w:rPr>
        <w:t>на </w:t>
      </w:r>
      <w:r w:rsidR="00A40859">
        <w:rPr>
          <w:rFonts w:ascii="Times New Roman" w:hAnsi="Times New Roman" w:cs="Times New Roman"/>
          <w:sz w:val="28"/>
          <w:szCs w:val="24"/>
        </w:rPr>
        <w:t>Белорусском вокзале. Как вспоминают очевидцы,</w:t>
      </w:r>
      <w:r>
        <w:rPr>
          <w:rFonts w:ascii="Times New Roman" w:hAnsi="Times New Roman" w:cs="Times New Roman"/>
          <w:sz w:val="28"/>
          <w:szCs w:val="24"/>
        </w:rPr>
        <w:t xml:space="preserve"> в</w:t>
      </w:r>
      <w:r w:rsidR="00A40859">
        <w:rPr>
          <w:rFonts w:ascii="Times New Roman" w:hAnsi="Times New Roman" w:cs="Times New Roman"/>
          <w:sz w:val="28"/>
          <w:szCs w:val="24"/>
        </w:rPr>
        <w:t xml:space="preserve"> течение первого дня песня была исполнена 5 раз подряд.</w:t>
      </w:r>
    </w:p>
    <w:p w:rsidR="00A40859" w:rsidRDefault="00A40859" w:rsidP="0054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 текст песни был признан слишком трагичным, не соответствующим действительности и подрывающим веру в с</w:t>
      </w:r>
      <w:r w:rsidR="00543B22">
        <w:rPr>
          <w:rFonts w:ascii="Times New Roman" w:hAnsi="Times New Roman" w:cs="Times New Roman"/>
          <w:sz w:val="28"/>
          <w:szCs w:val="24"/>
        </w:rPr>
        <w:t>корую победу советских войск. И лишь после 15 </w:t>
      </w:r>
      <w:r>
        <w:rPr>
          <w:rFonts w:ascii="Times New Roman" w:hAnsi="Times New Roman" w:cs="Times New Roman"/>
          <w:sz w:val="28"/>
          <w:szCs w:val="24"/>
        </w:rPr>
        <w:t>октябр</w:t>
      </w:r>
      <w:r w:rsidR="00543B22">
        <w:rPr>
          <w:rFonts w:ascii="Times New Roman" w:hAnsi="Times New Roman" w:cs="Times New Roman"/>
          <w:sz w:val="28"/>
          <w:szCs w:val="24"/>
        </w:rPr>
        <w:t>я 1941 </w:t>
      </w:r>
      <w:r>
        <w:rPr>
          <w:rFonts w:ascii="Times New Roman" w:hAnsi="Times New Roman" w:cs="Times New Roman"/>
          <w:sz w:val="28"/>
          <w:szCs w:val="24"/>
        </w:rPr>
        <w:t xml:space="preserve">г., когда войска вермахта заняли уже Калугу, Ржев, Калинин и опасно приблизились к Москве, песня «Священная война» зазвучала </w:t>
      </w:r>
      <w:r w:rsidR="004A2BE2">
        <w:rPr>
          <w:rFonts w:ascii="Times New Roman" w:hAnsi="Times New Roman" w:cs="Times New Roman"/>
          <w:sz w:val="28"/>
          <w:szCs w:val="24"/>
        </w:rPr>
        <w:t>по всесоюзному ради</w:t>
      </w:r>
      <w:r w:rsidR="00543B22">
        <w:rPr>
          <w:rFonts w:ascii="Times New Roman" w:hAnsi="Times New Roman" w:cs="Times New Roman"/>
          <w:sz w:val="28"/>
          <w:szCs w:val="24"/>
        </w:rPr>
        <w:t>о – каждое утро после боя кремлё</w:t>
      </w:r>
      <w:r w:rsidR="004A2BE2">
        <w:rPr>
          <w:rFonts w:ascii="Times New Roman" w:hAnsi="Times New Roman" w:cs="Times New Roman"/>
          <w:sz w:val="28"/>
          <w:szCs w:val="24"/>
        </w:rPr>
        <w:t xml:space="preserve">вских курантов. Также песня была популярна на всех фронтах Великой </w:t>
      </w:r>
      <w:bookmarkStart w:id="0" w:name="_GoBack"/>
      <w:bookmarkEnd w:id="0"/>
      <w:r w:rsidR="004A2BE2">
        <w:rPr>
          <w:rFonts w:ascii="Times New Roman" w:hAnsi="Times New Roman" w:cs="Times New Roman"/>
          <w:sz w:val="28"/>
          <w:szCs w:val="24"/>
        </w:rPr>
        <w:t>Отечественной войны. Своим строгим и мощным звучанием она поддерживала высокий боевой дух бойцов, вселяла уверенност</w:t>
      </w:r>
      <w:r>
        <w:rPr>
          <w:rFonts w:ascii="Times New Roman" w:hAnsi="Times New Roman" w:cs="Times New Roman"/>
          <w:sz w:val="28"/>
          <w:szCs w:val="24"/>
        </w:rPr>
        <w:t>ь</w:t>
      </w:r>
      <w:r w:rsidR="004A2BE2">
        <w:rPr>
          <w:rFonts w:ascii="Times New Roman" w:hAnsi="Times New Roman" w:cs="Times New Roman"/>
          <w:sz w:val="28"/>
          <w:szCs w:val="24"/>
        </w:rPr>
        <w:t xml:space="preserve"> и надежду.</w:t>
      </w:r>
    </w:p>
    <w:p w:rsidR="004A2BE2" w:rsidRDefault="004A2BE2" w:rsidP="0054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Популярн</w:t>
      </w:r>
      <w:r w:rsidR="00543B22">
        <w:rPr>
          <w:rFonts w:ascii="Times New Roman" w:hAnsi="Times New Roman" w:cs="Times New Roman"/>
          <w:sz w:val="28"/>
          <w:szCs w:val="24"/>
        </w:rPr>
        <w:t>ость песни распространилась и в</w:t>
      </w:r>
      <w:r>
        <w:rPr>
          <w:rFonts w:ascii="Times New Roman" w:hAnsi="Times New Roman" w:cs="Times New Roman"/>
          <w:sz w:val="28"/>
          <w:szCs w:val="24"/>
        </w:rPr>
        <w:t xml:space="preserve"> послевоенные годы не только в Советском Союзе, но и за</w:t>
      </w:r>
      <w:r w:rsidR="0095002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рубежом.</w:t>
      </w:r>
    </w:p>
    <w:p w:rsidR="004A2BE2" w:rsidRDefault="004A2BE2" w:rsidP="0054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543B22">
        <w:rPr>
          <w:rFonts w:ascii="Times New Roman" w:hAnsi="Times New Roman" w:cs="Times New Roman"/>
          <w:sz w:val="28"/>
          <w:szCs w:val="24"/>
        </w:rPr>
        <w:t xml:space="preserve"> 2005 </w:t>
      </w:r>
      <w:r w:rsidR="00543B22" w:rsidRPr="00543B22">
        <w:rPr>
          <w:rFonts w:ascii="Times New Roman" w:hAnsi="Times New Roman" w:cs="Times New Roman"/>
          <w:sz w:val="28"/>
          <w:szCs w:val="24"/>
        </w:rPr>
        <w:t>г.</w:t>
      </w:r>
      <w:r w:rsidR="00543B22">
        <w:rPr>
          <w:rFonts w:ascii="Times New Roman" w:hAnsi="Times New Roman" w:cs="Times New Roman"/>
          <w:sz w:val="28"/>
          <w:szCs w:val="24"/>
        </w:rPr>
        <w:t>, в</w:t>
      </w:r>
      <w:r>
        <w:rPr>
          <w:rFonts w:ascii="Times New Roman" w:hAnsi="Times New Roman" w:cs="Times New Roman"/>
          <w:sz w:val="28"/>
          <w:szCs w:val="24"/>
        </w:rPr>
        <w:t xml:space="preserve"> память о первом исполнении </w:t>
      </w:r>
      <w:r w:rsidR="00543B22">
        <w:rPr>
          <w:rFonts w:ascii="Times New Roman" w:hAnsi="Times New Roman" w:cs="Times New Roman"/>
          <w:sz w:val="28"/>
          <w:szCs w:val="24"/>
        </w:rPr>
        <w:t>в июне 1941 </w:t>
      </w:r>
      <w:r w:rsidR="00543B22" w:rsidRPr="00543B22">
        <w:rPr>
          <w:rFonts w:ascii="Times New Roman" w:hAnsi="Times New Roman" w:cs="Times New Roman"/>
          <w:sz w:val="28"/>
          <w:szCs w:val="24"/>
        </w:rPr>
        <w:t>г.</w:t>
      </w:r>
      <w:r w:rsidR="00543B2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песн</w:t>
      </w:r>
      <w:r w:rsidR="00543B22">
        <w:rPr>
          <w:rFonts w:ascii="Times New Roman" w:hAnsi="Times New Roman" w:cs="Times New Roman"/>
          <w:sz w:val="28"/>
          <w:szCs w:val="24"/>
        </w:rPr>
        <w:t>и «Священная война»</w:t>
      </w:r>
      <w:r>
        <w:rPr>
          <w:rFonts w:ascii="Times New Roman" w:hAnsi="Times New Roman" w:cs="Times New Roman"/>
          <w:sz w:val="28"/>
          <w:szCs w:val="24"/>
        </w:rPr>
        <w:t>, в преддверии дня Победы, на здании Белорусского вокзала была установлена памятная мемориальная доска.</w:t>
      </w:r>
    </w:p>
    <w:p w:rsidR="000E0081" w:rsidRPr="000E0081" w:rsidRDefault="00543B22" w:rsidP="00543B2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Л.Г.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 </w:t>
      </w:r>
      <w:proofErr w:type="spellStart"/>
      <w:r w:rsidR="000E0081" w:rsidRPr="000E0081">
        <w:rPr>
          <w:rFonts w:ascii="Times New Roman" w:hAnsi="Times New Roman" w:cs="Times New Roman"/>
          <w:i/>
          <w:sz w:val="28"/>
          <w:szCs w:val="24"/>
        </w:rPr>
        <w:t>Чуракова</w:t>
      </w:r>
      <w:proofErr w:type="spellEnd"/>
    </w:p>
    <w:sectPr w:rsidR="000E0081" w:rsidRPr="000E0081" w:rsidSect="00777A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8D5"/>
    <w:multiLevelType w:val="multilevel"/>
    <w:tmpl w:val="F2D0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1E4CE7"/>
    <w:multiLevelType w:val="multilevel"/>
    <w:tmpl w:val="047A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71339"/>
    <w:multiLevelType w:val="multilevel"/>
    <w:tmpl w:val="5CF4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430E33"/>
    <w:multiLevelType w:val="multilevel"/>
    <w:tmpl w:val="E424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15"/>
    <w:rsid w:val="000175DB"/>
    <w:rsid w:val="000E0081"/>
    <w:rsid w:val="000F49E7"/>
    <w:rsid w:val="001A65C3"/>
    <w:rsid w:val="0025655E"/>
    <w:rsid w:val="00297281"/>
    <w:rsid w:val="002D5C14"/>
    <w:rsid w:val="002F0F97"/>
    <w:rsid w:val="003215FE"/>
    <w:rsid w:val="00473E8E"/>
    <w:rsid w:val="004A2BE2"/>
    <w:rsid w:val="004B2851"/>
    <w:rsid w:val="005000D4"/>
    <w:rsid w:val="00543B22"/>
    <w:rsid w:val="00584F2B"/>
    <w:rsid w:val="005B1002"/>
    <w:rsid w:val="005B3185"/>
    <w:rsid w:val="00617715"/>
    <w:rsid w:val="00777A3B"/>
    <w:rsid w:val="007C2EFC"/>
    <w:rsid w:val="008C0F90"/>
    <w:rsid w:val="008F214F"/>
    <w:rsid w:val="00950023"/>
    <w:rsid w:val="009A4592"/>
    <w:rsid w:val="00A40859"/>
    <w:rsid w:val="00A73B36"/>
    <w:rsid w:val="00AC083B"/>
    <w:rsid w:val="00AD0946"/>
    <w:rsid w:val="00AD489A"/>
    <w:rsid w:val="00B369FD"/>
    <w:rsid w:val="00BA2A50"/>
    <w:rsid w:val="00BF586C"/>
    <w:rsid w:val="00C15BD0"/>
    <w:rsid w:val="00C15F53"/>
    <w:rsid w:val="00C53ACD"/>
    <w:rsid w:val="00CD338C"/>
    <w:rsid w:val="00D7187D"/>
    <w:rsid w:val="00D879AD"/>
    <w:rsid w:val="00D91287"/>
    <w:rsid w:val="00D91A81"/>
    <w:rsid w:val="00E1713D"/>
    <w:rsid w:val="00E56EEC"/>
    <w:rsid w:val="00F60246"/>
    <w:rsid w:val="00F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5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5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F53"/>
  </w:style>
  <w:style w:type="character" w:styleId="a4">
    <w:name w:val="Hyperlink"/>
    <w:basedOn w:val="a0"/>
    <w:uiPriority w:val="99"/>
    <w:unhideWhenUsed/>
    <w:rsid w:val="00C15F53"/>
    <w:rPr>
      <w:color w:val="0000FF"/>
      <w:u w:val="single"/>
    </w:rPr>
  </w:style>
  <w:style w:type="character" w:styleId="a5">
    <w:name w:val="Emphasis"/>
    <w:basedOn w:val="a0"/>
    <w:uiPriority w:val="20"/>
    <w:qFormat/>
    <w:rsid w:val="00C15F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F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5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ocial-likesbutton">
    <w:name w:val="social-likes__button"/>
    <w:basedOn w:val="a0"/>
    <w:rsid w:val="00C15F53"/>
  </w:style>
  <w:style w:type="character" w:styleId="a8">
    <w:name w:val="Strong"/>
    <w:basedOn w:val="a0"/>
    <w:uiPriority w:val="22"/>
    <w:qFormat/>
    <w:rsid w:val="00C15F53"/>
    <w:rPr>
      <w:b/>
      <w:bCs/>
    </w:rPr>
  </w:style>
  <w:style w:type="paragraph" w:customStyle="1" w:styleId="b-articletext">
    <w:name w:val="b-article__text"/>
    <w:basedOn w:val="a"/>
    <w:rsid w:val="00C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C15F53"/>
  </w:style>
  <w:style w:type="paragraph" w:customStyle="1" w:styleId="text">
    <w:name w:val="text"/>
    <w:basedOn w:val="a"/>
    <w:rsid w:val="00D7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E1713D"/>
  </w:style>
  <w:style w:type="character" w:customStyle="1" w:styleId="tocnumber">
    <w:name w:val="tocnumber"/>
    <w:basedOn w:val="a0"/>
    <w:rsid w:val="00E1713D"/>
  </w:style>
  <w:style w:type="character" w:customStyle="1" w:styleId="toctext">
    <w:name w:val="toctext"/>
    <w:basedOn w:val="a0"/>
    <w:rsid w:val="00E1713D"/>
  </w:style>
  <w:style w:type="character" w:customStyle="1" w:styleId="mw-headline">
    <w:name w:val="mw-headline"/>
    <w:basedOn w:val="a0"/>
    <w:rsid w:val="00E1713D"/>
  </w:style>
  <w:style w:type="character" w:customStyle="1" w:styleId="mw-editsection">
    <w:name w:val="mw-editsection"/>
    <w:basedOn w:val="a0"/>
    <w:rsid w:val="00E1713D"/>
  </w:style>
  <w:style w:type="character" w:customStyle="1" w:styleId="mw-editsection-bracket">
    <w:name w:val="mw-editsection-bracket"/>
    <w:basedOn w:val="a0"/>
    <w:rsid w:val="00E1713D"/>
  </w:style>
  <w:style w:type="character" w:customStyle="1" w:styleId="mw-editsection-divider">
    <w:name w:val="mw-editsection-divider"/>
    <w:basedOn w:val="a0"/>
    <w:rsid w:val="00E1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5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5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F53"/>
  </w:style>
  <w:style w:type="character" w:styleId="a4">
    <w:name w:val="Hyperlink"/>
    <w:basedOn w:val="a0"/>
    <w:uiPriority w:val="99"/>
    <w:unhideWhenUsed/>
    <w:rsid w:val="00C15F53"/>
    <w:rPr>
      <w:color w:val="0000FF"/>
      <w:u w:val="single"/>
    </w:rPr>
  </w:style>
  <w:style w:type="character" w:styleId="a5">
    <w:name w:val="Emphasis"/>
    <w:basedOn w:val="a0"/>
    <w:uiPriority w:val="20"/>
    <w:qFormat/>
    <w:rsid w:val="00C15F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F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5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ocial-likesbutton">
    <w:name w:val="social-likes__button"/>
    <w:basedOn w:val="a0"/>
    <w:rsid w:val="00C15F53"/>
  </w:style>
  <w:style w:type="character" w:styleId="a8">
    <w:name w:val="Strong"/>
    <w:basedOn w:val="a0"/>
    <w:uiPriority w:val="22"/>
    <w:qFormat/>
    <w:rsid w:val="00C15F53"/>
    <w:rPr>
      <w:b/>
      <w:bCs/>
    </w:rPr>
  </w:style>
  <w:style w:type="paragraph" w:customStyle="1" w:styleId="b-articletext">
    <w:name w:val="b-article__text"/>
    <w:basedOn w:val="a"/>
    <w:rsid w:val="00C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C15F53"/>
  </w:style>
  <w:style w:type="paragraph" w:customStyle="1" w:styleId="text">
    <w:name w:val="text"/>
    <w:basedOn w:val="a"/>
    <w:rsid w:val="00D7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E1713D"/>
  </w:style>
  <w:style w:type="character" w:customStyle="1" w:styleId="tocnumber">
    <w:name w:val="tocnumber"/>
    <w:basedOn w:val="a0"/>
    <w:rsid w:val="00E1713D"/>
  </w:style>
  <w:style w:type="character" w:customStyle="1" w:styleId="toctext">
    <w:name w:val="toctext"/>
    <w:basedOn w:val="a0"/>
    <w:rsid w:val="00E1713D"/>
  </w:style>
  <w:style w:type="character" w:customStyle="1" w:styleId="mw-headline">
    <w:name w:val="mw-headline"/>
    <w:basedOn w:val="a0"/>
    <w:rsid w:val="00E1713D"/>
  </w:style>
  <w:style w:type="character" w:customStyle="1" w:styleId="mw-editsection">
    <w:name w:val="mw-editsection"/>
    <w:basedOn w:val="a0"/>
    <w:rsid w:val="00E1713D"/>
  </w:style>
  <w:style w:type="character" w:customStyle="1" w:styleId="mw-editsection-bracket">
    <w:name w:val="mw-editsection-bracket"/>
    <w:basedOn w:val="a0"/>
    <w:rsid w:val="00E1713D"/>
  </w:style>
  <w:style w:type="character" w:customStyle="1" w:styleId="mw-editsection-divider">
    <w:name w:val="mw-editsection-divider"/>
    <w:basedOn w:val="a0"/>
    <w:rsid w:val="00E1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2926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541017371">
          <w:marLeft w:val="336"/>
          <w:marRight w:val="0"/>
          <w:marTop w:val="120"/>
          <w:marBottom w:val="192"/>
          <w:divBdr>
            <w:top w:val="single" w:sz="6" w:space="6" w:color="AAAAAA"/>
            <w:left w:val="single" w:sz="6" w:space="12" w:color="AAAAAA"/>
            <w:bottom w:val="single" w:sz="6" w:space="6" w:color="AAAAAA"/>
            <w:right w:val="single" w:sz="6" w:space="12" w:color="AAAAAA"/>
          </w:divBdr>
          <w:divsChild>
            <w:div w:id="3600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AAAAAA"/>
                <w:right w:val="none" w:sz="0" w:space="0" w:color="auto"/>
              </w:divBdr>
            </w:div>
            <w:div w:id="185611176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3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212546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206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  <w:divsChild>
                <w:div w:id="1810199779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89932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0684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329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31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72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8938">
              <w:marLeft w:val="-75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Денисова</cp:lastModifiedBy>
  <cp:revision>27</cp:revision>
  <dcterms:created xsi:type="dcterms:W3CDTF">2015-10-26T14:08:00Z</dcterms:created>
  <dcterms:modified xsi:type="dcterms:W3CDTF">2016-06-06T13:28:00Z</dcterms:modified>
</cp:coreProperties>
</file>