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E5" w:rsidRDefault="000967E9" w:rsidP="00096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E9">
        <w:rPr>
          <w:rFonts w:ascii="Times New Roman" w:hAnsi="Times New Roman" w:cs="Times New Roman"/>
          <w:b/>
          <w:sz w:val="28"/>
          <w:szCs w:val="28"/>
        </w:rPr>
        <w:t>Рабочий лист № 1</w:t>
      </w:r>
    </w:p>
    <w:p w:rsidR="000967E9" w:rsidRDefault="000967E9" w:rsidP="000967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диаграммы и впишите название в таблицу.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  <w:gridCol w:w="3254"/>
      </w:tblGrid>
      <w:tr w:rsidR="006D3D24" w:rsidTr="00E40F72">
        <w:tc>
          <w:tcPr>
            <w:tcW w:w="6095" w:type="dxa"/>
          </w:tcPr>
          <w:p w:rsidR="000967E9" w:rsidRDefault="006D3D24" w:rsidP="006D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2200275"/>
                  <wp:effectExtent l="0" t="0" r="0" b="9525"/>
                  <wp:docPr id="1" name="Рисунок 1" descr="C:\Users\yanitskayea\Desktop\Диаграммы\Круговая диаграм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itskayea\Desktop\Диаграммы\Круговая диаграмм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D24" w:rsidRDefault="006D3D24" w:rsidP="006D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0967E9" w:rsidRDefault="000967E9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24" w:rsidTr="00E40F72">
        <w:tc>
          <w:tcPr>
            <w:tcW w:w="6095" w:type="dxa"/>
          </w:tcPr>
          <w:p w:rsidR="000967E9" w:rsidRDefault="006D3D24" w:rsidP="006D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2550729"/>
                  <wp:effectExtent l="0" t="0" r="0" b="2540"/>
                  <wp:docPr id="2" name="Рисунок 2" descr="C:\Users\yanitskayea\Desktop\Диаграммы\Столбчатая диаграм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itskayea\Desktop\Диаграммы\Столбчатая диаграмма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" t="4692" r="8065" b="4985"/>
                          <a:stretch/>
                        </pic:blipFill>
                        <pic:spPr bwMode="auto">
                          <a:xfrm>
                            <a:off x="0" y="0"/>
                            <a:ext cx="3375874" cy="256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3D24" w:rsidRDefault="006D3D24" w:rsidP="006D3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0967E9" w:rsidRDefault="000967E9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24" w:rsidTr="00E40F72">
        <w:tc>
          <w:tcPr>
            <w:tcW w:w="6095" w:type="dxa"/>
          </w:tcPr>
          <w:p w:rsidR="000967E9" w:rsidRDefault="0060179F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1775" cy="2448256"/>
                  <wp:effectExtent l="0" t="0" r="0" b="9525"/>
                  <wp:docPr id="4" name="Рисунок 4" descr="C:\Users\yanitskayea\Desktop\Диаграммы\Полосовая диаграмм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itskayea\Desktop\Диаграммы\Полосовая диаграмм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61" cy="245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F72" w:rsidRDefault="00E40F72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0967E9" w:rsidRDefault="000967E9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24" w:rsidTr="00E40F72">
        <w:tc>
          <w:tcPr>
            <w:tcW w:w="6095" w:type="dxa"/>
          </w:tcPr>
          <w:p w:rsidR="000967E9" w:rsidRDefault="0060179F" w:rsidP="00E40F72">
            <w:pPr>
              <w:pStyle w:val="a3"/>
              <w:tabs>
                <w:tab w:val="left" w:pos="56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00450" cy="2163677"/>
                  <wp:effectExtent l="0" t="0" r="0" b="8255"/>
                  <wp:docPr id="5" name="Рисунок 5" descr="C:\Users\yanitskayea\Desktop\Диаграммы\Линейная диаграм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nitskayea\Desktop\Диаграммы\Линейная диаграм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839" cy="217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F72" w:rsidRDefault="00E40F72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0967E9" w:rsidRDefault="000967E9" w:rsidP="00096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B58" w:rsidRDefault="00D63B58" w:rsidP="007E098C">
      <w:pPr>
        <w:rPr>
          <w:rFonts w:ascii="Times New Roman" w:hAnsi="Times New Roman" w:cs="Times New Roman"/>
          <w:sz w:val="28"/>
          <w:szCs w:val="28"/>
        </w:rPr>
      </w:pPr>
    </w:p>
    <w:p w:rsidR="0085657E" w:rsidRPr="0085657E" w:rsidRDefault="0085657E" w:rsidP="008565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диаграмма на английском языке называется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Pr="008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chart</w:t>
      </w:r>
      <w:r>
        <w:rPr>
          <w:rFonts w:ascii="Times New Roman" w:hAnsi="Times New Roman" w:cs="Times New Roman"/>
          <w:sz w:val="28"/>
          <w:szCs w:val="28"/>
        </w:rPr>
        <w:t>». О диаграмме какого вида идёт речь?</w:t>
      </w:r>
    </w:p>
    <w:p w:rsidR="00D63B58" w:rsidRPr="00D63B58" w:rsidRDefault="00D63B58" w:rsidP="004C21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на розничном рынке электрической энергии компания ОАО «</w:t>
      </w:r>
      <w:proofErr w:type="spellStart"/>
      <w:r w:rsidR="003867A2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="003867A2">
        <w:rPr>
          <w:rFonts w:ascii="Times New Roman" w:hAnsi="Times New Roman" w:cs="Times New Roman"/>
          <w:sz w:val="28"/>
          <w:szCs w:val="28"/>
        </w:rPr>
        <w:t>» реализовала 81,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диаграмме представлено</w:t>
      </w:r>
      <w:r w:rsidR="00386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электроэнергии поставлено разным потребителям в 2013 году.</w:t>
      </w:r>
    </w:p>
    <w:p w:rsidR="00D63B58" w:rsidRDefault="00D63B58" w:rsidP="00096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9D07C">
            <wp:extent cx="5705475" cy="32131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B58" w:rsidRDefault="00D63B58" w:rsidP="004C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следующих утверждений </w:t>
      </w:r>
      <w:r w:rsidRPr="00D63B58">
        <w:rPr>
          <w:rFonts w:ascii="Times New Roman" w:hAnsi="Times New Roman" w:cs="Times New Roman"/>
          <w:b/>
          <w:sz w:val="28"/>
          <w:szCs w:val="28"/>
        </w:rPr>
        <w:t>неверны</w:t>
      </w:r>
      <w:r w:rsidR="000D7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B58" w:rsidRDefault="0057153A" w:rsidP="004C21C6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6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 поставлено электроэнергии бо</w:t>
      </w:r>
      <w:r w:rsidR="00A62BE3">
        <w:rPr>
          <w:rFonts w:ascii="Times New Roman" w:hAnsi="Times New Roman" w:cs="Times New Roman"/>
          <w:sz w:val="28"/>
          <w:szCs w:val="28"/>
        </w:rPr>
        <w:t>льше, чем городскому транспорту;</w:t>
      </w:r>
    </w:p>
    <w:p w:rsidR="0057153A" w:rsidRDefault="0057153A" w:rsidP="004C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C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 поставлено электроэнергии примерно втрое больше</w:t>
      </w:r>
      <w:r w:rsidR="00A62BE3">
        <w:rPr>
          <w:rFonts w:ascii="Times New Roman" w:hAnsi="Times New Roman" w:cs="Times New Roman"/>
          <w:sz w:val="28"/>
          <w:szCs w:val="28"/>
        </w:rPr>
        <w:t>, чем промышленным потребителям;</w:t>
      </w:r>
    </w:p>
    <w:p w:rsidR="004537A9" w:rsidRDefault="00A62BE3" w:rsidP="004C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7A9">
        <w:rPr>
          <w:rFonts w:ascii="Times New Roman" w:hAnsi="Times New Roman" w:cs="Times New Roman"/>
          <w:sz w:val="28"/>
          <w:szCs w:val="28"/>
        </w:rPr>
        <w:t xml:space="preserve">непромышленным потребителям, </w:t>
      </w:r>
      <w:proofErr w:type="spellStart"/>
      <w:r w:rsidR="00E82365">
        <w:rPr>
          <w:rFonts w:ascii="Times New Roman" w:hAnsi="Times New Roman" w:cs="Times New Roman"/>
          <w:sz w:val="28"/>
          <w:szCs w:val="28"/>
        </w:rPr>
        <w:t>сельхозпотребителям</w:t>
      </w:r>
      <w:proofErr w:type="spellEnd"/>
      <w:r w:rsidR="00E82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365">
        <w:rPr>
          <w:rFonts w:ascii="Times New Roman" w:hAnsi="Times New Roman" w:cs="Times New Roman"/>
          <w:sz w:val="28"/>
          <w:szCs w:val="28"/>
        </w:rPr>
        <w:t>электроснабжающим</w:t>
      </w:r>
      <w:proofErr w:type="spellEnd"/>
      <w:r w:rsidR="00E82365">
        <w:rPr>
          <w:rFonts w:ascii="Times New Roman" w:hAnsi="Times New Roman" w:cs="Times New Roman"/>
          <w:sz w:val="28"/>
          <w:szCs w:val="28"/>
        </w:rPr>
        <w:t xml:space="preserve"> организациям вместе поставлено бо</w:t>
      </w:r>
      <w:r>
        <w:rPr>
          <w:rFonts w:ascii="Times New Roman" w:hAnsi="Times New Roman" w:cs="Times New Roman"/>
          <w:sz w:val="28"/>
          <w:szCs w:val="28"/>
        </w:rPr>
        <w:t>льше четверти общего количества;</w:t>
      </w:r>
    </w:p>
    <w:p w:rsidR="00E82365" w:rsidRDefault="00E82365" w:rsidP="004C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промышленным потребителям поставлено 39 </w:t>
      </w:r>
      <w:r w:rsidRPr="00E82365">
        <w:rPr>
          <w:rFonts w:ascii="Times New Roman" w:hAnsi="Times New Roman" w:cs="Times New Roman"/>
          <w:sz w:val="28"/>
          <w:szCs w:val="28"/>
        </w:rPr>
        <w:t xml:space="preserve">млрд </w:t>
      </w:r>
      <w:proofErr w:type="spellStart"/>
      <w:r w:rsidRPr="00E82365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4A95" w:rsidRDefault="00D04A95" w:rsidP="004C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365" w:rsidRDefault="00963183" w:rsidP="00553B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="008067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2365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="00E82365">
        <w:rPr>
          <w:rFonts w:ascii="Times New Roman" w:hAnsi="Times New Roman" w:cs="Times New Roman"/>
          <w:sz w:val="28"/>
          <w:szCs w:val="28"/>
        </w:rPr>
        <w:t>»</w:t>
      </w:r>
      <w:r w:rsidR="003867A2">
        <w:rPr>
          <w:rFonts w:ascii="Times New Roman" w:hAnsi="Times New Roman" w:cs="Times New Roman"/>
          <w:sz w:val="28"/>
          <w:szCs w:val="28"/>
        </w:rPr>
        <w:t xml:space="preserve"> — </w:t>
      </w:r>
      <w:r w:rsidR="00E82365" w:rsidRPr="00F20029">
        <w:rPr>
          <w:rFonts w:ascii="Times New Roman" w:hAnsi="Times New Roman" w:cs="Times New Roman"/>
          <w:sz w:val="28"/>
          <w:szCs w:val="28"/>
        </w:rPr>
        <w:t>один из крупнейших поставщиков электрической энергии в России.</w:t>
      </w:r>
      <w:r w:rsidR="00B434C9">
        <w:rPr>
          <w:rFonts w:ascii="Times New Roman" w:hAnsi="Times New Roman" w:cs="Times New Roman"/>
          <w:sz w:val="28"/>
          <w:szCs w:val="28"/>
        </w:rPr>
        <w:t xml:space="preserve"> Осуществляет поставку электроэнергии более чем 6,7 миллиона домохозяйств и более чем 276 тысячам предприятий и организаций на территории Москвы и Московской области. Используя диаграмму «Динамика объёма поставки электрической энергии в 2007 – 2013 гг.» (стр. 37) из </w:t>
      </w:r>
      <w:hyperlink r:id="rId14" w:history="1">
        <w:r w:rsidR="00B434C9" w:rsidRPr="00B434C9">
          <w:rPr>
            <w:rStyle w:val="a5"/>
            <w:rFonts w:ascii="Times New Roman" w:hAnsi="Times New Roman" w:cs="Times New Roman"/>
            <w:sz w:val="28"/>
            <w:szCs w:val="28"/>
          </w:rPr>
          <w:t>«Годового отчёта Открытого акционерного общества «</w:t>
        </w:r>
        <w:proofErr w:type="spellStart"/>
        <w:r w:rsidR="00B434C9" w:rsidRPr="00B434C9">
          <w:rPr>
            <w:rStyle w:val="a5"/>
            <w:rFonts w:ascii="Times New Roman" w:hAnsi="Times New Roman" w:cs="Times New Roman"/>
            <w:sz w:val="28"/>
            <w:szCs w:val="28"/>
          </w:rPr>
          <w:t>Мосэнергосбыт</w:t>
        </w:r>
        <w:proofErr w:type="spellEnd"/>
        <w:r w:rsidR="00B434C9" w:rsidRPr="00B434C9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="00740DB8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B434C9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B434C9" w:rsidRDefault="00B434C9" w:rsidP="00553B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5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году электроэнергии поставили больше всего?</w:t>
      </w:r>
    </w:p>
    <w:p w:rsidR="00B434C9" w:rsidRDefault="00B434C9" w:rsidP="00553B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40DB8">
        <w:rPr>
          <w:rFonts w:ascii="Times New Roman" w:hAnsi="Times New Roman" w:cs="Times New Roman"/>
          <w:sz w:val="28"/>
          <w:szCs w:val="28"/>
        </w:rPr>
        <w:t xml:space="preserve"> </w:t>
      </w:r>
      <w:r w:rsidR="00963183">
        <w:rPr>
          <w:rFonts w:ascii="Times New Roman" w:hAnsi="Times New Roman" w:cs="Times New Roman"/>
          <w:sz w:val="28"/>
          <w:szCs w:val="28"/>
        </w:rPr>
        <w:t>В какие годы</w:t>
      </w:r>
      <w:r>
        <w:rPr>
          <w:rFonts w:ascii="Times New Roman" w:hAnsi="Times New Roman" w:cs="Times New Roman"/>
          <w:sz w:val="28"/>
          <w:szCs w:val="28"/>
        </w:rPr>
        <w:t xml:space="preserve"> поставили примерно одинаковое количество электроэнергии?</w:t>
      </w:r>
    </w:p>
    <w:p w:rsidR="00B434C9" w:rsidRDefault="00B434C9" w:rsidP="00553BD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 </w:t>
      </w:r>
      <w:r w:rsidR="008067BB">
        <w:rPr>
          <w:rFonts w:ascii="Times New Roman" w:hAnsi="Times New Roman" w:cs="Times New Roman"/>
          <w:sz w:val="28"/>
          <w:szCs w:val="28"/>
        </w:rPr>
        <w:t>изменился объём поставки электрической энергии в 2013 году по сравнению с 2009 и на сколько процентов?</w:t>
      </w:r>
    </w:p>
    <w:p w:rsidR="00553BD8" w:rsidRDefault="00553BD8" w:rsidP="00553BD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BD8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10"/>
        <w:tblW w:w="962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  <w:tr w:rsidR="00553BD8" w:rsidRPr="00553BD8" w:rsidTr="00C0243D">
        <w:trPr>
          <w:trHeight w:val="283"/>
        </w:trPr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C0243D">
            <w:pPr>
              <w:jc w:val="center"/>
            </w:pPr>
          </w:p>
        </w:tc>
      </w:tr>
    </w:tbl>
    <w:p w:rsidR="00553BD8" w:rsidRPr="00553BD8" w:rsidRDefault="00553BD8" w:rsidP="00553BD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365" w:rsidRDefault="008067BB" w:rsidP="00553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материалы </w:t>
      </w:r>
      <w:hyperlink r:id="rId15" w:history="1">
        <w:r w:rsidRPr="00A62BE3">
          <w:rPr>
            <w:rStyle w:val="a5"/>
            <w:rFonts w:ascii="Times New Roman" w:hAnsi="Times New Roman" w:cs="Times New Roman"/>
            <w:sz w:val="28"/>
            <w:szCs w:val="28"/>
          </w:rPr>
          <w:t>годового отчёта ОАО «</w:t>
        </w:r>
        <w:proofErr w:type="spellStart"/>
        <w:r w:rsidRPr="00A62BE3">
          <w:rPr>
            <w:rStyle w:val="a5"/>
            <w:rFonts w:ascii="Times New Roman" w:hAnsi="Times New Roman" w:cs="Times New Roman"/>
            <w:sz w:val="28"/>
            <w:szCs w:val="28"/>
          </w:rPr>
          <w:t>Мосэнергосбыт</w:t>
        </w:r>
        <w:proofErr w:type="spellEnd"/>
        <w:r w:rsidRPr="00A62BE3">
          <w:rPr>
            <w:rStyle w:val="a5"/>
            <w:rFonts w:ascii="Times New Roman" w:hAnsi="Times New Roman" w:cs="Times New Roman"/>
            <w:sz w:val="28"/>
            <w:szCs w:val="28"/>
          </w:rPr>
          <w:t>» за 2012 год (стр.12)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заполните таблицу об отделениях </w:t>
      </w:r>
      <w:r w:rsidRPr="008067B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8067BB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8067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обслуживанию потребителей.</w:t>
      </w:r>
    </w:p>
    <w:p w:rsidR="000A1DA0" w:rsidRDefault="000A1DA0" w:rsidP="000A1D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75"/>
        <w:gridCol w:w="2178"/>
        <w:gridCol w:w="2198"/>
        <w:gridCol w:w="2057"/>
      </w:tblGrid>
      <w:tr w:rsidR="000A1DA0" w:rsidTr="000A1DA0">
        <w:tc>
          <w:tcPr>
            <w:tcW w:w="2475" w:type="dxa"/>
            <w:vMerge w:val="restart"/>
          </w:tcPr>
          <w:p w:rsidR="000A1DA0" w:rsidRPr="004C21C6" w:rsidRDefault="000A1DA0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ОАО «</w:t>
            </w:r>
            <w:proofErr w:type="spellStart"/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Мосэнергосбыт</w:t>
            </w:r>
            <w:proofErr w:type="spellEnd"/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  <w:gridSpan w:val="2"/>
          </w:tcPr>
          <w:p w:rsidR="000A1DA0" w:rsidRPr="004C21C6" w:rsidRDefault="000A1DA0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  <w:tc>
          <w:tcPr>
            <w:tcW w:w="2057" w:type="dxa"/>
            <w:vMerge w:val="restart"/>
          </w:tcPr>
          <w:p w:rsidR="004C21C6" w:rsidRDefault="000A1DA0" w:rsidP="004C2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Полезный отпуск</w:t>
            </w:r>
            <w:r w:rsidR="004C21C6"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DA0" w:rsidRPr="004C21C6" w:rsidRDefault="004C21C6" w:rsidP="004C2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млн </w:t>
            </w:r>
            <w:proofErr w:type="spellStart"/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кВт∙ч</w:t>
            </w:r>
            <w:proofErr w:type="spellEnd"/>
          </w:p>
        </w:tc>
      </w:tr>
      <w:tr w:rsidR="000A1DA0" w:rsidTr="000A1DA0">
        <w:tc>
          <w:tcPr>
            <w:tcW w:w="2475" w:type="dxa"/>
            <w:vMerge/>
          </w:tcPr>
          <w:p w:rsidR="000A1DA0" w:rsidRPr="004C21C6" w:rsidRDefault="000A1DA0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A1DA0" w:rsidRPr="004C21C6" w:rsidRDefault="000A1DA0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198" w:type="dxa"/>
          </w:tcPr>
          <w:p w:rsidR="000A1DA0" w:rsidRPr="004C21C6" w:rsidRDefault="000A1DA0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2057" w:type="dxa"/>
            <w:vMerge/>
          </w:tcPr>
          <w:p w:rsidR="000A1DA0" w:rsidRPr="004C21C6" w:rsidRDefault="000A1DA0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A0" w:rsidTr="000A1DA0">
        <w:tc>
          <w:tcPr>
            <w:tcW w:w="2475" w:type="dxa"/>
          </w:tcPr>
          <w:p w:rsidR="008067BB" w:rsidRPr="004C21C6" w:rsidRDefault="00A8046D" w:rsidP="00A804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</w:t>
            </w:r>
            <w:r w:rsidR="004C21C6">
              <w:rPr>
                <w:rFonts w:ascii="Times New Roman" w:hAnsi="Times New Roman" w:cs="Times New Roman"/>
                <w:sz w:val="28"/>
                <w:szCs w:val="28"/>
              </w:rPr>
              <w:t>ападное</w:t>
            </w:r>
          </w:p>
        </w:tc>
        <w:tc>
          <w:tcPr>
            <w:tcW w:w="2178" w:type="dxa"/>
          </w:tcPr>
          <w:p w:rsidR="008067BB" w:rsidRPr="004C21C6" w:rsidRDefault="008067BB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067BB" w:rsidRPr="004C21C6" w:rsidRDefault="008067BB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067BB" w:rsidRPr="004C21C6" w:rsidRDefault="008067BB" w:rsidP="000A1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0" w:rsidTr="000A1DA0">
        <w:tc>
          <w:tcPr>
            <w:tcW w:w="2475" w:type="dxa"/>
          </w:tcPr>
          <w:p w:rsidR="008067BB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217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0" w:rsidTr="000A1DA0">
        <w:tc>
          <w:tcPr>
            <w:tcW w:w="2475" w:type="dxa"/>
          </w:tcPr>
          <w:p w:rsidR="008067BB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17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0" w:rsidTr="000A1DA0">
        <w:tc>
          <w:tcPr>
            <w:tcW w:w="2475" w:type="dxa"/>
          </w:tcPr>
          <w:p w:rsidR="008067BB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</w:p>
        </w:tc>
        <w:tc>
          <w:tcPr>
            <w:tcW w:w="217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0" w:rsidTr="000A1DA0">
        <w:tc>
          <w:tcPr>
            <w:tcW w:w="2475" w:type="dxa"/>
          </w:tcPr>
          <w:p w:rsidR="008067BB" w:rsidRPr="004C21C6" w:rsidRDefault="00A8046D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</w:t>
            </w:r>
            <w:r w:rsidR="004C21C6">
              <w:rPr>
                <w:rFonts w:ascii="Times New Roman" w:hAnsi="Times New Roman" w:cs="Times New Roman"/>
                <w:sz w:val="28"/>
                <w:szCs w:val="28"/>
              </w:rPr>
              <w:t>ападное</w:t>
            </w:r>
          </w:p>
        </w:tc>
        <w:tc>
          <w:tcPr>
            <w:tcW w:w="217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0" w:rsidTr="000A1DA0">
        <w:tc>
          <w:tcPr>
            <w:tcW w:w="2475" w:type="dxa"/>
          </w:tcPr>
          <w:p w:rsidR="008067BB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Центр-1</w:t>
            </w:r>
          </w:p>
        </w:tc>
        <w:tc>
          <w:tcPr>
            <w:tcW w:w="217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067BB" w:rsidRPr="004C21C6" w:rsidRDefault="008067BB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C6" w:rsidTr="000A1DA0">
        <w:tc>
          <w:tcPr>
            <w:tcW w:w="2475" w:type="dxa"/>
          </w:tcPr>
          <w:p w:rsidR="004C21C6" w:rsidRPr="004C21C6" w:rsidRDefault="00A8046D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</w:t>
            </w:r>
            <w:r w:rsidR="004C21C6">
              <w:rPr>
                <w:rFonts w:ascii="Times New Roman" w:hAnsi="Times New Roman" w:cs="Times New Roman"/>
                <w:sz w:val="28"/>
                <w:szCs w:val="28"/>
              </w:rPr>
              <w:t>осточное</w:t>
            </w:r>
          </w:p>
        </w:tc>
        <w:tc>
          <w:tcPr>
            <w:tcW w:w="2178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C6" w:rsidTr="000A1DA0">
        <w:tc>
          <w:tcPr>
            <w:tcW w:w="2475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Восточное</w:t>
            </w:r>
          </w:p>
        </w:tc>
        <w:tc>
          <w:tcPr>
            <w:tcW w:w="2178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C6" w:rsidTr="000A1DA0">
        <w:tc>
          <w:tcPr>
            <w:tcW w:w="2475" w:type="dxa"/>
          </w:tcPr>
          <w:p w:rsidR="004C21C6" w:rsidRPr="004C21C6" w:rsidRDefault="00A8046D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</w:t>
            </w:r>
            <w:r w:rsidR="004C21C6">
              <w:rPr>
                <w:rFonts w:ascii="Times New Roman" w:hAnsi="Times New Roman" w:cs="Times New Roman"/>
                <w:sz w:val="28"/>
                <w:szCs w:val="28"/>
              </w:rPr>
              <w:t>осточное</w:t>
            </w:r>
          </w:p>
        </w:tc>
        <w:tc>
          <w:tcPr>
            <w:tcW w:w="2178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4C21C6" w:rsidRPr="004C21C6" w:rsidRDefault="004C21C6" w:rsidP="00806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7BB" w:rsidRDefault="008067BB" w:rsidP="0080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BD8" w:rsidRDefault="00553BD8" w:rsidP="00316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BD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постройте столбиковую диаграмму потребителей электроэнергии, </w:t>
      </w:r>
      <w:r w:rsidR="00A62BE3">
        <w:rPr>
          <w:rFonts w:ascii="Times New Roman" w:hAnsi="Times New Roman" w:cs="Times New Roman"/>
          <w:sz w:val="28"/>
          <w:szCs w:val="28"/>
        </w:rPr>
        <w:t>являющихся физическими лицами;</w:t>
      </w:r>
    </w:p>
    <w:p w:rsidR="00316864" w:rsidRDefault="00963183" w:rsidP="00316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D5612">
        <w:rPr>
          <w:rFonts w:ascii="Times New Roman" w:hAnsi="Times New Roman" w:cs="Times New Roman"/>
          <w:sz w:val="28"/>
          <w:szCs w:val="28"/>
        </w:rPr>
        <w:t xml:space="preserve"> </w:t>
      </w:r>
      <w:r w:rsidR="00316864">
        <w:rPr>
          <w:rFonts w:ascii="Times New Roman" w:hAnsi="Times New Roman" w:cs="Times New Roman"/>
          <w:sz w:val="28"/>
          <w:szCs w:val="28"/>
        </w:rPr>
        <w:t>постройте линейную диаграмму потребителей электроэнергии,</w:t>
      </w:r>
      <w:r w:rsidR="00A62BE3">
        <w:rPr>
          <w:rFonts w:ascii="Times New Roman" w:hAnsi="Times New Roman" w:cs="Times New Roman"/>
          <w:sz w:val="28"/>
          <w:szCs w:val="28"/>
        </w:rPr>
        <w:t xml:space="preserve"> являющихся юридическими лицами;</w:t>
      </w:r>
    </w:p>
    <w:p w:rsidR="00316864" w:rsidRDefault="00963183" w:rsidP="00316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316864">
        <w:rPr>
          <w:rFonts w:ascii="Times New Roman" w:hAnsi="Times New Roman" w:cs="Times New Roman"/>
          <w:sz w:val="28"/>
          <w:szCs w:val="28"/>
        </w:rPr>
        <w:t>постройте круговую диаграмму полезного отпус</w:t>
      </w:r>
      <w:r w:rsidR="00A62BE3">
        <w:rPr>
          <w:rFonts w:ascii="Times New Roman" w:hAnsi="Times New Roman" w:cs="Times New Roman"/>
          <w:sz w:val="28"/>
          <w:szCs w:val="28"/>
        </w:rPr>
        <w:t>ка электроэнергии по отделениям;</w:t>
      </w:r>
    </w:p>
    <w:p w:rsidR="00316864" w:rsidRPr="00553BD8" w:rsidRDefault="00963183" w:rsidP="00316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316864">
        <w:rPr>
          <w:rFonts w:ascii="Times New Roman" w:hAnsi="Times New Roman" w:cs="Times New Roman"/>
          <w:sz w:val="28"/>
          <w:szCs w:val="28"/>
        </w:rPr>
        <w:t>во сколько раз в</w:t>
      </w:r>
      <w:r w:rsidR="00882C47">
        <w:rPr>
          <w:rFonts w:ascii="Times New Roman" w:hAnsi="Times New Roman" w:cs="Times New Roman"/>
          <w:sz w:val="28"/>
          <w:szCs w:val="28"/>
        </w:rPr>
        <w:t xml:space="preserve"> южном отделении больше потребителей (физических лиц), чем в северо-западном?</w:t>
      </w:r>
      <w:proofErr w:type="gramEnd"/>
    </w:p>
    <w:p w:rsidR="00553BD8" w:rsidRPr="00553BD8" w:rsidRDefault="00553BD8" w:rsidP="008067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BD8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10"/>
        <w:tblW w:w="962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  <w:tr w:rsidR="00553BD8" w:rsidRPr="00553BD8" w:rsidTr="00553BD8">
        <w:trPr>
          <w:trHeight w:val="283"/>
        </w:trPr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1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  <w:tc>
          <w:tcPr>
            <w:tcW w:w="260" w:type="dxa"/>
          </w:tcPr>
          <w:p w:rsidR="00553BD8" w:rsidRPr="00553BD8" w:rsidRDefault="00553BD8" w:rsidP="00553BD8">
            <w:pPr>
              <w:jc w:val="center"/>
            </w:pPr>
          </w:p>
        </w:tc>
      </w:tr>
    </w:tbl>
    <w:p w:rsidR="00553BD8" w:rsidRDefault="00553BD8" w:rsidP="00553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46D" w:rsidRPr="00A8046D" w:rsidRDefault="00A8046D" w:rsidP="00A804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46D">
        <w:rPr>
          <w:rFonts w:ascii="Times New Roman" w:hAnsi="Times New Roman" w:cs="Times New Roman"/>
          <w:sz w:val="28"/>
          <w:szCs w:val="28"/>
        </w:rPr>
        <w:t>Проведите среди своих знакомых опрос общественного мнения на тему: «Какая телепередача, на ваш взгляд</w:t>
      </w:r>
      <w:r w:rsidR="004D5612">
        <w:rPr>
          <w:rFonts w:ascii="Times New Roman" w:hAnsi="Times New Roman" w:cs="Times New Roman"/>
          <w:sz w:val="28"/>
          <w:szCs w:val="28"/>
        </w:rPr>
        <w:t>,</w:t>
      </w:r>
      <w:r w:rsidRPr="00A8046D">
        <w:rPr>
          <w:rFonts w:ascii="Times New Roman" w:hAnsi="Times New Roman" w:cs="Times New Roman"/>
          <w:sz w:val="28"/>
          <w:szCs w:val="28"/>
        </w:rPr>
        <w:t xml:space="preserve"> самая интересная». При опросе регистрируйте возраст опрашиваемого человека. Придумайте наиболее наглядный графический способ представления полученных данных.</w:t>
      </w:r>
    </w:p>
    <w:p w:rsidR="00DF1454" w:rsidRPr="004D5612" w:rsidRDefault="00DF1454" w:rsidP="004D5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612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10"/>
        <w:tblW w:w="962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  <w:tr w:rsidR="00DF1454" w:rsidRPr="00553BD8" w:rsidTr="00C0243D">
        <w:trPr>
          <w:trHeight w:val="283"/>
        </w:trPr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1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  <w:tc>
          <w:tcPr>
            <w:tcW w:w="260" w:type="dxa"/>
          </w:tcPr>
          <w:p w:rsidR="00DF1454" w:rsidRPr="00553BD8" w:rsidRDefault="00DF1454" w:rsidP="00C0243D">
            <w:pPr>
              <w:jc w:val="center"/>
            </w:pPr>
          </w:p>
        </w:tc>
      </w:tr>
    </w:tbl>
    <w:p w:rsidR="00DF1454" w:rsidRPr="00DF1454" w:rsidRDefault="00DF1454" w:rsidP="0085657E">
      <w:pPr>
        <w:rPr>
          <w:rFonts w:ascii="Times New Roman" w:hAnsi="Times New Roman" w:cs="Times New Roman"/>
          <w:b/>
          <w:sz w:val="28"/>
          <w:szCs w:val="28"/>
        </w:rPr>
      </w:pPr>
    </w:p>
    <w:sectPr w:rsidR="00DF1454" w:rsidRPr="00DF1454" w:rsidSect="000967E9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65" w:rsidRDefault="00267665" w:rsidP="008067BB">
      <w:pPr>
        <w:spacing w:after="0" w:line="240" w:lineRule="auto"/>
      </w:pPr>
      <w:r>
        <w:separator/>
      </w:r>
    </w:p>
  </w:endnote>
  <w:endnote w:type="continuationSeparator" w:id="0">
    <w:p w:rsidR="00267665" w:rsidRDefault="00267665" w:rsidP="008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9301"/>
      <w:docPartObj>
        <w:docPartGallery w:val="Page Numbers (Bottom of Page)"/>
        <w:docPartUnique/>
      </w:docPartObj>
    </w:sdtPr>
    <w:sdtEndPr/>
    <w:sdtContent>
      <w:p w:rsidR="008067BB" w:rsidRDefault="00806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12">
          <w:rPr>
            <w:noProof/>
          </w:rPr>
          <w:t>5</w:t>
        </w:r>
        <w:r>
          <w:fldChar w:fldCharType="end"/>
        </w:r>
      </w:p>
    </w:sdtContent>
  </w:sdt>
  <w:p w:rsidR="008067BB" w:rsidRDefault="0080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65" w:rsidRDefault="00267665" w:rsidP="008067BB">
      <w:pPr>
        <w:spacing w:after="0" w:line="240" w:lineRule="auto"/>
      </w:pPr>
      <w:r>
        <w:separator/>
      </w:r>
    </w:p>
  </w:footnote>
  <w:footnote w:type="continuationSeparator" w:id="0">
    <w:p w:rsidR="00267665" w:rsidRDefault="00267665" w:rsidP="0080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A67"/>
    <w:multiLevelType w:val="hybridMultilevel"/>
    <w:tmpl w:val="C1E87C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7939"/>
    <w:multiLevelType w:val="hybridMultilevel"/>
    <w:tmpl w:val="73EC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0FD1"/>
    <w:multiLevelType w:val="hybridMultilevel"/>
    <w:tmpl w:val="DD06D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E9"/>
    <w:rsid w:val="000967E9"/>
    <w:rsid w:val="000A1DA0"/>
    <w:rsid w:val="000D7218"/>
    <w:rsid w:val="001A6547"/>
    <w:rsid w:val="00267665"/>
    <w:rsid w:val="00273AC7"/>
    <w:rsid w:val="00316864"/>
    <w:rsid w:val="003867A2"/>
    <w:rsid w:val="004537A9"/>
    <w:rsid w:val="004C21C6"/>
    <w:rsid w:val="004D5612"/>
    <w:rsid w:val="004F29E7"/>
    <w:rsid w:val="004F2F96"/>
    <w:rsid w:val="00553BD8"/>
    <w:rsid w:val="0057153A"/>
    <w:rsid w:val="0060179F"/>
    <w:rsid w:val="006107E5"/>
    <w:rsid w:val="006D394B"/>
    <w:rsid w:val="006D3D24"/>
    <w:rsid w:val="00740DB8"/>
    <w:rsid w:val="007E098C"/>
    <w:rsid w:val="008067BB"/>
    <w:rsid w:val="0085657E"/>
    <w:rsid w:val="00882C47"/>
    <w:rsid w:val="008959C6"/>
    <w:rsid w:val="00963183"/>
    <w:rsid w:val="00A62BE3"/>
    <w:rsid w:val="00A8046D"/>
    <w:rsid w:val="00B434C9"/>
    <w:rsid w:val="00B9143A"/>
    <w:rsid w:val="00BB2042"/>
    <w:rsid w:val="00CB60B9"/>
    <w:rsid w:val="00D04A95"/>
    <w:rsid w:val="00D63B58"/>
    <w:rsid w:val="00D74EB9"/>
    <w:rsid w:val="00DF1454"/>
    <w:rsid w:val="00E40F72"/>
    <w:rsid w:val="00E82365"/>
    <w:rsid w:val="00F20029"/>
    <w:rsid w:val="00F41F06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E9"/>
    <w:pPr>
      <w:ind w:left="720"/>
      <w:contextualSpacing/>
    </w:pPr>
  </w:style>
  <w:style w:type="table" w:styleId="a4">
    <w:name w:val="Table Grid"/>
    <w:basedOn w:val="a1"/>
    <w:uiPriority w:val="39"/>
    <w:rsid w:val="0009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34C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7BB"/>
  </w:style>
  <w:style w:type="paragraph" w:styleId="a8">
    <w:name w:val="footer"/>
    <w:basedOn w:val="a"/>
    <w:link w:val="a9"/>
    <w:uiPriority w:val="99"/>
    <w:unhideWhenUsed/>
    <w:rsid w:val="0080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7BB"/>
  </w:style>
  <w:style w:type="numbering" w:customStyle="1" w:styleId="1">
    <w:name w:val="Нет списка1"/>
    <w:next w:val="a2"/>
    <w:uiPriority w:val="99"/>
    <w:semiHidden/>
    <w:unhideWhenUsed/>
    <w:rsid w:val="00553BD8"/>
  </w:style>
  <w:style w:type="table" w:customStyle="1" w:styleId="10">
    <w:name w:val="Сетка таблицы1"/>
    <w:basedOn w:val="a1"/>
    <w:next w:val="a4"/>
    <w:uiPriority w:val="39"/>
    <w:rsid w:val="0055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62BE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E9"/>
    <w:pPr>
      <w:ind w:left="720"/>
      <w:contextualSpacing/>
    </w:pPr>
  </w:style>
  <w:style w:type="table" w:styleId="a4">
    <w:name w:val="Table Grid"/>
    <w:basedOn w:val="a1"/>
    <w:uiPriority w:val="39"/>
    <w:rsid w:val="0009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34C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7BB"/>
  </w:style>
  <w:style w:type="paragraph" w:styleId="a8">
    <w:name w:val="footer"/>
    <w:basedOn w:val="a"/>
    <w:link w:val="a9"/>
    <w:uiPriority w:val="99"/>
    <w:unhideWhenUsed/>
    <w:rsid w:val="0080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7BB"/>
  </w:style>
  <w:style w:type="numbering" w:customStyle="1" w:styleId="1">
    <w:name w:val="Нет списка1"/>
    <w:next w:val="a2"/>
    <w:uiPriority w:val="99"/>
    <w:semiHidden/>
    <w:unhideWhenUsed/>
    <w:rsid w:val="00553BD8"/>
  </w:style>
  <w:style w:type="table" w:customStyle="1" w:styleId="10">
    <w:name w:val="Сетка таблицы1"/>
    <w:basedOn w:val="a1"/>
    <w:next w:val="a4"/>
    <w:uiPriority w:val="39"/>
    <w:rsid w:val="0055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62BE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osenergosbyt.ru/website/content/conn/UCM/uuid/dDocName%3aMP03013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senergosbyt.ru/website/content/conn/UCM/uuid/dDocName%3AMP03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22B3-CB3F-4F5F-A5C8-E3640F8B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Меренкова</cp:lastModifiedBy>
  <cp:revision>15</cp:revision>
  <dcterms:created xsi:type="dcterms:W3CDTF">2015-05-15T14:08:00Z</dcterms:created>
  <dcterms:modified xsi:type="dcterms:W3CDTF">2015-08-21T11:54:00Z</dcterms:modified>
</cp:coreProperties>
</file>