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C4850">
        <w:rPr>
          <w:rFonts w:ascii="Times New Roman" w:eastAsia="Times New Roman" w:hAnsi="Times New Roman" w:cs="Times New Roman"/>
          <w:b/>
          <w:bCs/>
          <w:lang w:eastAsia="ru-RU"/>
        </w:rPr>
        <w:t>Урок «Фосфор в природе. Круговорот и миграция»</w:t>
      </w:r>
    </w:p>
    <w:p w:rsidR="00B86A97" w:rsidRDefault="00B86A97" w:rsidP="00CC485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850">
        <w:rPr>
          <w:rFonts w:ascii="Times New Roman" w:eastAsia="Times New Roman" w:hAnsi="Times New Roman" w:cs="Times New Roman"/>
          <w:bCs/>
          <w:lang w:eastAsia="ru-RU"/>
        </w:rPr>
        <w:t>Текст для учителя</w:t>
      </w:r>
      <w:r w:rsidR="00B86A97">
        <w:rPr>
          <w:rFonts w:ascii="Times New Roman" w:eastAsia="Times New Roman" w:hAnsi="Times New Roman" w:cs="Times New Roman"/>
          <w:bCs/>
          <w:lang w:eastAsia="ru-RU"/>
        </w:rPr>
        <w:t xml:space="preserve"> №1</w:t>
      </w:r>
    </w:p>
    <w:p w:rsid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Между литосферой, гидросферой, атмосферой и живыми организмами Земли постоянно происходит обмен химическими элементами. Этот процесс имеет циклический характер: переместившись из одной сферы в другую, элементы вновь возвращаются в первоначальное состояние. Круговорот элементов имел место в течение всей истории Земли, насчитывающей 4,5 млрд. лет [5, 6] .</w:t>
      </w: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Вместе с тем, в круговороте вещества в природе, охватывающим оболочки Земли – атмосферу, гидросферу и литосферу, есть </w:t>
      </w:r>
      <w:r w:rsidRPr="00CC4850">
        <w:rPr>
          <w:rFonts w:ascii="Times New Roman" w:hAnsi="Times New Roman" w:cs="Times New Roman"/>
          <w:i/>
          <w:sz w:val="24"/>
          <w:szCs w:val="24"/>
        </w:rPr>
        <w:t>выводящие звенья</w:t>
      </w:r>
      <w:r w:rsidRPr="00CC4850">
        <w:rPr>
          <w:rFonts w:ascii="Times New Roman" w:hAnsi="Times New Roman" w:cs="Times New Roman"/>
          <w:sz w:val="24"/>
          <w:szCs w:val="24"/>
        </w:rPr>
        <w:t>, что делает цикл фосфора несбалансированным.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Деятельность человека также оказывает влияние на круговорот элементов. Особенно заметным оно стало в последнее столетие. При рассмотрении химических аспектов глобальных изменений в круговоротах химических элементов следует учитывать не только изменения в природных круговоротах за счет добавления или удаления присутствующих в них химических веществ в результате обычных циклических и/или вызванных человеком воздействий, но и поступление в окружающую среду химических веществ, ранее не существовавших в природе. 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Важность сбалансированного круговорота фосфора сильно возрастет в будущем, так как  из всех макроэлементов фосфор </w:t>
      </w:r>
      <w:r w:rsidRPr="00CC4850">
        <w:rPr>
          <w:rFonts w:ascii="Times New Roman" w:eastAsia="Ubuntu" w:hAnsi="Times New Roman" w:cs="Times New Roman"/>
        </w:rPr>
        <w:t>–</w:t>
      </w:r>
      <w:r w:rsidRPr="00CC4850">
        <w:rPr>
          <w:rFonts w:ascii="Times New Roman" w:hAnsi="Times New Roman" w:cs="Times New Roman"/>
        </w:rPr>
        <w:t xml:space="preserve"> один из самых дефицитных (в доступных резервуарах на поверхности Земли). Поэтому во многих экосистемах фосфор выступает как лимитирующий (сдерживающий жизнь) фактор.</w:t>
      </w:r>
    </w:p>
    <w:p w:rsidR="003412D6" w:rsidRPr="00CC4850" w:rsidRDefault="003412D6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F39" w:rsidRPr="00DA0F39" w:rsidRDefault="00DA0F39" w:rsidP="00CC48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0F39">
        <w:rPr>
          <w:rFonts w:ascii="Times New Roman" w:hAnsi="Times New Roman" w:cs="Times New Roman"/>
          <w:b/>
          <w:sz w:val="24"/>
          <w:szCs w:val="24"/>
        </w:rPr>
        <w:t>Биологическая роль фосфора</w:t>
      </w:r>
    </w:p>
    <w:p w:rsidR="00DA0F39" w:rsidRDefault="00DA0F39" w:rsidP="00CC48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DA0F39" w:rsidP="00CC48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 </w:t>
      </w:r>
      <w:r w:rsidR="00CC4850" w:rsidRPr="00CC4850">
        <w:rPr>
          <w:rFonts w:ascii="Times New Roman" w:hAnsi="Times New Roman" w:cs="Times New Roman"/>
          <w:sz w:val="24"/>
          <w:szCs w:val="24"/>
        </w:rPr>
        <w:t>[1]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Фосфор, как и азот, необходим для всех живых существ, так как он входит в состав некоторых белков как растительного, так и животного происхождения. В растениях фосфор содержится главным образом в белках семян, в животных организмах — в белках молока, крови, мозговой и нервной  ткани. Кроме того, большое количество фосфора содержится в костях позвоночных животных в основном в виде соединений 3Ca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*С</w:t>
      </w:r>
      <w:proofErr w:type="gramStart"/>
      <w:r w:rsidR="00CC4850"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3Ca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)*С</w:t>
      </w:r>
      <w:proofErr w:type="spellStart"/>
      <w:r w:rsidR="00CC4850"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aCO</w:t>
      </w:r>
      <w:proofErr w:type="spellEnd"/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CC4850"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В виде кислотного остатка фосфорной кислоты фосфор входит в состав нуклеиновых кислот — сложных органических полимерных соединений, содержащихся во всех живых организмах. Эти кислоты принимают непосредственное участие в процессах передачи наследственных свойств</w:t>
      </w:r>
      <w:r w:rsidR="00CC4850"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живой клетки. </w:t>
      </w:r>
    </w:p>
    <w:p w:rsid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85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Природные модификации и использование </w:t>
      </w:r>
    </w:p>
    <w:p w:rsidR="003412D6" w:rsidRPr="00CC4850" w:rsidRDefault="003412D6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[2, 9] </w:t>
      </w:r>
      <w:r w:rsidRPr="00CC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850">
        <w:rPr>
          <w:rFonts w:ascii="Times New Roman" w:hAnsi="Times New Roman" w:cs="Times New Roman"/>
          <w:sz w:val="24"/>
          <w:szCs w:val="24"/>
        </w:rPr>
        <w:t xml:space="preserve">Среднее содержание фосфора в Земной коре немногим менее 0,1 %. </w:t>
      </w: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Общее число известных минералов фосфора превышает 200. Свыше 95 % его в Земной коре – безводный фосфат кальция – апатит – </w:t>
      </w:r>
      <w:r w:rsidRPr="00CC485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C4850">
        <w:rPr>
          <w:rFonts w:ascii="Times New Roman" w:hAnsi="Times New Roman" w:cs="Times New Roman"/>
          <w:sz w:val="24"/>
          <w:szCs w:val="24"/>
        </w:rPr>
        <w:t>5[</w:t>
      </w:r>
      <w:r w:rsidRPr="00CC485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4850">
        <w:rPr>
          <w:rFonts w:ascii="Times New Roman" w:hAnsi="Times New Roman" w:cs="Times New Roman"/>
          <w:sz w:val="24"/>
          <w:szCs w:val="24"/>
        </w:rPr>
        <w:t>]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4850">
        <w:rPr>
          <w:rFonts w:ascii="Times New Roman" w:hAnsi="Times New Roman" w:cs="Times New Roman"/>
          <w:sz w:val="24"/>
          <w:szCs w:val="24"/>
        </w:rPr>
        <w:t>(</w:t>
      </w:r>
      <w:r w:rsidRPr="00CC485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C485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C4850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,</w:t>
      </w:r>
      <w:r w:rsidRPr="00CC485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C4850">
        <w:rPr>
          <w:rFonts w:ascii="Times New Roman" w:hAnsi="Times New Roman" w:cs="Times New Roman"/>
          <w:sz w:val="24"/>
          <w:szCs w:val="24"/>
        </w:rPr>
        <w:t xml:space="preserve">). Апатит встречается в большинстве изверженных минералов в качестве акцессорного минерала. Относительно широко 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распространены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 xml:space="preserve"> монацит,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ксенотим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амблигонит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, вивианит,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вавиллит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Господствующая разновидность апатита – фтор-апатит и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фтор-гидроксилапатит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; для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выветривания и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нелитифицированных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осадков_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фтор-карбонатапатит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франколит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штафеллит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бонат-гидроксилапатит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даллит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В осадочных породах - обычно скрыт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 xml:space="preserve"> и микрокристаллические скопления фосфатного вещества из группы апатита, содержащего многочисленные включения многих других минералов (кварца, глауконита, кальцита, глинистых минералов и др.) и называемого фосфоритами. У фосфоритов часть фосфора обычно замещена углеродом, в </w:t>
      </w:r>
      <w:r w:rsidRPr="00CC4850">
        <w:rPr>
          <w:rFonts w:ascii="Times New Roman" w:hAnsi="Times New Roman" w:cs="Times New Roman"/>
          <w:sz w:val="24"/>
          <w:szCs w:val="24"/>
        </w:rPr>
        <w:lastRenderedPageBreak/>
        <w:t>зависимости от содержания которого закономерно меняются</w:t>
      </w:r>
      <w:r>
        <w:rPr>
          <w:rFonts w:ascii="Times New Roman" w:hAnsi="Times New Roman" w:cs="Times New Roman"/>
          <w:sz w:val="24"/>
          <w:szCs w:val="24"/>
        </w:rPr>
        <w:t xml:space="preserve"> свойства фосфатных минералов. </w:t>
      </w:r>
      <w:r w:rsidRPr="00CC4850">
        <w:rPr>
          <w:rFonts w:ascii="Times New Roman" w:hAnsi="Times New Roman" w:cs="Times New Roman"/>
          <w:sz w:val="24"/>
          <w:szCs w:val="24"/>
        </w:rPr>
        <w:t>Содержание оксида фосфора в фосфоритах не превышает 35%.</w:t>
      </w:r>
    </w:p>
    <w:p w:rsidR="003412D6" w:rsidRPr="00CC4850" w:rsidRDefault="003412D6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Фосфатное сырьё представлено двумя важнейшими типами руд – апатитовыми и фосфоритовыми. Резко подчиненную роль играют скопления гуано – продукты выделений морских птиц, приуроченные главным образом к островам и прибрежным районам низких широт. </w:t>
      </w: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Свежие экскременты содержат около 22% </w:t>
      </w:r>
      <w:r w:rsidRPr="00CC48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4850">
        <w:rPr>
          <w:rFonts w:ascii="Times New Roman" w:hAnsi="Times New Roman" w:cs="Times New Roman"/>
          <w:sz w:val="24"/>
          <w:szCs w:val="24"/>
        </w:rPr>
        <w:t xml:space="preserve"> и 4 % Р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4850">
        <w:rPr>
          <w:rFonts w:ascii="Times New Roman" w:hAnsi="Times New Roman" w:cs="Times New Roman"/>
          <w:sz w:val="24"/>
          <w:szCs w:val="24"/>
        </w:rPr>
        <w:t>О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 xml:space="preserve">5  </w:t>
      </w:r>
      <w:r w:rsidRPr="00CC4850">
        <w:rPr>
          <w:rFonts w:ascii="Times New Roman" w:hAnsi="Times New Roman" w:cs="Times New Roman"/>
          <w:sz w:val="24"/>
          <w:szCs w:val="24"/>
        </w:rPr>
        <w:t>Современное гуано содержат 10 – 12% Р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4850">
        <w:rPr>
          <w:rFonts w:ascii="Times New Roman" w:hAnsi="Times New Roman" w:cs="Times New Roman"/>
          <w:sz w:val="24"/>
          <w:szCs w:val="24"/>
        </w:rPr>
        <w:t>О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CC4850">
        <w:rPr>
          <w:rFonts w:ascii="Times New Roman" w:hAnsi="Times New Roman" w:cs="Times New Roman"/>
          <w:sz w:val="24"/>
          <w:szCs w:val="24"/>
        </w:rPr>
        <w:t xml:space="preserve">, а выщелоченное – 20-32%. Минералогия гуано сложна: в слабо разложившееся гуано входят растворимый аммоний, щелочные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аксолаты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, сульфаты, нитраты, магнезиальные и </w:t>
      </w:r>
      <w:proofErr w:type="spellStart"/>
      <w:proofErr w:type="gramStart"/>
      <w:r w:rsidRPr="00CC4850">
        <w:rPr>
          <w:rFonts w:ascii="Times New Roman" w:hAnsi="Times New Roman" w:cs="Times New Roman"/>
          <w:sz w:val="24"/>
          <w:szCs w:val="24"/>
        </w:rPr>
        <w:t>аммоний-магнезиальные</w:t>
      </w:r>
      <w:proofErr w:type="spellEnd"/>
      <w:proofErr w:type="gramEnd"/>
      <w:r w:rsidRPr="00CC4850">
        <w:rPr>
          <w:rFonts w:ascii="Times New Roman" w:hAnsi="Times New Roman" w:cs="Times New Roman"/>
          <w:sz w:val="24"/>
          <w:szCs w:val="24"/>
        </w:rPr>
        <w:t xml:space="preserve"> фосфаты. Сильно разложившееся гуано состоит главным образом из фосфата кальция –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монетита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Н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4850">
        <w:rPr>
          <w:rFonts w:ascii="Times New Roman" w:hAnsi="Times New Roman" w:cs="Times New Roman"/>
          <w:sz w:val="24"/>
          <w:szCs w:val="24"/>
        </w:rPr>
        <w:t>Р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4850">
        <w:rPr>
          <w:rFonts w:ascii="Times New Roman" w:hAnsi="Times New Roman" w:cs="Times New Roman"/>
          <w:sz w:val="24"/>
          <w:szCs w:val="24"/>
        </w:rPr>
        <w:t>О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CC4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витлокита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Са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48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 xml:space="preserve"> 2</w:t>
      </w:r>
      <w:r w:rsidRPr="00CC4850">
        <w:rPr>
          <w:rFonts w:ascii="Times New Roman" w:hAnsi="Times New Roman" w:cs="Times New Roman"/>
          <w:sz w:val="24"/>
          <w:szCs w:val="24"/>
        </w:rPr>
        <w:t>О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4850">
        <w:rPr>
          <w:rFonts w:ascii="Times New Roman" w:hAnsi="Times New Roman" w:cs="Times New Roman"/>
          <w:sz w:val="24"/>
          <w:szCs w:val="24"/>
        </w:rPr>
        <w:t>)</w:t>
      </w:r>
      <w:r w:rsidRPr="00CC485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C4850">
        <w:rPr>
          <w:rFonts w:ascii="Times New Roman" w:hAnsi="Times New Roman" w:cs="Times New Roman"/>
          <w:sz w:val="24"/>
          <w:szCs w:val="24"/>
        </w:rPr>
        <w:t>и др. большинство месторождений гуано в настоящее время выработаны.</w:t>
      </w: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50">
        <w:rPr>
          <w:rFonts w:ascii="Times New Roman" w:hAnsi="Times New Roman" w:cs="Times New Roman"/>
          <w:sz w:val="24"/>
          <w:szCs w:val="24"/>
        </w:rPr>
        <w:t xml:space="preserve">Вследствие значительно более легкой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обогатимости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,  апатитовые руды являются более ценным сырьем, чем фосфоритовые.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 xml:space="preserve"> Однако в мировом балансе добываемого фосфатного сырья основная роль принадлежит фосфоритовым рудам, в нашей 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стране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 xml:space="preserve"> наоборот, благодаря наличию уникальных месторождений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Хибинско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массива доля апатитовых руд </w:t>
      </w:r>
      <w:r w:rsidRPr="00CC4850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доминурующей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.</w:t>
      </w:r>
    </w:p>
    <w:p w:rsidR="00DA0F39" w:rsidRDefault="00DA0F39" w:rsidP="00DA0F39">
      <w:pPr>
        <w:tabs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850" w:rsidRDefault="00811065" w:rsidP="00DA0F39">
      <w:pPr>
        <w:tabs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Фосфорные</w:t>
      </w:r>
      <w:r w:rsidR="00DA0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удобрения</w:t>
      </w:r>
    </w:p>
    <w:p w:rsidR="00DA0F39" w:rsidRDefault="00DA0F39" w:rsidP="00DA0F39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Области использования апатитовых и фосфоритовых руд одинаковы. Подавляющая масса фосфатного сырья (более 95%) используется для получения фосфатных и комбинированных минеральных удобрений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[1]  К важнейшим минеральным удобрениям принадлежат фосфорные удобрения. Природные соединения фосфора — фосфориты и апатиты — содержат фосфор в виде нерастворимого среднего фосфата Ca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плохо усваивается растениями. Для получения легко усваиваемых удобрений фосфориты подвергают химической переработке, заключающейся в превращении средней соли в </w:t>
      </w:r>
      <w:proofErr w:type="gram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кислую</w:t>
      </w:r>
      <w:proofErr w:type="gram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путем приготовляют наиболее важные фосфорные удобрения — суперфосфат, двойной суперфосфат и преципитат.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суперфосфата мелко размолотый природный фосфорит смешивают с серной кислотой. Смесь энергично перемешивают и загружают в непрерывно действующие камеры, где реакция заканчивается: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314325"/>
            <wp:effectExtent l="0" t="0" r="0" b="0"/>
            <wp:docPr id="1" name="Picture" descr="http://alnam.ru/htm/book_chem/chem_149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alnam.ru/htm/book_chem/chem_149.files/image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получается смесь сульфата кальция с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дигидрофосфатом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сравнительно легко растворимым в воде.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смесь в измельченном или гранулированном виде и называется суперфосфатом.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Простой суперфосфат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CaSO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*2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удобрение со сравнительно невысоким содержанием питательных веществ.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Двойной суперфосфат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продукт разложения природного фосфата фосфорной кислотой: </w:t>
      </w:r>
      <w:proofErr w:type="gramEnd"/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333375"/>
            <wp:effectExtent l="0" t="0" r="0" b="0"/>
            <wp:docPr id="2" name="Picture" descr="http://alnam.ru/htm/book_chem/chem_149.files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alnam.ru/htm/book_chem/chem_149.files/image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двойном суперфосфате отсутствует сульфат кальция, что снижает затраты на его перевозку и внесение в почву.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Преципитат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фосфорное удобрение, в состав которого входит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гидрофосфат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CaHPO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нерастворимый в воде, но растворяющийся при его внесении в кислые почвы.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Описанные выше фосфорные удобрения называются </w:t>
      </w:r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простыми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содержат только один из необходимых растениям элементов. Более перспективными являются </w:t>
      </w:r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минеральные удобрения, содержащие несколько питательных веществ (аммофос, нитрофоска и др.). 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Аммофос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путем взаимодействия фосфорной кислоты с аммиаком. В зависимости от степени нейтрализации образуется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моноаммонийфосфат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диаммонийфосфат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Нитрофоска 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CC4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тройное (комплексное)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удобрение, содержащее азот, фосфор и калий. Получают нитрофоску сплавлением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гидрофосфата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аммония(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 нитрата аммония 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хлорида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сульфата) калия. </w:t>
      </w:r>
    </w:p>
    <w:p w:rsidR="003412D6" w:rsidRPr="00CC4850" w:rsidRDefault="003412D6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850">
        <w:rPr>
          <w:rFonts w:ascii="Times New Roman" w:hAnsi="Times New Roman" w:cs="Times New Roman"/>
          <w:sz w:val="24"/>
          <w:szCs w:val="24"/>
        </w:rPr>
        <w:t xml:space="preserve">Остальное фосфатное сырье идет на производство фосфора и фосфорной кислоты (а из богатых фтором апатитовых руд получают также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кремнисто-фтористо-водородную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кислоту) – исходных веществ для получения различных химических соединений, используемых в металлургии, пиротехнике, органическом синтезе, производстве минеральных подкормок для скота и птицы, моющих и огнестойких веществ, спичек, лекарственных препаратов, инсектицидов,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флотореагентов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, матовых стекол и др. В керамической промышленности из апатита изготавливают так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 xml:space="preserve"> называемый «костяной фарфор»</w:t>
      </w:r>
    </w:p>
    <w:p w:rsidR="003412D6" w:rsidRPr="00CC4850" w:rsidRDefault="003412D6" w:rsidP="00CC485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</w:p>
    <w:p w:rsid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Круговорот фосфора 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[2, 5 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C48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412D6" w:rsidRPr="00CC4850" w:rsidRDefault="00CC4850" w:rsidP="00CC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28492"/>
            <wp:effectExtent l="19050" t="0" r="3175" b="0"/>
            <wp:docPr id="4" name="Рисунок 1" descr="G:\lessonzimina.doc\elements\16. Рисунок круговорот фосф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ssonzimina.doc\elements\16. Рисунок круговорот фосфор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D6" w:rsidRPr="00CC4850" w:rsidRDefault="003412D6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Круговорот фосфора [7, С.41].</w:t>
      </w:r>
    </w:p>
    <w:p w:rsidR="003412D6" w:rsidRPr="00CC4850" w:rsidRDefault="003412D6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  <w:iCs/>
        </w:rPr>
        <w:t xml:space="preserve">[4, С.160] </w:t>
      </w:r>
      <w:r w:rsidRPr="00CC4850">
        <w:rPr>
          <w:rFonts w:ascii="Times New Roman" w:hAnsi="Times New Roman" w:cs="Times New Roman"/>
          <w:i/>
          <w:iCs/>
        </w:rPr>
        <w:t>Фосфор проходит в природе определенный цикл превращений</w:t>
      </w:r>
      <w:r w:rsidRPr="00CC4850">
        <w:rPr>
          <w:rFonts w:ascii="Times New Roman" w:hAnsi="Times New Roman" w:cs="Times New Roman"/>
        </w:rPr>
        <w:t xml:space="preserve">. При образовании земной коры часть фосфора была связана с металлами. Причем, получившиеся фосфиды вошли в состав более глубоких слоев земной оболочки. Другая часть соединилась с кислородом в оксид фосфора (V). Этот кислотный оксид, комбинируясь с оксидами металлов, образовал затем ряд минералов, в которые наряду с оксид фосфора (V) </w:t>
      </w:r>
      <w:r w:rsidRPr="00CC4850">
        <w:rPr>
          <w:rFonts w:ascii="Times New Roman" w:hAnsi="Times New Roman" w:cs="Times New Roman"/>
          <w:vertAlign w:val="subscript"/>
        </w:rPr>
        <w:t xml:space="preserve"> </w:t>
      </w:r>
      <w:r w:rsidRPr="00CC4850">
        <w:rPr>
          <w:rFonts w:ascii="Times New Roman" w:hAnsi="Times New Roman" w:cs="Times New Roman"/>
        </w:rPr>
        <w:t xml:space="preserve"> были включены другие кислотные оксиды. Подобные фосфорнокислые и другие смешанные минералы в последующие геологические эпохи постепенно разлагались под действием углекислого газа и воды с частичным выделением </w:t>
      </w:r>
      <w:r w:rsidRPr="00CC4850">
        <w:rPr>
          <w:rFonts w:ascii="Times New Roman" w:hAnsi="Times New Roman" w:cs="Times New Roman"/>
        </w:rPr>
        <w:lastRenderedPageBreak/>
        <w:t>растворимых солей фосфорной кислоты.</w:t>
      </w: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850">
        <w:rPr>
          <w:rFonts w:ascii="Times New Roman" w:eastAsia="Liberation Serif" w:hAnsi="Times New Roman" w:cs="Times New Roman"/>
          <w:sz w:val="24"/>
          <w:szCs w:val="24"/>
        </w:rPr>
        <w:t>Последние</w:t>
      </w:r>
      <w:proofErr w:type="gramEnd"/>
      <w:r w:rsidRPr="00CC4850">
        <w:rPr>
          <w:rFonts w:ascii="Times New Roman" w:eastAsia="Liberation Serif" w:hAnsi="Times New Roman" w:cs="Times New Roman"/>
          <w:sz w:val="24"/>
          <w:szCs w:val="24"/>
        </w:rPr>
        <w:t xml:space="preserve">, вероятно играли значительную роль при возникновении простейших живых организмов. Дальнейшее развитие на Земле растительного покрова привело к извлечению фосфорнокислых солей из почвы с переводом их в сложные фосфорсодержащие белковые вещества, которые с растительной пищей попадали в организм животных и подвергались дальнейшей переработке. После отмирания животных и растений их останки попадали обратно в почву, где фосфорсодержащие соединения разлагались под действием микроорганизмов. 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разложении богатых фосфором органических соединений могут образоваться газообразные и жидкие вещества. В частности, может образоваться очень ядовитый бесцветный с чесночным запахом газ – фосфористый водород, или </w:t>
      </w:r>
      <w:proofErr w:type="spellStart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</w:t>
      </w:r>
      <w:proofErr w:type="spellEnd"/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РН</w:t>
      </w:r>
      <w:r w:rsidRPr="00CC48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4850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CC4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подобных процессов в природе относительно незначительна. Наоборот, образование различного рода фосфатов происходит в очень больших масштабах.</w:t>
      </w: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C4850">
        <w:rPr>
          <w:rFonts w:ascii="Times New Roman" w:eastAsia="Liberation Serif" w:hAnsi="Times New Roman" w:cs="Times New Roman"/>
          <w:sz w:val="24"/>
          <w:szCs w:val="24"/>
        </w:rPr>
        <w:t xml:space="preserve">Таким </w:t>
      </w:r>
      <w:proofErr w:type="gramStart"/>
      <w:r w:rsidRPr="00CC4850">
        <w:rPr>
          <w:rFonts w:ascii="Times New Roman" w:eastAsia="Liberation Serif" w:hAnsi="Times New Roman" w:cs="Times New Roman"/>
          <w:sz w:val="24"/>
          <w:szCs w:val="24"/>
        </w:rPr>
        <w:t>образом</w:t>
      </w:r>
      <w:proofErr w:type="gramEnd"/>
      <w:r w:rsidRPr="00CC4850">
        <w:rPr>
          <w:rFonts w:ascii="Times New Roman" w:eastAsia="Liberation Serif" w:hAnsi="Times New Roman" w:cs="Times New Roman"/>
          <w:sz w:val="24"/>
          <w:szCs w:val="24"/>
        </w:rPr>
        <w:t xml:space="preserve"> происходит круговорот фосфора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по упрощенной схеме</w:t>
      </w:r>
      <w:r w:rsidRPr="00CC4850">
        <w:rPr>
          <w:rFonts w:ascii="Times New Roman" w:eastAsia="Liberation Serif" w:hAnsi="Times New Roman" w:cs="Times New Roman"/>
          <w:sz w:val="24"/>
          <w:szCs w:val="24"/>
        </w:rPr>
        <w:t xml:space="preserve">: </w:t>
      </w: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CC4850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gramStart"/>
      <w:r w:rsidRPr="00CC4850">
        <w:rPr>
          <w:rFonts w:ascii="Times New Roman" w:eastAsia="Liberation Serif" w:hAnsi="Times New Roman" w:cs="Times New Roman"/>
          <w:b/>
          <w:sz w:val="24"/>
          <w:szCs w:val="24"/>
        </w:rPr>
        <w:t>Р</w:t>
      </w:r>
      <w:proofErr w:type="gramEnd"/>
      <w:r w:rsidRPr="00CC4850">
        <w:rPr>
          <w:rFonts w:ascii="Times New Roman" w:eastAsia="Liberation Serif" w:hAnsi="Times New Roman" w:cs="Times New Roman"/>
          <w:b/>
          <w:sz w:val="24"/>
          <w:szCs w:val="24"/>
        </w:rPr>
        <w:t xml:space="preserve"> почвы ↔ Р живых организмов</w:t>
      </w:r>
      <w:r w:rsidRPr="00CC4850">
        <w:rPr>
          <w:rFonts w:ascii="Times New Roman" w:eastAsia="Liberation Serif" w:hAnsi="Times New Roman" w:cs="Times New Roman"/>
          <w:sz w:val="24"/>
          <w:szCs w:val="24"/>
        </w:rPr>
        <w:t>». Почва получает, следовательно, столько же фосфора, сколько было из нее взято. При свободном протекании природных процессов содержание фосфора в том или ином участке земной поверхности либо не изменяется, либо изменяется незначительно.</w:t>
      </w: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Однако, в круговороте вещества в природе, охватывающим оболочки Земли – атмосферу, гидросферу и литосферу, есть </w:t>
      </w:r>
      <w:r w:rsidRPr="00CC4850">
        <w:rPr>
          <w:rFonts w:ascii="Times New Roman" w:hAnsi="Times New Roman" w:cs="Times New Roman"/>
          <w:i/>
          <w:sz w:val="24"/>
          <w:szCs w:val="24"/>
        </w:rPr>
        <w:t xml:space="preserve">выводящие звенья </w:t>
      </w:r>
      <w:r w:rsidRPr="00CC4850">
        <w:rPr>
          <w:rFonts w:ascii="Times New Roman" w:hAnsi="Times New Roman" w:cs="Times New Roman"/>
          <w:sz w:val="24"/>
          <w:szCs w:val="24"/>
        </w:rPr>
        <w:t>[3]</w:t>
      </w:r>
      <w:r w:rsidRPr="00CC4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850">
        <w:rPr>
          <w:rFonts w:ascii="Times New Roman" w:hAnsi="Times New Roman" w:cs="Times New Roman"/>
          <w:sz w:val="24"/>
          <w:szCs w:val="24"/>
        </w:rPr>
        <w:t xml:space="preserve">, их роль начинает сказываться только в течение геологических масштабов времени – сотен миллионов лет. Выводящая ветвь в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гидробиохимическом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цикле фосфора довольно мощная. Выражается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4850">
        <w:rPr>
          <w:rFonts w:ascii="Times New Roman" w:hAnsi="Times New Roman" w:cs="Times New Roman"/>
          <w:sz w:val="24"/>
          <w:szCs w:val="24"/>
        </w:rPr>
        <w:t xml:space="preserve"> а) в захоронении огромных количеств фосфора на океаническом и морском  дне, а затем б) в сохранении фосфатов  в осадочной оболочке в рассеянном виде и в виде обогащенных фосфатами слоев разного геологического времени.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  <w:i/>
        </w:rPr>
        <w:t>Глобальная хозяйственная деятельность человека</w:t>
      </w:r>
      <w:r w:rsidRPr="00CC4850">
        <w:rPr>
          <w:rFonts w:ascii="Times New Roman" w:hAnsi="Times New Roman" w:cs="Times New Roman"/>
        </w:rPr>
        <w:t xml:space="preserve"> наруш</w:t>
      </w:r>
      <w:r>
        <w:rPr>
          <w:rFonts w:ascii="Times New Roman" w:hAnsi="Times New Roman" w:cs="Times New Roman"/>
        </w:rPr>
        <w:t>ает</w:t>
      </w:r>
      <w:r w:rsidRPr="00CC4850">
        <w:rPr>
          <w:rFonts w:ascii="Times New Roman" w:hAnsi="Times New Roman" w:cs="Times New Roman"/>
        </w:rPr>
        <w:t xml:space="preserve"> природный круговорот фосфора. 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CC4850">
        <w:rPr>
          <w:rFonts w:ascii="Times New Roman" w:hAnsi="Times New Roman" w:cs="Times New Roman"/>
          <w:i/>
        </w:rPr>
        <w:t>Вмешательство человека в круговорот фосфора приводит  к следующим вариантам:</w:t>
      </w:r>
    </w:p>
    <w:p w:rsidR="003412D6" w:rsidRPr="00CC4850" w:rsidRDefault="00CC4850" w:rsidP="00CC4850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потере соединений фосфора; </w:t>
      </w:r>
    </w:p>
    <w:p w:rsidR="003412D6" w:rsidRPr="00CC4850" w:rsidRDefault="00CC4850" w:rsidP="00CC4850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увеличению содержания </w:t>
      </w:r>
      <w:proofErr w:type="spellStart"/>
      <w:proofErr w:type="gramStart"/>
      <w:r w:rsidRPr="00CC4850">
        <w:rPr>
          <w:rFonts w:ascii="Times New Roman" w:hAnsi="Times New Roman" w:cs="Times New Roman"/>
        </w:rPr>
        <w:t>фосфат-ионов</w:t>
      </w:r>
      <w:proofErr w:type="spellEnd"/>
      <w:proofErr w:type="gramEnd"/>
      <w:r w:rsidRPr="00CC4850">
        <w:rPr>
          <w:rFonts w:ascii="Times New Roman" w:hAnsi="Times New Roman" w:cs="Times New Roman"/>
        </w:rPr>
        <w:t xml:space="preserve"> в водных экосистемах.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  <w:i/>
        </w:rPr>
        <w:t>Таким образом, потеря соединений фосфора</w:t>
      </w:r>
      <w:r w:rsidRPr="00CC4850">
        <w:rPr>
          <w:rFonts w:ascii="Times New Roman" w:hAnsi="Times New Roman" w:cs="Times New Roman"/>
        </w:rPr>
        <w:t xml:space="preserve"> происходит  в  результате:</w:t>
      </w:r>
    </w:p>
    <w:p w:rsidR="003412D6" w:rsidRPr="00CC4850" w:rsidRDefault="00CC4850" w:rsidP="00CC4850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>при удалении фосфора при уборке урожая;</w:t>
      </w:r>
    </w:p>
    <w:p w:rsidR="003412D6" w:rsidRPr="00CC4850" w:rsidRDefault="00CC4850" w:rsidP="00CC4850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>добыча больших количеств фосфатных руд для производств минеральных удобрений и моющих средств удобрения (1  ̶</w:t>
      </w:r>
      <w:r>
        <w:rPr>
          <w:rFonts w:ascii="Times New Roman" w:hAnsi="Times New Roman" w:cs="Times New Roman"/>
        </w:rPr>
        <w:t xml:space="preserve"> </w:t>
      </w:r>
      <w:r w:rsidRPr="00CC4850">
        <w:rPr>
          <w:rFonts w:ascii="Times New Roman" w:hAnsi="Times New Roman" w:cs="Times New Roman"/>
        </w:rPr>
        <w:t>2 млн. т фосфорсодержащих пород в год);</w:t>
      </w:r>
    </w:p>
    <w:p w:rsidR="003412D6" w:rsidRDefault="00CC4850" w:rsidP="00CC4850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 выноса </w:t>
      </w:r>
      <w:proofErr w:type="spellStart"/>
      <w:r w:rsidRPr="00CC4850">
        <w:rPr>
          <w:rFonts w:ascii="Times New Roman" w:hAnsi="Times New Roman" w:cs="Times New Roman"/>
        </w:rPr>
        <w:t>дигидр</w:t>
      </w:r>
      <w:proofErr w:type="gramStart"/>
      <w:r w:rsidRPr="00CC4850">
        <w:rPr>
          <w:rFonts w:ascii="Times New Roman" w:hAnsi="Times New Roman" w:cs="Times New Roman"/>
        </w:rPr>
        <w:t>о</w:t>
      </w:r>
      <w:proofErr w:type="spellEnd"/>
      <w:r w:rsidRPr="00CC4850">
        <w:rPr>
          <w:rFonts w:ascii="Times New Roman" w:hAnsi="Times New Roman" w:cs="Times New Roman"/>
        </w:rPr>
        <w:t>-</w:t>
      </w:r>
      <w:proofErr w:type="gramEnd"/>
      <w:r w:rsidRPr="00CC4850">
        <w:rPr>
          <w:rFonts w:ascii="Times New Roman" w:hAnsi="Times New Roman" w:cs="Times New Roman"/>
        </w:rPr>
        <w:t xml:space="preserve"> и </w:t>
      </w:r>
      <w:proofErr w:type="spellStart"/>
      <w:r w:rsidRPr="00CC4850">
        <w:rPr>
          <w:rFonts w:ascii="Times New Roman" w:hAnsi="Times New Roman" w:cs="Times New Roman"/>
        </w:rPr>
        <w:t>гидрофосфатов</w:t>
      </w:r>
      <w:proofErr w:type="spellEnd"/>
      <w:r w:rsidRPr="00CC4850">
        <w:rPr>
          <w:rFonts w:ascii="Times New Roman" w:hAnsi="Times New Roman" w:cs="Times New Roman"/>
        </w:rPr>
        <w:t xml:space="preserve"> почвенными водами в водоемы с образованием нерастворимых фосфатов алюминия и железа.</w:t>
      </w:r>
    </w:p>
    <w:p w:rsidR="007763DF" w:rsidRPr="00CC4850" w:rsidRDefault="007763DF" w:rsidP="007763DF">
      <w:pPr>
        <w:pStyle w:val="a8"/>
        <w:spacing w:after="0"/>
        <w:ind w:left="709"/>
        <w:jc w:val="both"/>
        <w:rPr>
          <w:rFonts w:ascii="Times New Roman" w:hAnsi="Times New Roman" w:cs="Times New Roman"/>
        </w:rPr>
      </w:pPr>
    </w:p>
    <w:p w:rsidR="003412D6" w:rsidRPr="00CC4850" w:rsidRDefault="003412D6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Фосфор  ̶ один из самых дефицитных (в доступных резервуарах на поверхности Земли). Поэтому во многих экосистемах </w:t>
      </w:r>
      <w:proofErr w:type="gramStart"/>
      <w:r w:rsidRPr="00CC4850">
        <w:rPr>
          <w:rFonts w:ascii="Times New Roman" w:hAnsi="Times New Roman" w:cs="Times New Roman"/>
        </w:rPr>
        <w:t>Р</w:t>
      </w:r>
      <w:proofErr w:type="gramEnd"/>
      <w:r w:rsidRPr="00CC4850">
        <w:rPr>
          <w:rFonts w:ascii="Times New Roman" w:hAnsi="Times New Roman" w:cs="Times New Roman"/>
        </w:rPr>
        <w:t xml:space="preserve"> выступает как </w:t>
      </w:r>
      <w:r w:rsidRPr="00CC4850">
        <w:rPr>
          <w:rFonts w:ascii="Times New Roman" w:hAnsi="Times New Roman" w:cs="Times New Roman"/>
          <w:i/>
        </w:rPr>
        <w:t>лимитирующий</w:t>
      </w:r>
      <w:r w:rsidRPr="00CC4850">
        <w:rPr>
          <w:rFonts w:ascii="Times New Roman" w:hAnsi="Times New Roman" w:cs="Times New Roman"/>
        </w:rPr>
        <w:t xml:space="preserve"> (сдерживающий фактор жизнь) 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</w:rPr>
        <w:t xml:space="preserve">С другой стороны, происходит </w:t>
      </w:r>
      <w:r w:rsidRPr="00CC4850">
        <w:rPr>
          <w:rFonts w:ascii="Times New Roman" w:hAnsi="Times New Roman" w:cs="Times New Roman"/>
          <w:i/>
        </w:rPr>
        <w:t xml:space="preserve">увеличение содержания  </w:t>
      </w:r>
      <w:proofErr w:type="spellStart"/>
      <w:proofErr w:type="gramStart"/>
      <w:r w:rsidRPr="00CC4850">
        <w:rPr>
          <w:rFonts w:ascii="Times New Roman" w:hAnsi="Times New Roman" w:cs="Times New Roman"/>
          <w:i/>
        </w:rPr>
        <w:t>фосфат-ионов</w:t>
      </w:r>
      <w:proofErr w:type="spellEnd"/>
      <w:proofErr w:type="gramEnd"/>
      <w:r w:rsidRPr="00CC4850">
        <w:rPr>
          <w:rFonts w:ascii="Times New Roman" w:hAnsi="Times New Roman" w:cs="Times New Roman"/>
        </w:rPr>
        <w:t xml:space="preserve"> в водных экосистемах при попадании в них загрязненных стоков с животноводческих ферм, смытых с полей фосфатных удобрений, а также </w:t>
      </w:r>
      <w:r w:rsidRPr="00CC4850">
        <w:rPr>
          <w:rFonts w:ascii="Times New Roman" w:eastAsia="Liberation Serif" w:hAnsi="Times New Roman" w:cs="Times New Roman"/>
        </w:rPr>
        <w:t xml:space="preserve"> </w:t>
      </w:r>
      <w:r w:rsidRPr="00CC4850">
        <w:rPr>
          <w:rFonts w:ascii="Times New Roman" w:hAnsi="Times New Roman" w:cs="Times New Roman"/>
        </w:rPr>
        <w:t xml:space="preserve">очищенных и неочищенных коммунально-бытовых стоков. В таких условиях фосфор перестает быть элементом, ограничивающим рост массы живых существ, особенно водорослей и других водных растений. Накопление биогенных элементов в водоеме приводит к мощному развитию жизни  ̶ водных трав, планктона, а затем рыб и гидробионтов. Разложение обильного растительного материала приводит к уменьшению растворенного в воде кислорода, все большее значение приобретают анаэробные процессы биодеградации органических </w:t>
      </w:r>
      <w:r w:rsidRPr="00CC4850">
        <w:rPr>
          <w:rFonts w:ascii="Times New Roman" w:hAnsi="Times New Roman" w:cs="Times New Roman"/>
        </w:rPr>
        <w:lastRenderedPageBreak/>
        <w:t xml:space="preserve">веществ, озеро начинает источать зловонный запах, мелеет, полностью зарастает растительностью. Происходит </w:t>
      </w:r>
      <w:proofErr w:type="spellStart"/>
      <w:r w:rsidRPr="00CC4850">
        <w:rPr>
          <w:rFonts w:ascii="Times New Roman" w:hAnsi="Times New Roman" w:cs="Times New Roman"/>
          <w:i/>
        </w:rPr>
        <w:t>эвтрофикация</w:t>
      </w:r>
      <w:proofErr w:type="spellEnd"/>
      <w:r w:rsidRPr="00CC4850">
        <w:rPr>
          <w:rFonts w:ascii="Times New Roman" w:hAnsi="Times New Roman" w:cs="Times New Roman"/>
          <w:i/>
        </w:rPr>
        <w:t xml:space="preserve"> водоема </w:t>
      </w:r>
      <w:r w:rsidRPr="00CC4850">
        <w:rPr>
          <w:rFonts w:ascii="Times New Roman" w:hAnsi="Times New Roman" w:cs="Times New Roman"/>
        </w:rPr>
        <w:t>[7].</w:t>
      </w: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i/>
          <w:sz w:val="24"/>
          <w:szCs w:val="24"/>
        </w:rPr>
        <w:t xml:space="preserve">Меры борьбы с искусственной </w:t>
      </w:r>
      <w:proofErr w:type="spellStart"/>
      <w:r w:rsidRPr="00CC4850">
        <w:rPr>
          <w:rFonts w:ascii="Times New Roman" w:hAnsi="Times New Roman" w:cs="Times New Roman"/>
          <w:i/>
          <w:sz w:val="24"/>
          <w:szCs w:val="24"/>
        </w:rPr>
        <w:t>эвтрофикацией</w:t>
      </w:r>
      <w:proofErr w:type="spellEnd"/>
      <w:r w:rsidRPr="00CC485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C4850">
        <w:rPr>
          <w:rFonts w:ascii="Times New Roman" w:hAnsi="Times New Roman" w:cs="Times New Roman"/>
          <w:sz w:val="24"/>
          <w:szCs w:val="24"/>
        </w:rPr>
        <w:t xml:space="preserve">прекращение поступления биогенных элементов в водоем из сферы хозяйственной деятельности человека, очистка стоков, агротехнические и лесохозяйственные мероприятия вокруг водоема, искусственная аэрация водоема. </w:t>
      </w: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CC4850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Литература</w:t>
      </w:r>
    </w:p>
    <w:p w:rsidR="003412D6" w:rsidRPr="00CC4850" w:rsidRDefault="00CC4850" w:rsidP="00CC4850">
      <w:pPr>
        <w:pStyle w:val="af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Глинка Н.Л. Общая химия. ̶  24-е изд.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. ̶  Л.: Химия, 1985. ̶ 702 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>.</w:t>
      </w:r>
    </w:p>
    <w:p w:rsidR="003412D6" w:rsidRPr="00CC4850" w:rsidRDefault="00CC4850" w:rsidP="00CC48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Еремин Н.И. Неметаллические полезные ископаемые. Издательство Московского Университета, 2004 г.</w:t>
      </w:r>
    </w:p>
    <w:p w:rsidR="003412D6" w:rsidRPr="00CC4850" w:rsidRDefault="00CC4850" w:rsidP="00CC48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Круговорот вещества в природе и его изменение хозяйственной деятельностью человека» Изд-во МГУ, 1980.</w:t>
      </w:r>
    </w:p>
    <w:p w:rsidR="003412D6" w:rsidRPr="00CC4850" w:rsidRDefault="00CC4850" w:rsidP="00CC48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4. Некрасов Б. В, Основы общей химии. Т. I, изд. 3-е, исп. и доп. Изд-во «Химия», 1973 г. 656 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>.</w:t>
      </w:r>
    </w:p>
    <w:p w:rsidR="003412D6" w:rsidRPr="00CC4850" w:rsidRDefault="00CC4850" w:rsidP="00CC4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Е. В. Химия. Для школ и классов гуманитарного профиля. Учебник. 10 класс. Авт. Е.В.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, Г.П. Логинова, М.: АСТ-ПРЕСС, 2001 г</w:t>
      </w:r>
    </w:p>
    <w:p w:rsidR="003412D6" w:rsidRPr="00CC4850" w:rsidRDefault="00CC4850" w:rsidP="00CC4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6. Химические элементы в природе — круговорот и миграция // Доступно на сайте [Электронный ресурс]. </w:t>
      </w:r>
      <w:r w:rsidRPr="00CC4850">
        <w:rPr>
          <w:rFonts w:ascii="Times New Roman" w:hAnsi="Times New Roman" w:cs="Times New Roman"/>
          <w:sz w:val="24"/>
          <w:szCs w:val="24"/>
          <w:lang w:val="en-US"/>
        </w:rPr>
        <w:t xml:space="preserve">URL: http://files.school-collection.edu.ru/dlrstore/9680c7e0-9c72-147e-0432-9abb96ee9dfb/1011494A.htm </w:t>
      </w:r>
    </w:p>
    <w:p w:rsidR="003412D6" w:rsidRPr="00CC4850" w:rsidRDefault="00CC4850" w:rsidP="00CC4850">
      <w:pPr>
        <w:pStyle w:val="af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7. Шустов С.Б., Шустова Л.В. Химические основы экологии: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C48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C485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., гимназий с углубленным изучением химии, биологии и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экологии.─М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.: Просвещение,1994</w:t>
      </w:r>
      <w:r w:rsidRPr="00CC4850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CC4850">
        <w:rPr>
          <w:rFonts w:ascii="Times New Roman" w:hAnsi="Times New Roman" w:cs="Times New Roman"/>
          <w:color w:val="000000"/>
          <w:sz w:val="24"/>
          <w:szCs w:val="24"/>
        </w:rPr>
        <w:t xml:space="preserve">─239 </w:t>
      </w:r>
      <w:proofErr w:type="gramStart"/>
      <w:r w:rsidRPr="00CC485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C48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2D6" w:rsidRPr="00CC4850" w:rsidRDefault="00CC4850" w:rsidP="00CC4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 xml:space="preserve">8. Энциклопедия для детей. Том 17. Химия. /Глав.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Ред.В.А.Володин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C4850">
        <w:rPr>
          <w:rFonts w:ascii="Times New Roman" w:hAnsi="Times New Roman" w:cs="Times New Roman"/>
          <w:sz w:val="24"/>
          <w:szCs w:val="24"/>
        </w:rPr>
        <w:t>М.:Аванта+</w:t>
      </w:r>
      <w:proofErr w:type="spellEnd"/>
      <w:r w:rsidRPr="00CC4850">
        <w:rPr>
          <w:rFonts w:ascii="Times New Roman" w:hAnsi="Times New Roman" w:cs="Times New Roman"/>
          <w:sz w:val="24"/>
          <w:szCs w:val="24"/>
        </w:rPr>
        <w:t>, 2000. - 640 с.</w:t>
      </w:r>
    </w:p>
    <w:p w:rsidR="003412D6" w:rsidRPr="00CC4850" w:rsidRDefault="00CC4850" w:rsidP="00CC4850">
      <w:pPr>
        <w:pStyle w:val="a8"/>
        <w:spacing w:after="0"/>
        <w:ind w:firstLine="709"/>
        <w:jc w:val="both"/>
        <w:rPr>
          <w:rStyle w:val="-"/>
          <w:rFonts w:ascii="Times New Roman" w:hAnsi="Times New Roman" w:cs="Times New Roman"/>
        </w:rPr>
      </w:pPr>
      <w:r w:rsidRPr="00CC4850">
        <w:rPr>
          <w:rFonts w:ascii="Times New Roman" w:hAnsi="Times New Roman" w:cs="Times New Roman"/>
          <w:lang w:eastAsia="en-US" w:bidi="ar-SA"/>
        </w:rPr>
        <w:t xml:space="preserve">9. </w:t>
      </w:r>
      <w:r w:rsidRPr="00CC4850">
        <w:rPr>
          <w:rFonts w:ascii="Times New Roman" w:hAnsi="Times New Roman" w:cs="Times New Roman"/>
        </w:rPr>
        <w:t>Энциклопедия «</w:t>
      </w:r>
      <w:proofErr w:type="spellStart"/>
      <w:r w:rsidRPr="00CC4850">
        <w:rPr>
          <w:rFonts w:ascii="Times New Roman" w:hAnsi="Times New Roman" w:cs="Times New Roman"/>
        </w:rPr>
        <w:t>Кругосвет</w:t>
      </w:r>
      <w:proofErr w:type="spellEnd"/>
      <w:r w:rsidRPr="00CC4850">
        <w:rPr>
          <w:rFonts w:ascii="Times New Roman" w:hAnsi="Times New Roman" w:cs="Times New Roman"/>
        </w:rPr>
        <w:t xml:space="preserve">» </w:t>
      </w:r>
      <w:hyperlink r:id="rId10">
        <w:r w:rsidRPr="00CC4850">
          <w:rPr>
            <w:rStyle w:val="-"/>
            <w:rFonts w:ascii="Times New Roman" w:hAnsi="Times New Roman" w:cs="Times New Roman"/>
          </w:rPr>
          <w:t>http://www.krugosvet.ru/enc/nauka_i_tehnika/himiya/FOSFOR.html</w:t>
        </w:r>
      </w:hyperlink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irc_mi"/>
      <w:bookmarkEnd w:id="0"/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2D6" w:rsidRPr="00CC4850" w:rsidRDefault="003412D6" w:rsidP="00CC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12D6" w:rsidRPr="00CC4850" w:rsidSect="003412D6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D6" w:rsidRDefault="003412D6" w:rsidP="003412D6">
      <w:pPr>
        <w:spacing w:after="0" w:line="240" w:lineRule="auto"/>
      </w:pPr>
      <w:r>
        <w:separator/>
      </w:r>
    </w:p>
  </w:endnote>
  <w:endnote w:type="continuationSeparator" w:id="1">
    <w:p w:rsidR="003412D6" w:rsidRDefault="003412D6" w:rsidP="003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buntu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D6" w:rsidRDefault="00FB0056">
    <w:pPr>
      <w:pStyle w:val="af"/>
      <w:jc w:val="right"/>
    </w:pPr>
    <w:r>
      <w:fldChar w:fldCharType="begin"/>
    </w:r>
    <w:r w:rsidR="00CC4850">
      <w:instrText>PAGE</w:instrText>
    </w:r>
    <w:r>
      <w:fldChar w:fldCharType="separate"/>
    </w:r>
    <w:r w:rsidR="00811065">
      <w:rPr>
        <w:noProof/>
      </w:rPr>
      <w:t>2</w:t>
    </w:r>
    <w:r>
      <w:fldChar w:fldCharType="end"/>
    </w:r>
  </w:p>
  <w:p w:rsidR="003412D6" w:rsidRDefault="003412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D6" w:rsidRDefault="003412D6" w:rsidP="003412D6">
      <w:pPr>
        <w:spacing w:after="0" w:line="240" w:lineRule="auto"/>
      </w:pPr>
      <w:r>
        <w:separator/>
      </w:r>
    </w:p>
  </w:footnote>
  <w:footnote w:type="continuationSeparator" w:id="1">
    <w:p w:rsidR="003412D6" w:rsidRDefault="003412D6" w:rsidP="0034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9B6"/>
    <w:multiLevelType w:val="multilevel"/>
    <w:tmpl w:val="B5146CC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D71732"/>
    <w:multiLevelType w:val="multilevel"/>
    <w:tmpl w:val="395CF40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E7CD9"/>
    <w:multiLevelType w:val="multilevel"/>
    <w:tmpl w:val="DE40CE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F7062C"/>
    <w:multiLevelType w:val="multilevel"/>
    <w:tmpl w:val="8D1853F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2D6"/>
    <w:rsid w:val="00231A09"/>
    <w:rsid w:val="003412D6"/>
    <w:rsid w:val="00454031"/>
    <w:rsid w:val="007763DF"/>
    <w:rsid w:val="00811065"/>
    <w:rsid w:val="00906430"/>
    <w:rsid w:val="00B12E00"/>
    <w:rsid w:val="00B86A97"/>
    <w:rsid w:val="00CC4850"/>
    <w:rsid w:val="00DA0F39"/>
    <w:rsid w:val="00FB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8"/>
    <w:pPr>
      <w:suppressAutoHyphens/>
      <w:spacing w:after="20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DF10F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semiHidden/>
    <w:rsid w:val="00DF10F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C23F7"/>
    <w:rPr>
      <w:color w:val="0000FF"/>
      <w:u w:val="single"/>
    </w:rPr>
  </w:style>
  <w:style w:type="character" w:customStyle="1" w:styleId="a4">
    <w:name w:val="Основной текст Знак"/>
    <w:basedOn w:val="a0"/>
    <w:rsid w:val="0069329C"/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uiPriority w:val="99"/>
    <w:semiHidden/>
    <w:rsid w:val="00DD1DCD"/>
  </w:style>
  <w:style w:type="character" w:customStyle="1" w:styleId="a6">
    <w:name w:val="Нижний колонтитул Знак"/>
    <w:basedOn w:val="a0"/>
    <w:uiPriority w:val="99"/>
    <w:rsid w:val="00DD1DCD"/>
  </w:style>
  <w:style w:type="character" w:customStyle="1" w:styleId="WW8Num1z4">
    <w:name w:val="WW8Num1z4"/>
    <w:rsid w:val="00210466"/>
  </w:style>
  <w:style w:type="character" w:customStyle="1" w:styleId="ListLabel1">
    <w:name w:val="ListLabel 1"/>
    <w:rsid w:val="003412D6"/>
    <w:rPr>
      <w:rFonts w:cs="Times New Roman"/>
    </w:rPr>
  </w:style>
  <w:style w:type="character" w:customStyle="1" w:styleId="ListLabel2">
    <w:name w:val="ListLabel 2"/>
    <w:rsid w:val="003412D6"/>
    <w:rPr>
      <w:rFonts w:cs="Courier New"/>
    </w:rPr>
  </w:style>
  <w:style w:type="character" w:customStyle="1" w:styleId="ListLabel3">
    <w:name w:val="ListLabel 3"/>
    <w:rsid w:val="003412D6"/>
    <w:rPr>
      <w:b w:val="0"/>
    </w:rPr>
  </w:style>
  <w:style w:type="character" w:customStyle="1" w:styleId="ListLabel4">
    <w:name w:val="ListLabel 4"/>
    <w:rsid w:val="003412D6"/>
    <w:rPr>
      <w:rFonts w:cs="Times New Roman"/>
    </w:rPr>
  </w:style>
  <w:style w:type="character" w:customStyle="1" w:styleId="ListLabel5">
    <w:name w:val="ListLabel 5"/>
    <w:rsid w:val="003412D6"/>
    <w:rPr>
      <w:rFonts w:cs="Courier New"/>
    </w:rPr>
  </w:style>
  <w:style w:type="character" w:customStyle="1" w:styleId="ListLabel6">
    <w:name w:val="ListLabel 6"/>
    <w:rsid w:val="003412D6"/>
    <w:rPr>
      <w:rFonts w:cs="Wingdings"/>
    </w:rPr>
  </w:style>
  <w:style w:type="character" w:customStyle="1" w:styleId="ListLabel7">
    <w:name w:val="ListLabel 7"/>
    <w:rsid w:val="003412D6"/>
    <w:rPr>
      <w:rFonts w:cs="Symbol"/>
    </w:rPr>
  </w:style>
  <w:style w:type="character" w:customStyle="1" w:styleId="ListLabel8">
    <w:name w:val="ListLabel 8"/>
    <w:rsid w:val="003412D6"/>
    <w:rPr>
      <w:b w:val="0"/>
    </w:rPr>
  </w:style>
  <w:style w:type="character" w:customStyle="1" w:styleId="WW8Num1z0">
    <w:name w:val="WW8Num1z0"/>
    <w:rsid w:val="003412D6"/>
  </w:style>
  <w:style w:type="character" w:customStyle="1" w:styleId="WW8Num1z1">
    <w:name w:val="WW8Num1z1"/>
    <w:rsid w:val="003412D6"/>
  </w:style>
  <w:style w:type="character" w:customStyle="1" w:styleId="WW8Num1z2">
    <w:name w:val="WW8Num1z2"/>
    <w:rsid w:val="003412D6"/>
  </w:style>
  <w:style w:type="character" w:customStyle="1" w:styleId="WW8Num1z3">
    <w:name w:val="WW8Num1z3"/>
    <w:rsid w:val="003412D6"/>
  </w:style>
  <w:style w:type="character" w:customStyle="1" w:styleId="WW8Num1z5">
    <w:name w:val="WW8Num1z5"/>
    <w:rsid w:val="003412D6"/>
  </w:style>
  <w:style w:type="character" w:customStyle="1" w:styleId="WW8Num1z6">
    <w:name w:val="WW8Num1z6"/>
    <w:rsid w:val="003412D6"/>
  </w:style>
  <w:style w:type="character" w:customStyle="1" w:styleId="WW8Num1z7">
    <w:name w:val="WW8Num1z7"/>
    <w:rsid w:val="003412D6"/>
  </w:style>
  <w:style w:type="character" w:customStyle="1" w:styleId="WW8Num1z8">
    <w:name w:val="WW8Num1z8"/>
    <w:rsid w:val="003412D6"/>
  </w:style>
  <w:style w:type="character" w:customStyle="1" w:styleId="ListLabel9">
    <w:name w:val="ListLabel 9"/>
    <w:rsid w:val="003412D6"/>
    <w:rPr>
      <w:rFonts w:cs="Times New Roman"/>
    </w:rPr>
  </w:style>
  <w:style w:type="character" w:customStyle="1" w:styleId="ListLabel10">
    <w:name w:val="ListLabel 10"/>
    <w:rsid w:val="003412D6"/>
    <w:rPr>
      <w:rFonts w:cs="Courier New"/>
    </w:rPr>
  </w:style>
  <w:style w:type="character" w:customStyle="1" w:styleId="ListLabel11">
    <w:name w:val="ListLabel 11"/>
    <w:rsid w:val="003412D6"/>
    <w:rPr>
      <w:rFonts w:cs="Wingdings"/>
    </w:rPr>
  </w:style>
  <w:style w:type="character" w:customStyle="1" w:styleId="ListLabel12">
    <w:name w:val="ListLabel 12"/>
    <w:rsid w:val="003412D6"/>
    <w:rPr>
      <w:rFonts w:cs="Symbol"/>
    </w:rPr>
  </w:style>
  <w:style w:type="character" w:customStyle="1" w:styleId="ListLabel13">
    <w:name w:val="ListLabel 13"/>
    <w:rsid w:val="003412D6"/>
    <w:rPr>
      <w:b w:val="0"/>
    </w:rPr>
  </w:style>
  <w:style w:type="character" w:customStyle="1" w:styleId="ListLabel14">
    <w:name w:val="ListLabel 14"/>
    <w:rsid w:val="003412D6"/>
    <w:rPr>
      <w:rFonts w:cs="Times New Roman"/>
    </w:rPr>
  </w:style>
  <w:style w:type="character" w:customStyle="1" w:styleId="ListLabel15">
    <w:name w:val="ListLabel 15"/>
    <w:rsid w:val="003412D6"/>
    <w:rPr>
      <w:rFonts w:cs="Courier New"/>
    </w:rPr>
  </w:style>
  <w:style w:type="character" w:customStyle="1" w:styleId="ListLabel16">
    <w:name w:val="ListLabel 16"/>
    <w:rsid w:val="003412D6"/>
    <w:rPr>
      <w:rFonts w:cs="Wingdings"/>
    </w:rPr>
  </w:style>
  <w:style w:type="character" w:customStyle="1" w:styleId="ListLabel17">
    <w:name w:val="ListLabel 17"/>
    <w:rsid w:val="003412D6"/>
    <w:rPr>
      <w:rFonts w:cs="Symbol"/>
    </w:rPr>
  </w:style>
  <w:style w:type="character" w:customStyle="1" w:styleId="ListLabel18">
    <w:name w:val="ListLabel 18"/>
    <w:rsid w:val="003412D6"/>
    <w:rPr>
      <w:b w:val="0"/>
    </w:rPr>
  </w:style>
  <w:style w:type="character" w:customStyle="1" w:styleId="ListLabel19">
    <w:name w:val="ListLabel 19"/>
    <w:rsid w:val="003412D6"/>
    <w:rPr>
      <w:rFonts w:cs="Times New Roman"/>
    </w:rPr>
  </w:style>
  <w:style w:type="character" w:customStyle="1" w:styleId="ListLabel20">
    <w:name w:val="ListLabel 20"/>
    <w:rsid w:val="003412D6"/>
    <w:rPr>
      <w:rFonts w:cs="Courier New"/>
    </w:rPr>
  </w:style>
  <w:style w:type="character" w:customStyle="1" w:styleId="ListLabel21">
    <w:name w:val="ListLabel 21"/>
    <w:rsid w:val="003412D6"/>
    <w:rPr>
      <w:rFonts w:cs="Wingdings"/>
    </w:rPr>
  </w:style>
  <w:style w:type="character" w:customStyle="1" w:styleId="ListLabel22">
    <w:name w:val="ListLabel 22"/>
    <w:rsid w:val="003412D6"/>
    <w:rPr>
      <w:rFonts w:cs="Symbol"/>
    </w:rPr>
  </w:style>
  <w:style w:type="character" w:customStyle="1" w:styleId="ListLabel23">
    <w:name w:val="ListLabel 23"/>
    <w:rsid w:val="003412D6"/>
    <w:rPr>
      <w:b w:val="0"/>
    </w:rPr>
  </w:style>
  <w:style w:type="paragraph" w:customStyle="1" w:styleId="a7">
    <w:name w:val="Заголовок"/>
    <w:basedOn w:val="a"/>
    <w:next w:val="a8"/>
    <w:rsid w:val="003412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rsid w:val="0069329C"/>
    <w:pPr>
      <w:widowControl w:val="0"/>
      <w:spacing w:after="120" w:line="240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9">
    <w:name w:val="List"/>
    <w:basedOn w:val="a8"/>
    <w:rsid w:val="003412D6"/>
    <w:rPr>
      <w:rFonts w:cs="FreeSans"/>
    </w:rPr>
  </w:style>
  <w:style w:type="paragraph" w:styleId="aa">
    <w:name w:val="Title"/>
    <w:basedOn w:val="a"/>
    <w:rsid w:val="003412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3412D6"/>
    <w:pPr>
      <w:suppressLineNumbers/>
    </w:pPr>
    <w:rPr>
      <w:rFonts w:cs="FreeSans"/>
    </w:rPr>
  </w:style>
  <w:style w:type="paragraph" w:styleId="ac">
    <w:name w:val="Normal (Web)"/>
    <w:basedOn w:val="a"/>
    <w:uiPriority w:val="99"/>
    <w:semiHidden/>
    <w:unhideWhenUsed/>
    <w:rsid w:val="00DF10F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rsid w:val="00DF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DD1DC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D1DC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96E4D"/>
    <w:pPr>
      <w:ind w:left="720"/>
      <w:contextualSpacing/>
    </w:pPr>
  </w:style>
  <w:style w:type="paragraph" w:styleId="af1">
    <w:name w:val="No Spacing"/>
    <w:rsid w:val="00E9098D"/>
    <w:pPr>
      <w:suppressAutoHyphens/>
      <w:spacing w:line="100" w:lineRule="atLeast"/>
    </w:pPr>
    <w:rPr>
      <w:rFonts w:eastAsia="DejaVu Sans"/>
      <w:color w:val="00000A"/>
    </w:rPr>
  </w:style>
  <w:style w:type="numbering" w:customStyle="1" w:styleId="WW8Num1">
    <w:name w:val="WW8Num1"/>
    <w:rsid w:val="003412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ugosvet.ru/enc/nauka_i_tehnika/himiya/FOSFO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2014-05-30T12:50:00Z</cp:lastPrinted>
  <dcterms:created xsi:type="dcterms:W3CDTF">2014-05-30T12:45:00Z</dcterms:created>
  <dcterms:modified xsi:type="dcterms:W3CDTF">2014-06-08T03:35:00Z</dcterms:modified>
  <dc:language>ru-RU</dc:language>
</cp:coreProperties>
</file>