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F" w:rsidRPr="00C45C8F" w:rsidRDefault="00C45C8F" w:rsidP="00913F3F">
      <w:pPr>
        <w:spacing w:after="0" w:line="240" w:lineRule="auto"/>
        <w:jc w:val="center"/>
        <w:rPr>
          <w:b/>
        </w:rPr>
      </w:pPr>
      <w:r w:rsidRPr="00C45C8F">
        <w:rPr>
          <w:b/>
        </w:rPr>
        <w:t>Промысловые рыбы</w:t>
      </w:r>
    </w:p>
    <w:p w:rsidR="00C45C8F" w:rsidRDefault="00C45C8F" w:rsidP="000C3D38">
      <w:pPr>
        <w:spacing w:after="0" w:line="240" w:lineRule="auto"/>
        <w:ind w:firstLine="709"/>
        <w:jc w:val="both"/>
      </w:pPr>
      <w:r w:rsidRPr="00C45C8F">
        <w:t>Существует три вида промысловы</w:t>
      </w:r>
      <w:r w:rsidR="005D0DD3">
        <w:t>х рыб – пресноводные, морские и</w:t>
      </w:r>
      <w:r w:rsidR="005D0DD3">
        <w:rPr>
          <w:lang w:val="en-US"/>
        </w:rPr>
        <w:t> </w:t>
      </w:r>
      <w:r w:rsidRPr="00C45C8F">
        <w:t>проходные.</w:t>
      </w:r>
    </w:p>
    <w:p w:rsidR="00C45C8F" w:rsidRDefault="00C45C8F" w:rsidP="000C3D38">
      <w:pPr>
        <w:spacing w:after="0" w:line="240" w:lineRule="auto"/>
        <w:ind w:firstLine="709"/>
        <w:jc w:val="both"/>
      </w:pPr>
      <w:r w:rsidRPr="00C45C8F">
        <w:t>Пресноводн</w:t>
      </w:r>
      <w:r w:rsidR="005D0DD3">
        <w:t>ые рыбы обитают в водах рек, озёр и других пресных водоё</w:t>
      </w:r>
      <w:r w:rsidRPr="00C45C8F">
        <w:t xml:space="preserve">мах. Особо ценные породы разводят в искусственно созданных условиях, к примеру, форель. </w:t>
      </w:r>
    </w:p>
    <w:p w:rsidR="00C45C8F" w:rsidRDefault="00C45C8F" w:rsidP="000C3D38">
      <w:pPr>
        <w:spacing w:after="0" w:line="240" w:lineRule="auto"/>
        <w:ind w:firstLine="709"/>
        <w:jc w:val="both"/>
      </w:pPr>
      <w:r w:rsidRPr="00C45C8F">
        <w:t xml:space="preserve">Морская промысловая рыба обитает в глубинах морей и океанов. </w:t>
      </w:r>
    </w:p>
    <w:p w:rsidR="00C45C8F" w:rsidRPr="00C45C8F" w:rsidRDefault="00C45C8F" w:rsidP="000C3D38">
      <w:pPr>
        <w:spacing w:after="0" w:line="240" w:lineRule="auto"/>
        <w:ind w:firstLine="709"/>
        <w:jc w:val="both"/>
      </w:pPr>
      <w:r w:rsidRPr="00C45C8F">
        <w:t>Проходные рыбы живут и кормятся в морских водах, а на нерест отправляются в воды рек. Для того чтобы преодолеть тысячи километров</w:t>
      </w:r>
      <w:r w:rsidR="005D0DD3">
        <w:t>,</w:t>
      </w:r>
      <w:r w:rsidRPr="00C45C8F">
        <w:t xml:space="preserve"> им приходится накапливать большой запас жира, вследствие чего их мясо обладает высокой калорийностью и отличными вкусовыми качествами. Проходные рыбы наиболее уязвимы, поскольку на их размножение пагубно влияет строительство плотин и загрязнение речных вод.</w:t>
      </w:r>
    </w:p>
    <w:p w:rsidR="005B7902" w:rsidRPr="005B7902" w:rsidRDefault="005B7902" w:rsidP="00913F3F">
      <w:pPr>
        <w:spacing w:after="0" w:line="240" w:lineRule="auto"/>
        <w:jc w:val="center"/>
        <w:rPr>
          <w:b/>
        </w:rPr>
      </w:pPr>
      <w:r>
        <w:rPr>
          <w:b/>
        </w:rPr>
        <w:t>Горчак</w:t>
      </w:r>
    </w:p>
    <w:p w:rsidR="0077720B" w:rsidRDefault="0077720B" w:rsidP="000C3D38">
      <w:pPr>
        <w:spacing w:after="0" w:line="240" w:lineRule="auto"/>
        <w:ind w:firstLine="709"/>
        <w:jc w:val="both"/>
      </w:pPr>
      <w:r w:rsidRPr="00B32FAE">
        <w:t>Тело у </w:t>
      </w:r>
      <w:r w:rsidRPr="00B32FAE">
        <w:rPr>
          <w:b/>
          <w:bCs/>
        </w:rPr>
        <w:t>горчака</w:t>
      </w:r>
      <w:r w:rsidRPr="00B32FAE">
        <w:t> высокое, сжатое с боков, покрытое крупной</w:t>
      </w:r>
      <w:r w:rsidR="00094006">
        <w:t xml:space="preserve"> серебристой </w:t>
      </w:r>
      <w:r w:rsidR="005D0DD3">
        <w:t>чешуё</w:t>
      </w:r>
      <w:r w:rsidRPr="00B32FAE">
        <w:t xml:space="preserve">й. </w:t>
      </w:r>
      <w:r w:rsidR="002D20C8">
        <w:t>Ц</w:t>
      </w:r>
      <w:r w:rsidRPr="00B32FAE">
        <w:t>ветовой оттенок</w:t>
      </w:r>
      <w:r w:rsidR="002D20C8">
        <w:t xml:space="preserve"> горчака меняется в течение</w:t>
      </w:r>
      <w:r w:rsidR="005D0DD3">
        <w:t xml:space="preserve"> года. </w:t>
      </w:r>
      <w:r w:rsidRPr="00B32FAE">
        <w:t xml:space="preserve">Особенно яркими цвета становятся во время </w:t>
      </w:r>
      <w:r w:rsidR="002D20C8">
        <w:t>нереста</w:t>
      </w:r>
      <w:r w:rsidRPr="00B32FAE">
        <w:t xml:space="preserve">. </w:t>
      </w:r>
      <w:r w:rsidR="002D20C8">
        <w:t>Эта рыба является</w:t>
      </w:r>
      <w:r w:rsidRPr="00B32FAE">
        <w:t xml:space="preserve"> отличным украшением для любого аквариума. Обычный размер </w:t>
      </w:r>
      <w:r w:rsidR="005D0DD3">
        <w:t xml:space="preserve">− </w:t>
      </w:r>
      <w:r w:rsidRPr="00B32FAE">
        <w:t>до пяти сантиметров</w:t>
      </w:r>
      <w:r w:rsidR="00094006">
        <w:t>.</w:t>
      </w:r>
      <w:r w:rsidR="005D0DD3">
        <w:t xml:space="preserve"> Обитает в </w:t>
      </w:r>
      <w:r>
        <w:t>медленнотекущих и стоячих водоёмах, держится небольшими стайками ближе ко дну. Места обитания связаны с распростр</w:t>
      </w:r>
      <w:r w:rsidR="005D0DD3">
        <w:t>анением двустворчатых моллюсков</w:t>
      </w:r>
      <w:r>
        <w:t xml:space="preserve"> перловицы и беззубки. Питается обрастаниями, одноклеточными водорослями и зоопланктоном.</w:t>
      </w:r>
    </w:p>
    <w:p w:rsidR="0077720B" w:rsidRDefault="0077720B" w:rsidP="000C3D38">
      <w:pPr>
        <w:spacing w:after="0" w:line="240" w:lineRule="auto"/>
        <w:ind w:firstLine="709"/>
        <w:jc w:val="both"/>
      </w:pPr>
      <w:r>
        <w:t xml:space="preserve">Весной и летом самка </w:t>
      </w:r>
      <w:r w:rsidR="00094006">
        <w:t xml:space="preserve">с помощью длинного яйцеклада </w:t>
      </w:r>
      <w:r>
        <w:t>откладывает икру в мантийную полость двустворчатых моллюсков. В одном моллюске может находиться икра неско</w:t>
      </w:r>
      <w:r w:rsidR="005D0DD3">
        <w:t>льких самок. Икра развивается 2−</w:t>
      </w:r>
      <w:r>
        <w:t xml:space="preserve">3 недели. Личинки выходят из икры на ранних стадиях </w:t>
      </w:r>
      <w:r w:rsidR="000C3D38">
        <w:t>развития,</w:t>
      </w:r>
      <w:r w:rsidR="005D0DD3">
        <w:t xml:space="preserve"> и некоторое время живут в </w:t>
      </w:r>
      <w:r>
        <w:t>моллюске, а потом выходят из него. В свою очередь, зародыши моллюска прикрепляются к горчакам, паразитиру</w:t>
      </w:r>
      <w:r w:rsidR="005D0DD3">
        <w:t>ют на них и распространяются по </w:t>
      </w:r>
      <w:r>
        <w:t>водоёму.</w:t>
      </w:r>
    </w:p>
    <w:p w:rsidR="0077720B" w:rsidRDefault="0077720B" w:rsidP="000C3D38">
      <w:pPr>
        <w:spacing w:after="0" w:line="240" w:lineRule="auto"/>
        <w:ind w:firstLine="709"/>
        <w:jc w:val="both"/>
      </w:pPr>
      <w:bookmarkStart w:id="0" w:name="_GoBack"/>
      <w:bookmarkEnd w:id="0"/>
      <w:r w:rsidRPr="0077720B">
        <w:t>Промыслового значения рыбка не имеет в силу своего маленького размера и горьковатого вкуса, который появляется от питания водорослями.</w:t>
      </w:r>
      <w:r w:rsidR="00094006" w:rsidRPr="00094006">
        <w:t xml:space="preserve"> Народные названия в разных регионах: </w:t>
      </w:r>
      <w:proofErr w:type="spellStart"/>
      <w:r w:rsidR="00094006" w:rsidRPr="00094006">
        <w:t>ольшанка</w:t>
      </w:r>
      <w:proofErr w:type="spellEnd"/>
      <w:r w:rsidR="00094006" w:rsidRPr="00094006">
        <w:t xml:space="preserve">, </w:t>
      </w:r>
      <w:proofErr w:type="spellStart"/>
      <w:r w:rsidR="00094006" w:rsidRPr="00094006">
        <w:t>горькушка</w:t>
      </w:r>
      <w:proofErr w:type="spellEnd"/>
      <w:r w:rsidR="00094006" w:rsidRPr="00094006">
        <w:t xml:space="preserve">, малявка, </w:t>
      </w:r>
      <w:proofErr w:type="spellStart"/>
      <w:r w:rsidR="00094006" w:rsidRPr="00094006">
        <w:t>гарьва</w:t>
      </w:r>
      <w:proofErr w:type="spellEnd"/>
      <w:r w:rsidR="00094006" w:rsidRPr="00094006">
        <w:t xml:space="preserve">, горчица, </w:t>
      </w:r>
      <w:proofErr w:type="spellStart"/>
      <w:r w:rsidR="00094006" w:rsidRPr="00094006">
        <w:t>горчанка</w:t>
      </w:r>
      <w:proofErr w:type="spellEnd"/>
      <w:r w:rsidR="00094006" w:rsidRPr="00094006">
        <w:t xml:space="preserve">, </w:t>
      </w:r>
      <w:proofErr w:type="spellStart"/>
      <w:r w:rsidR="00094006" w:rsidRPr="00094006">
        <w:t>пацюк</w:t>
      </w:r>
      <w:proofErr w:type="spellEnd"/>
      <w:r w:rsidR="00094006" w:rsidRPr="00094006">
        <w:t xml:space="preserve">, </w:t>
      </w:r>
      <w:proofErr w:type="spellStart"/>
      <w:r w:rsidR="00094006" w:rsidRPr="00094006">
        <w:t>синявка</w:t>
      </w:r>
      <w:proofErr w:type="spellEnd"/>
      <w:r w:rsidR="00094006" w:rsidRPr="00094006">
        <w:t xml:space="preserve">, </w:t>
      </w:r>
      <w:proofErr w:type="spellStart"/>
      <w:r w:rsidR="00094006" w:rsidRPr="00094006">
        <w:t>пукасик</w:t>
      </w:r>
      <w:proofErr w:type="spellEnd"/>
      <w:r w:rsidR="00094006" w:rsidRPr="00094006">
        <w:t xml:space="preserve">, </w:t>
      </w:r>
      <w:proofErr w:type="spellStart"/>
      <w:r w:rsidR="00094006" w:rsidRPr="00094006">
        <w:t>пукас</w:t>
      </w:r>
      <w:proofErr w:type="spellEnd"/>
      <w:r w:rsidR="00094006" w:rsidRPr="00094006">
        <w:t>.</w:t>
      </w:r>
    </w:p>
    <w:p w:rsidR="00094006" w:rsidRDefault="00094006" w:rsidP="000C3D38">
      <w:pPr>
        <w:spacing w:after="0" w:line="240" w:lineRule="auto"/>
        <w:ind w:firstLine="709"/>
        <w:jc w:val="both"/>
      </w:pPr>
    </w:p>
    <w:sectPr w:rsidR="00094006" w:rsidSect="000C3D3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9"/>
    <w:rsid w:val="000873C7"/>
    <w:rsid w:val="00094006"/>
    <w:rsid w:val="000C3D38"/>
    <w:rsid w:val="000E41A7"/>
    <w:rsid w:val="002C0790"/>
    <w:rsid w:val="002D20C8"/>
    <w:rsid w:val="004703DF"/>
    <w:rsid w:val="00523FC9"/>
    <w:rsid w:val="005B7902"/>
    <w:rsid w:val="005D0DD3"/>
    <w:rsid w:val="00642F72"/>
    <w:rsid w:val="0077720B"/>
    <w:rsid w:val="008E0BFC"/>
    <w:rsid w:val="00913F3F"/>
    <w:rsid w:val="00B32FAE"/>
    <w:rsid w:val="00C45C8F"/>
    <w:rsid w:val="00D835BA"/>
    <w:rsid w:val="00E40672"/>
    <w:rsid w:val="00E86456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20B"/>
  </w:style>
  <w:style w:type="character" w:styleId="a3">
    <w:name w:val="Strong"/>
    <w:basedOn w:val="a0"/>
    <w:uiPriority w:val="22"/>
    <w:qFormat/>
    <w:rsid w:val="00777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20B"/>
  </w:style>
  <w:style w:type="character" w:styleId="a3">
    <w:name w:val="Strong"/>
    <w:basedOn w:val="a0"/>
    <w:uiPriority w:val="22"/>
    <w:qFormat/>
    <w:rsid w:val="00777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Кулягина</dc:creator>
  <cp:keywords/>
  <dc:description/>
  <cp:lastModifiedBy>Оксана Ю. Денисова</cp:lastModifiedBy>
  <cp:revision>11</cp:revision>
  <dcterms:created xsi:type="dcterms:W3CDTF">2016-11-30T15:04:00Z</dcterms:created>
  <dcterms:modified xsi:type="dcterms:W3CDTF">2017-01-11T11:57:00Z</dcterms:modified>
</cp:coreProperties>
</file>