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25" w:rsidRPr="00714F25" w:rsidRDefault="00714F25" w:rsidP="00714F2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14F25">
        <w:rPr>
          <w:rFonts w:eastAsia="Times New Roman" w:cs="Times New Roman"/>
          <w:b/>
          <w:szCs w:val="24"/>
          <w:lang w:eastAsia="ru-RU"/>
        </w:rPr>
        <w:t>Выдержка из З</w:t>
      </w:r>
      <w:r w:rsidR="0069794E">
        <w:rPr>
          <w:rFonts w:eastAsia="Times New Roman" w:cs="Times New Roman"/>
          <w:b/>
          <w:szCs w:val="24"/>
          <w:lang w:eastAsia="ru-RU"/>
        </w:rPr>
        <w:t>акона СССР от 14 марта 1990 г. № 1360-I</w:t>
      </w:r>
      <w:r w:rsidR="0069794E">
        <w:rPr>
          <w:rFonts w:eastAsia="Times New Roman" w:cs="Times New Roman"/>
          <w:b/>
          <w:szCs w:val="24"/>
          <w:lang w:eastAsia="ru-RU"/>
        </w:rPr>
        <w:br/>
        <w:t>«</w:t>
      </w:r>
      <w:r w:rsidRPr="00714F25">
        <w:rPr>
          <w:rFonts w:eastAsia="Times New Roman" w:cs="Times New Roman"/>
          <w:b/>
          <w:szCs w:val="24"/>
          <w:lang w:eastAsia="ru-RU"/>
        </w:rPr>
        <w:t>Об учреждении поста Президента СССР и внесении изменений и дополнений в Конституцию (Основной Закон) СССР</w:t>
      </w:r>
      <w:r w:rsidR="0069794E">
        <w:rPr>
          <w:rFonts w:eastAsia="Times New Roman" w:cs="Times New Roman"/>
          <w:b/>
          <w:szCs w:val="24"/>
          <w:lang w:eastAsia="ru-RU"/>
        </w:rPr>
        <w:t>»</w:t>
      </w:r>
    </w:p>
    <w:p w:rsidR="00714F25" w:rsidRPr="00714F25" w:rsidRDefault="00714F25" w:rsidP="00714F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14F25">
        <w:rPr>
          <w:rFonts w:eastAsia="Times New Roman" w:cs="Times New Roman"/>
          <w:szCs w:val="24"/>
          <w:lang w:eastAsia="ru-RU"/>
        </w:rPr>
        <w:t>В целях обеспечения дальнейшего развития осуществляемых в стране глубоких политических и экономических преобразований, укрепления конституционного строя, прав, свобод и безопасности граждан, улучшения взаимодействия высших органов государственной власти и управления СССР Съезд народных депутатов СССР постановляет:</w:t>
      </w:r>
    </w:p>
    <w:p w:rsidR="00714F25" w:rsidRPr="00714F25" w:rsidRDefault="00714F25" w:rsidP="00714F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14F25">
        <w:rPr>
          <w:rFonts w:eastAsia="Times New Roman" w:cs="Times New Roman"/>
          <w:szCs w:val="24"/>
          <w:lang w:eastAsia="ru-RU"/>
        </w:rPr>
        <w:t>I. Учредить пост Президента Союза Советских Социалистических Республик.</w:t>
      </w:r>
    </w:p>
    <w:p w:rsidR="00714F25" w:rsidRPr="00714F25" w:rsidRDefault="00714F25" w:rsidP="00714F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14F25">
        <w:rPr>
          <w:rFonts w:eastAsia="Times New Roman" w:cs="Times New Roman"/>
          <w:szCs w:val="24"/>
          <w:lang w:eastAsia="ru-RU"/>
        </w:rPr>
        <w:t xml:space="preserve">Установить, что учреждение поста Президента СССР не меняет правового положения и не влечет ограничения компетенции союзных и автономных республик, закрепленной конституциями союзных в автономных республик и </w:t>
      </w:r>
      <w:hyperlink r:id="rId8" w:history="1">
        <w:r w:rsidRPr="00714F25">
          <w:rPr>
            <w:rFonts w:eastAsia="Times New Roman" w:cs="Times New Roman"/>
            <w:szCs w:val="24"/>
            <w:lang w:eastAsia="ru-RU"/>
          </w:rPr>
          <w:t>Конституцией</w:t>
        </w:r>
      </w:hyperlink>
      <w:r w:rsidRPr="00714F25">
        <w:rPr>
          <w:rFonts w:eastAsia="Times New Roman" w:cs="Times New Roman"/>
          <w:szCs w:val="24"/>
          <w:lang w:eastAsia="ru-RU"/>
        </w:rPr>
        <w:t xml:space="preserve"> СССР.</w:t>
      </w:r>
      <w:proofErr w:type="gramEnd"/>
    </w:p>
    <w:p w:rsidR="00714F25" w:rsidRPr="00714F25" w:rsidRDefault="00714F25" w:rsidP="00714F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14F25">
        <w:rPr>
          <w:rFonts w:eastAsia="Times New Roman" w:cs="Times New Roman"/>
          <w:szCs w:val="24"/>
          <w:lang w:eastAsia="ru-RU"/>
        </w:rPr>
        <w:t xml:space="preserve">II. Внести в </w:t>
      </w:r>
      <w:hyperlink r:id="rId9" w:history="1">
        <w:r w:rsidRPr="00714F25">
          <w:rPr>
            <w:rFonts w:eastAsia="Times New Roman" w:cs="Times New Roman"/>
            <w:szCs w:val="24"/>
            <w:lang w:eastAsia="ru-RU"/>
          </w:rPr>
          <w:t>Конституцию</w:t>
        </w:r>
      </w:hyperlink>
      <w:r w:rsidRPr="00714F25">
        <w:rPr>
          <w:rFonts w:eastAsia="Times New Roman" w:cs="Times New Roman"/>
          <w:szCs w:val="24"/>
          <w:lang w:eastAsia="ru-RU"/>
        </w:rPr>
        <w:t xml:space="preserve"> (Основной Закон) СССР следующие изменения и дополнения:</w:t>
      </w:r>
    </w:p>
    <w:p w:rsidR="00714F25" w:rsidRPr="00714F25" w:rsidRDefault="00714F25" w:rsidP="00714F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14F25">
        <w:rPr>
          <w:rFonts w:eastAsia="Times New Roman" w:cs="Times New Roman"/>
          <w:szCs w:val="24"/>
          <w:lang w:eastAsia="ru-RU"/>
        </w:rPr>
        <w:t xml:space="preserve">1. Из </w:t>
      </w:r>
      <w:hyperlink r:id="rId10" w:anchor="block_9991" w:history="1">
        <w:r w:rsidRPr="00714F25">
          <w:rPr>
            <w:rFonts w:eastAsia="Times New Roman" w:cs="Times New Roman"/>
            <w:szCs w:val="24"/>
            <w:lang w:eastAsia="ru-RU"/>
          </w:rPr>
          <w:t>преамбулы</w:t>
        </w:r>
      </w:hyperlink>
      <w:r w:rsidR="0069794E">
        <w:rPr>
          <w:rFonts w:eastAsia="Times New Roman" w:cs="Times New Roman"/>
          <w:szCs w:val="24"/>
          <w:lang w:eastAsia="ru-RU"/>
        </w:rPr>
        <w:t xml:space="preserve"> исключить слова «</w:t>
      </w:r>
      <w:r w:rsidRPr="00714F25">
        <w:rPr>
          <w:rFonts w:eastAsia="Times New Roman" w:cs="Times New Roman"/>
          <w:szCs w:val="24"/>
          <w:lang w:eastAsia="ru-RU"/>
        </w:rPr>
        <w:t>Возросла руководящая роль Коммунист</w:t>
      </w:r>
      <w:r w:rsidR="0069794E">
        <w:rPr>
          <w:rFonts w:eastAsia="Times New Roman" w:cs="Times New Roman"/>
          <w:szCs w:val="24"/>
          <w:lang w:eastAsia="ru-RU"/>
        </w:rPr>
        <w:t>ической партии –</w:t>
      </w:r>
      <w:r w:rsidRPr="00714F25">
        <w:rPr>
          <w:rFonts w:eastAsia="Times New Roman" w:cs="Times New Roman"/>
          <w:szCs w:val="24"/>
          <w:lang w:eastAsia="ru-RU"/>
        </w:rPr>
        <w:t xml:space="preserve"> авангарда всего народа</w:t>
      </w:r>
      <w:r w:rsidR="0069794E">
        <w:rPr>
          <w:rFonts w:eastAsia="Times New Roman" w:cs="Times New Roman"/>
          <w:szCs w:val="24"/>
          <w:lang w:eastAsia="ru-RU"/>
        </w:rPr>
        <w:t>»</w:t>
      </w:r>
      <w:r w:rsidRPr="00714F25">
        <w:rPr>
          <w:rFonts w:eastAsia="Times New Roman" w:cs="Times New Roman"/>
          <w:szCs w:val="24"/>
          <w:lang w:eastAsia="ru-RU"/>
        </w:rPr>
        <w:t>.</w:t>
      </w:r>
    </w:p>
    <w:p w:rsidR="00714F25" w:rsidRPr="00714F25" w:rsidRDefault="00714F25" w:rsidP="00714F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14F25">
        <w:rPr>
          <w:rFonts w:eastAsia="Times New Roman" w:cs="Times New Roman"/>
          <w:szCs w:val="24"/>
          <w:lang w:eastAsia="ru-RU"/>
        </w:rPr>
        <w:t xml:space="preserve">2. </w:t>
      </w:r>
      <w:hyperlink r:id="rId11" w:anchor="block_6" w:history="1">
        <w:r w:rsidRPr="00714F25">
          <w:rPr>
            <w:rFonts w:eastAsia="Times New Roman" w:cs="Times New Roman"/>
            <w:szCs w:val="24"/>
            <w:lang w:eastAsia="ru-RU"/>
          </w:rPr>
          <w:t>Статьи 6</w:t>
        </w:r>
      </w:hyperlink>
      <w:r w:rsidRPr="00714F25">
        <w:rPr>
          <w:rFonts w:eastAsia="Times New Roman" w:cs="Times New Roman"/>
          <w:szCs w:val="24"/>
          <w:lang w:eastAsia="ru-RU"/>
        </w:rPr>
        <w:t xml:space="preserve">, </w:t>
      </w:r>
      <w:hyperlink r:id="rId12" w:anchor="block_7" w:history="1">
        <w:r w:rsidRPr="00714F25">
          <w:rPr>
            <w:rFonts w:eastAsia="Times New Roman" w:cs="Times New Roman"/>
            <w:szCs w:val="24"/>
            <w:lang w:eastAsia="ru-RU"/>
          </w:rPr>
          <w:t>7</w:t>
        </w:r>
      </w:hyperlink>
      <w:r w:rsidRPr="00714F25">
        <w:rPr>
          <w:rFonts w:eastAsia="Times New Roman" w:cs="Times New Roman"/>
          <w:szCs w:val="24"/>
          <w:lang w:eastAsia="ru-RU"/>
        </w:rPr>
        <w:t xml:space="preserve">, </w:t>
      </w:r>
      <w:hyperlink r:id="rId13" w:anchor="block_10" w:history="1">
        <w:r w:rsidRPr="00714F25">
          <w:rPr>
            <w:rFonts w:eastAsia="Times New Roman" w:cs="Times New Roman"/>
            <w:szCs w:val="24"/>
            <w:lang w:eastAsia="ru-RU"/>
          </w:rPr>
          <w:t>10</w:t>
        </w:r>
      </w:hyperlink>
      <w:r w:rsidRPr="00714F25">
        <w:rPr>
          <w:rFonts w:eastAsia="Times New Roman" w:cs="Times New Roman"/>
          <w:szCs w:val="24"/>
          <w:lang w:eastAsia="ru-RU"/>
        </w:rPr>
        <w:t xml:space="preserve">, </w:t>
      </w:r>
      <w:hyperlink r:id="rId14" w:anchor="block_11" w:history="1">
        <w:r w:rsidRPr="00714F25">
          <w:rPr>
            <w:rFonts w:eastAsia="Times New Roman" w:cs="Times New Roman"/>
            <w:szCs w:val="24"/>
            <w:lang w:eastAsia="ru-RU"/>
          </w:rPr>
          <w:t>11</w:t>
        </w:r>
      </w:hyperlink>
      <w:r w:rsidRPr="00714F25">
        <w:rPr>
          <w:rFonts w:eastAsia="Times New Roman" w:cs="Times New Roman"/>
          <w:szCs w:val="24"/>
          <w:lang w:eastAsia="ru-RU"/>
        </w:rPr>
        <w:t xml:space="preserve">, </w:t>
      </w:r>
      <w:hyperlink r:id="rId15" w:anchor="block_12" w:history="1">
        <w:r w:rsidRPr="00714F25">
          <w:rPr>
            <w:rFonts w:eastAsia="Times New Roman" w:cs="Times New Roman"/>
            <w:szCs w:val="24"/>
            <w:lang w:eastAsia="ru-RU"/>
          </w:rPr>
          <w:t>12</w:t>
        </w:r>
      </w:hyperlink>
      <w:r w:rsidRPr="00714F25">
        <w:rPr>
          <w:rFonts w:eastAsia="Times New Roman" w:cs="Times New Roman"/>
          <w:szCs w:val="24"/>
          <w:lang w:eastAsia="ru-RU"/>
        </w:rPr>
        <w:t xml:space="preserve">, </w:t>
      </w:r>
      <w:hyperlink r:id="rId16" w:anchor="block_13" w:history="1">
        <w:r w:rsidRPr="00714F25">
          <w:rPr>
            <w:rFonts w:eastAsia="Times New Roman" w:cs="Times New Roman"/>
            <w:szCs w:val="24"/>
            <w:lang w:eastAsia="ru-RU"/>
          </w:rPr>
          <w:t>13</w:t>
        </w:r>
      </w:hyperlink>
      <w:r w:rsidRPr="00714F25">
        <w:rPr>
          <w:rFonts w:eastAsia="Times New Roman" w:cs="Times New Roman"/>
          <w:szCs w:val="24"/>
          <w:lang w:eastAsia="ru-RU"/>
        </w:rPr>
        <w:t xml:space="preserve"> и </w:t>
      </w:r>
      <w:hyperlink r:id="rId17" w:anchor="block_51" w:history="1">
        <w:r w:rsidRPr="00714F25">
          <w:rPr>
            <w:rFonts w:eastAsia="Times New Roman" w:cs="Times New Roman"/>
            <w:szCs w:val="24"/>
            <w:lang w:eastAsia="ru-RU"/>
          </w:rPr>
          <w:t>51</w:t>
        </w:r>
      </w:hyperlink>
      <w:r w:rsidRPr="00714F25">
        <w:rPr>
          <w:rFonts w:eastAsia="Times New Roman" w:cs="Times New Roman"/>
          <w:szCs w:val="24"/>
          <w:lang w:eastAsia="ru-RU"/>
        </w:rPr>
        <w:t xml:space="preserve"> изложить в следующей редакции:</w:t>
      </w:r>
    </w:p>
    <w:p w:rsidR="00714F25" w:rsidRPr="0069794E" w:rsidRDefault="0069794E" w:rsidP="00714F2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0" w:name="6"/>
      <w:bookmarkEnd w:id="0"/>
      <w:r>
        <w:rPr>
          <w:rFonts w:eastAsia="Times New Roman" w:cs="Times New Roman"/>
          <w:szCs w:val="24"/>
          <w:lang w:eastAsia="ru-RU"/>
        </w:rPr>
        <w:t>«</w:t>
      </w:r>
      <w:r w:rsidR="00714F25" w:rsidRPr="00714F25">
        <w:rPr>
          <w:rFonts w:eastAsia="Times New Roman" w:cs="Times New Roman"/>
          <w:szCs w:val="24"/>
          <w:lang w:eastAsia="ru-RU"/>
        </w:rPr>
        <w:t>Статья 6. Коммунистическая партия Советского Союза, другие политические партии, а также профсоюзные, молодежные, иные общественные организации и массовые движения через своих представителей, избранных в Советы народных депутатов, и в других формах участвуют в выработке политики Советского государства, в управлении государственными и общественными делами.</w:t>
      </w:r>
      <w:r>
        <w:rPr>
          <w:rFonts w:eastAsia="Times New Roman" w:cs="Times New Roman"/>
          <w:szCs w:val="24"/>
          <w:lang w:eastAsia="ru-RU"/>
        </w:rPr>
        <w:t>»</w:t>
      </w:r>
      <w:r w:rsidR="00714F25" w:rsidRPr="00714F25">
        <w:rPr>
          <w:rStyle w:val="a6"/>
          <w:rFonts w:eastAsia="Times New Roman" w:cs="Times New Roman"/>
          <w:szCs w:val="24"/>
          <w:lang w:eastAsia="ru-RU"/>
        </w:rPr>
        <w:footnoteReference w:id="1"/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val="en-US" w:eastAsia="ru-RU"/>
        </w:rPr>
        <w:t>&lt;…&gt;</w:t>
      </w:r>
      <w:bookmarkStart w:id="1" w:name="_GoBack"/>
      <w:bookmarkEnd w:id="1"/>
    </w:p>
    <w:p w:rsidR="00714F25" w:rsidRPr="00714F25" w:rsidRDefault="00714F25" w:rsidP="00714F2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14F25">
        <w:rPr>
          <w:rFonts w:eastAsia="Times New Roman" w:cs="Times New Roman"/>
          <w:szCs w:val="24"/>
          <w:lang w:eastAsia="ru-RU"/>
        </w:rPr>
        <w:br/>
      </w:r>
      <w:bookmarkStart w:id="2" w:name="7"/>
      <w:bookmarkEnd w:id="2"/>
    </w:p>
    <w:p w:rsidR="008344EA" w:rsidRPr="00714F25" w:rsidRDefault="00435C8F"/>
    <w:sectPr w:rsidR="008344EA" w:rsidRPr="0071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8F" w:rsidRDefault="00435C8F" w:rsidP="00714F25">
      <w:pPr>
        <w:spacing w:after="0" w:line="240" w:lineRule="auto"/>
      </w:pPr>
      <w:r>
        <w:separator/>
      </w:r>
    </w:p>
  </w:endnote>
  <w:endnote w:type="continuationSeparator" w:id="0">
    <w:p w:rsidR="00435C8F" w:rsidRDefault="00435C8F" w:rsidP="0071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8F" w:rsidRDefault="00435C8F" w:rsidP="00714F25">
      <w:pPr>
        <w:spacing w:after="0" w:line="240" w:lineRule="auto"/>
      </w:pPr>
      <w:r>
        <w:separator/>
      </w:r>
    </w:p>
  </w:footnote>
  <w:footnote w:type="continuationSeparator" w:id="0">
    <w:p w:rsidR="00435C8F" w:rsidRDefault="00435C8F" w:rsidP="00714F25">
      <w:pPr>
        <w:spacing w:after="0" w:line="240" w:lineRule="auto"/>
      </w:pPr>
      <w:r>
        <w:continuationSeparator/>
      </w:r>
    </w:p>
  </w:footnote>
  <w:footnote w:id="1">
    <w:p w:rsidR="00714F25" w:rsidRPr="00714F25" w:rsidRDefault="00714F25">
      <w:pPr>
        <w:pStyle w:val="a4"/>
        <w:rPr>
          <w:b/>
        </w:rPr>
      </w:pPr>
      <w:r>
        <w:rPr>
          <w:rStyle w:val="a6"/>
        </w:rPr>
        <w:footnoteRef/>
      </w:r>
      <w:r>
        <w:t xml:space="preserve"> </w:t>
      </w:r>
      <w:r w:rsidRPr="00714F25">
        <w:t>Источник</w:t>
      </w:r>
      <w:r w:rsidR="0069794E">
        <w:t>:</w:t>
      </w:r>
      <w:r w:rsidRPr="00714F25">
        <w:t xml:space="preserve"> сайт Конституции Российской Федерации </w:t>
      </w:r>
      <w:hyperlink r:id="rId1" w:history="1">
        <w:r w:rsidRPr="00714F25">
          <w:rPr>
            <w:rStyle w:val="a3"/>
          </w:rPr>
          <w:t>http://constitution.garant.ru/history/ussr-rsfsr/1977/zakony/185465/</w:t>
        </w:r>
      </w:hyperlink>
      <w:r>
        <w:rPr>
          <w:b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25"/>
    <w:rsid w:val="00131299"/>
    <w:rsid w:val="003059E0"/>
    <w:rsid w:val="00435C8F"/>
    <w:rsid w:val="0069794E"/>
    <w:rsid w:val="00714F25"/>
    <w:rsid w:val="00B25F51"/>
    <w:rsid w:val="00F1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4F2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4F25"/>
    <w:rPr>
      <w:rFonts w:eastAsia="Times New Roman" w:cs="Times New Roman"/>
      <w:b/>
      <w:bCs/>
      <w:szCs w:val="24"/>
      <w:lang w:eastAsia="ru-RU"/>
    </w:rPr>
  </w:style>
  <w:style w:type="paragraph" w:customStyle="1" w:styleId="s3">
    <w:name w:val="s_3"/>
    <w:basedOn w:val="a"/>
    <w:rsid w:val="00714F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714F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714F25"/>
    <w:rPr>
      <w:color w:val="0000FF"/>
      <w:u w:val="single"/>
    </w:rPr>
  </w:style>
  <w:style w:type="paragraph" w:customStyle="1" w:styleId="s1">
    <w:name w:val="s_1"/>
    <w:basedOn w:val="a"/>
    <w:rsid w:val="00714F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0"/>
    <w:rsid w:val="00714F25"/>
  </w:style>
  <w:style w:type="paragraph" w:styleId="a4">
    <w:name w:val="footnote text"/>
    <w:basedOn w:val="a"/>
    <w:link w:val="a5"/>
    <w:uiPriority w:val="99"/>
    <w:semiHidden/>
    <w:unhideWhenUsed/>
    <w:rsid w:val="00714F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4F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14F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4F2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4F25"/>
    <w:rPr>
      <w:rFonts w:eastAsia="Times New Roman" w:cs="Times New Roman"/>
      <w:b/>
      <w:bCs/>
      <w:szCs w:val="24"/>
      <w:lang w:eastAsia="ru-RU"/>
    </w:rPr>
  </w:style>
  <w:style w:type="paragraph" w:customStyle="1" w:styleId="s3">
    <w:name w:val="s_3"/>
    <w:basedOn w:val="a"/>
    <w:rsid w:val="00714F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714F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714F25"/>
    <w:rPr>
      <w:color w:val="0000FF"/>
      <w:u w:val="single"/>
    </w:rPr>
  </w:style>
  <w:style w:type="paragraph" w:customStyle="1" w:styleId="s1">
    <w:name w:val="s_1"/>
    <w:basedOn w:val="a"/>
    <w:rsid w:val="00714F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0"/>
    <w:rsid w:val="00714F25"/>
  </w:style>
  <w:style w:type="paragraph" w:styleId="a4">
    <w:name w:val="footnote text"/>
    <w:basedOn w:val="a"/>
    <w:link w:val="a5"/>
    <w:uiPriority w:val="99"/>
    <w:semiHidden/>
    <w:unhideWhenUsed/>
    <w:rsid w:val="00714F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4F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14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itution.garant.ru/history/ussr-rsfsr/1977/red_1977/1549448/" TargetMode="External"/><Relationship Id="rId13" Type="http://schemas.openxmlformats.org/officeDocument/2006/relationships/hyperlink" Target="http://constitution.garant.ru/history/ussr-rsfsr/1977/red_1977/1549448/chapter/2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nstitution.garant.ru/history/ussr-rsfsr/1977/red_1977/1549448/chapter/1/" TargetMode="External"/><Relationship Id="rId17" Type="http://schemas.openxmlformats.org/officeDocument/2006/relationships/hyperlink" Target="http://constitution.garant.ru/history/ussr-rsfsr/1977/red_1977/1549448/chapter/7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stitution.garant.ru/history/ussr-rsfsr/1977/red_1977/1549448/chapter/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titution.garant.ru/history/ussr-rsfsr/1977/red_1977/1549448/chapter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stitution.garant.ru/history/ussr-rsfsr/1977/red_1977/1549448/chapter/2/" TargetMode="External"/><Relationship Id="rId10" Type="http://schemas.openxmlformats.org/officeDocument/2006/relationships/hyperlink" Target="http://constitution.garant.ru/history/ussr-rsfsr/1977/red_1977/154944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nstitution.garant.ru/history/ussr-rsfsr/1977/red_1977/1549448/" TargetMode="External"/><Relationship Id="rId14" Type="http://schemas.openxmlformats.org/officeDocument/2006/relationships/hyperlink" Target="http://constitution.garant.ru/history/ussr-rsfsr/1977/red_1977/1549448/chapter/2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nstitution.garant.ru/history/ussr-rsfsr/1977/zakony/1854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EDA1-75AC-4A82-879C-89E2CF70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2015-06-17T09:54:00Z</dcterms:created>
  <dcterms:modified xsi:type="dcterms:W3CDTF">2015-08-13T11:31:00Z</dcterms:modified>
</cp:coreProperties>
</file>