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7" w:rsidRPr="001A144E" w:rsidRDefault="00752DA7" w:rsidP="004E6DF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144E">
        <w:rPr>
          <w:rFonts w:ascii="Times New Roman" w:hAnsi="Times New Roman"/>
          <w:b/>
          <w:sz w:val="28"/>
          <w:szCs w:val="28"/>
        </w:rPr>
        <w:t>Как в</w:t>
      </w:r>
      <w:bookmarkStart w:id="0" w:name="_GoBack"/>
      <w:bookmarkEnd w:id="0"/>
      <w:r w:rsidRPr="001A144E">
        <w:rPr>
          <w:rFonts w:ascii="Times New Roman" w:hAnsi="Times New Roman"/>
          <w:b/>
          <w:sz w:val="28"/>
          <w:szCs w:val="28"/>
        </w:rPr>
        <w:t>ыбрать болгарку?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BEA1C8" wp14:editId="21516886">
            <wp:simplePos x="0" y="0"/>
            <wp:positionH relativeFrom="margin">
              <wp:align>right</wp:align>
            </wp:positionH>
            <wp:positionV relativeFrom="margin">
              <wp:posOffset>333375</wp:posOffset>
            </wp:positionV>
            <wp:extent cx="4572000" cy="2262505"/>
            <wp:effectExtent l="0" t="0" r="0" b="4445"/>
            <wp:wrapSquare wrapText="bothSides"/>
            <wp:docPr id="1" name="Рисунок 1" descr="Советы по выбору болг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о выбору болгар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44E">
        <w:rPr>
          <w:rFonts w:ascii="Times New Roman" w:hAnsi="Times New Roman"/>
          <w:sz w:val="28"/>
          <w:szCs w:val="28"/>
        </w:rPr>
        <w:t>Перед тем как выбрать болгарку необходимо знать, какие ее виды существуют. На данный момент угловые шлифовальные машины (болгарки) применяются не только для полировки и шлифовки поверхностей, но и для проделывания каналов, обработки бетона и металла. С помощью отрезных дисков легко режутся твердые материалы (брусчатка, плитка, кирпич) и удаляются недостатки различных элементов (удаляются сварные швы, зач</w:t>
      </w:r>
      <w:r w:rsidR="00037B93" w:rsidRPr="001A144E">
        <w:rPr>
          <w:rFonts w:ascii="Times New Roman" w:hAnsi="Times New Roman"/>
          <w:sz w:val="28"/>
          <w:szCs w:val="28"/>
        </w:rPr>
        <w:t>ищается ржавчина). При установке</w:t>
      </w:r>
      <w:r w:rsidRPr="001A144E">
        <w:rPr>
          <w:rFonts w:ascii="Times New Roman" w:hAnsi="Times New Roman"/>
          <w:sz w:val="28"/>
          <w:szCs w:val="28"/>
        </w:rPr>
        <w:t xml:space="preserve"> проволочной щетки болгарку можно использовать для первоначальных «грубых» зачисток (снятие старого лака или ржавчины с металлических изделий). Также болгарка применяется и для чистовых работ (окончательная шлифовка и полировка). Резка керамической плитки оказывается очень удобной с помощью болгарки. При этом разрез производится очень точно по линии разметки.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 xml:space="preserve">Как правило, все болгарки оснащаются ручками (с правой и левой стороны) и защитным кожухом. Основным достоинством угловых шлифовальных машин является высокая скорость вращения круга (около 10000 </w:t>
      </w:r>
      <w:proofErr w:type="gramStart"/>
      <w:r w:rsidRPr="001A144E">
        <w:rPr>
          <w:rFonts w:ascii="Times New Roman" w:hAnsi="Times New Roman"/>
          <w:sz w:val="28"/>
          <w:szCs w:val="28"/>
        </w:rPr>
        <w:t>об</w:t>
      </w:r>
      <w:proofErr w:type="gramEnd"/>
      <w:r w:rsidRPr="001A144E">
        <w:rPr>
          <w:rFonts w:ascii="Times New Roman" w:hAnsi="Times New Roman"/>
          <w:sz w:val="28"/>
          <w:szCs w:val="28"/>
        </w:rPr>
        <w:t>/</w:t>
      </w:r>
      <w:proofErr w:type="gramStart"/>
      <w:r w:rsidRPr="001A144E">
        <w:rPr>
          <w:rFonts w:ascii="Times New Roman" w:hAnsi="Times New Roman"/>
          <w:sz w:val="28"/>
          <w:szCs w:val="28"/>
        </w:rPr>
        <w:t>мин</w:t>
      </w:r>
      <w:proofErr w:type="gramEnd"/>
      <w:r w:rsidRPr="001A144E">
        <w:rPr>
          <w:rFonts w:ascii="Times New Roman" w:hAnsi="Times New Roman"/>
          <w:sz w:val="28"/>
          <w:szCs w:val="28"/>
        </w:rPr>
        <w:t xml:space="preserve">) и применение гибких насадок, к которым крепятся полировальные и шлифовальные круги. Потребляемая мощность является немаловажной характеристикой болгарок. Более мощные инструменты не так быстро нагреваются и позволяют применять диски большего диаметра, что в свою очередь определяет функциональные способности </w:t>
      </w:r>
      <w:proofErr w:type="gramStart"/>
      <w:r w:rsidRPr="001A144E">
        <w:rPr>
          <w:rFonts w:ascii="Times New Roman" w:hAnsi="Times New Roman"/>
          <w:sz w:val="28"/>
          <w:szCs w:val="28"/>
        </w:rPr>
        <w:t>угловых</w:t>
      </w:r>
      <w:proofErr w:type="gramEnd"/>
      <w:r w:rsidRPr="001A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44E">
        <w:rPr>
          <w:rFonts w:ascii="Times New Roman" w:hAnsi="Times New Roman"/>
          <w:sz w:val="28"/>
          <w:szCs w:val="28"/>
        </w:rPr>
        <w:t>шлифмашин</w:t>
      </w:r>
      <w:proofErr w:type="spellEnd"/>
      <w:r w:rsidRPr="001A144E">
        <w:rPr>
          <w:rFonts w:ascii="Times New Roman" w:hAnsi="Times New Roman"/>
          <w:sz w:val="28"/>
          <w:szCs w:val="28"/>
        </w:rPr>
        <w:t xml:space="preserve">. По количеству ручек болгарки подразделяются на одно и двуручные. Как правило, болгарки с кругом до 150 мм (использующиеся для бытовых нужд) бывают одноручные. </w:t>
      </w:r>
      <w:proofErr w:type="gramStart"/>
      <w:r w:rsidRPr="001A144E">
        <w:rPr>
          <w:rFonts w:ascii="Times New Roman" w:hAnsi="Times New Roman"/>
          <w:sz w:val="28"/>
          <w:szCs w:val="28"/>
        </w:rPr>
        <w:t>Болгарки</w:t>
      </w:r>
      <w:proofErr w:type="gramEnd"/>
      <w:r w:rsidRPr="001A144E">
        <w:rPr>
          <w:rFonts w:ascii="Times New Roman" w:hAnsi="Times New Roman"/>
          <w:sz w:val="28"/>
          <w:szCs w:val="28"/>
        </w:rPr>
        <w:t xml:space="preserve"> имеющие круг 180-230 мм (применяющиеся в строительстве) – двуручные.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2DA7" w:rsidRPr="001A144E" w:rsidRDefault="00D96468" w:rsidP="00D9646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144E">
        <w:rPr>
          <w:rFonts w:ascii="Times New Roman" w:hAnsi="Times New Roman"/>
          <w:b/>
          <w:sz w:val="28"/>
          <w:szCs w:val="28"/>
        </w:rPr>
        <w:t>Советы по выбору болгарок</w:t>
      </w:r>
    </w:p>
    <w:p w:rsidR="00986735" w:rsidRPr="001A144E" w:rsidRDefault="00986735" w:rsidP="00D9646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>Перед тем как выбрать болгарку, необходимо определиться с целями ее использования. Целесообразно выбирать инструмент для конкретных целей. В некоторых случаях лучше приобрести несколько болгарок с разными характеристиками.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 xml:space="preserve">- Рукоятки болгарок могут быть выполнены из </w:t>
      </w:r>
      <w:proofErr w:type="spellStart"/>
      <w:r w:rsidRPr="001A144E">
        <w:rPr>
          <w:rFonts w:ascii="Times New Roman" w:hAnsi="Times New Roman"/>
          <w:sz w:val="28"/>
          <w:szCs w:val="28"/>
        </w:rPr>
        <w:t>вибропоглощающего</w:t>
      </w:r>
      <w:proofErr w:type="spellEnd"/>
      <w:r w:rsidRPr="001A144E">
        <w:rPr>
          <w:rFonts w:ascii="Times New Roman" w:hAnsi="Times New Roman"/>
          <w:sz w:val="28"/>
          <w:szCs w:val="28"/>
        </w:rPr>
        <w:t xml:space="preserve"> материала, что может существенно облегчить работу.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lastRenderedPageBreak/>
        <w:t>- Глубина разрезания во многом определяется диаметром диска. d 125 – глубина реза 35 мм, d 180 – глубина реза 60 мм, d 230 – глубина реза 80-85 мм.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 xml:space="preserve">- При работе с бетоном и камнем болгарка должна иметь защиту от пыли. Для шлифовки по металлу рекомендуемая скорость вращения 2000-3000 </w:t>
      </w:r>
      <w:proofErr w:type="gramStart"/>
      <w:r w:rsidRPr="001A144E">
        <w:rPr>
          <w:rFonts w:ascii="Times New Roman" w:hAnsi="Times New Roman"/>
          <w:sz w:val="28"/>
          <w:szCs w:val="28"/>
        </w:rPr>
        <w:t>об</w:t>
      </w:r>
      <w:proofErr w:type="gramEnd"/>
      <w:r w:rsidRPr="001A144E">
        <w:rPr>
          <w:rFonts w:ascii="Times New Roman" w:hAnsi="Times New Roman"/>
          <w:sz w:val="28"/>
          <w:szCs w:val="28"/>
        </w:rPr>
        <w:t>/мин, при работе с камнем не менее 6000 об/мин, для полировки 500-1500 об/мин.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>- В продаже можно встретить модели, оснащенные системой «мягкого запуска». При этом во время включения ограничивается пусковой ток, что не приводит к скачкам напряжения в сети.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>- Имеются модели болгарок, имеющие систему поддержания постоянного числа оборотов. При этом болгарка постоянно находится в режиме оптимальной работы.</w:t>
      </w:r>
    </w:p>
    <w:p w:rsidR="00752DA7" w:rsidRPr="001A144E" w:rsidRDefault="00752DA7" w:rsidP="00D9646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>- Немаловажной является защита от перегрузок, которая позволяет предотвратить перегорание двигателя, и защита от пыли, поскольку металлические стружки могут вызвать замыкание, а абразивная пыль является опасной для подшипников и механических передач.</w:t>
      </w:r>
    </w:p>
    <w:p w:rsidR="00752DA7" w:rsidRPr="001A144E" w:rsidRDefault="00752DA7" w:rsidP="001A144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44E">
        <w:rPr>
          <w:rFonts w:ascii="Times New Roman" w:hAnsi="Times New Roman"/>
          <w:sz w:val="28"/>
          <w:szCs w:val="28"/>
        </w:rPr>
        <w:t>- Как правило, бытовые болгарки рассчитаны на 20 часов работы в месяц. При этом через 25-30 минут необходимо делать 15-20 минутный перерыв. В день рекомендуется работать не более 2-3 часов.</w:t>
      </w:r>
    </w:p>
    <w:p w:rsidR="002E0A61" w:rsidRPr="00752DA7" w:rsidRDefault="002E0A61" w:rsidP="00D964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E0A61" w:rsidRPr="00752DA7" w:rsidSect="0037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A2"/>
    <w:multiLevelType w:val="multilevel"/>
    <w:tmpl w:val="8BF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272ED"/>
    <w:multiLevelType w:val="multilevel"/>
    <w:tmpl w:val="707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32BF6"/>
    <w:multiLevelType w:val="multilevel"/>
    <w:tmpl w:val="87D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227C8"/>
    <w:multiLevelType w:val="multilevel"/>
    <w:tmpl w:val="A08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C0763"/>
    <w:multiLevelType w:val="multilevel"/>
    <w:tmpl w:val="402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3534A"/>
    <w:multiLevelType w:val="multilevel"/>
    <w:tmpl w:val="0FD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F6D14"/>
    <w:multiLevelType w:val="multilevel"/>
    <w:tmpl w:val="DDC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D04F3"/>
    <w:multiLevelType w:val="multilevel"/>
    <w:tmpl w:val="095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47696"/>
    <w:multiLevelType w:val="multilevel"/>
    <w:tmpl w:val="564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44081A"/>
    <w:multiLevelType w:val="multilevel"/>
    <w:tmpl w:val="F0A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58683E"/>
    <w:multiLevelType w:val="multilevel"/>
    <w:tmpl w:val="D7D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9"/>
    <w:rsid w:val="00037B93"/>
    <w:rsid w:val="000544E9"/>
    <w:rsid w:val="00164B51"/>
    <w:rsid w:val="001A144E"/>
    <w:rsid w:val="002E0A61"/>
    <w:rsid w:val="002F4E0A"/>
    <w:rsid w:val="0037361A"/>
    <w:rsid w:val="004E6DF4"/>
    <w:rsid w:val="00560B76"/>
    <w:rsid w:val="00752DA7"/>
    <w:rsid w:val="00852E2C"/>
    <w:rsid w:val="00986735"/>
    <w:rsid w:val="00A76044"/>
    <w:rsid w:val="00B307BE"/>
    <w:rsid w:val="00D96468"/>
    <w:rsid w:val="00DC6686"/>
    <w:rsid w:val="00ED4390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64B51"/>
  </w:style>
  <w:style w:type="character" w:customStyle="1" w:styleId="mw-editsection">
    <w:name w:val="mw-editsection"/>
    <w:basedOn w:val="a0"/>
    <w:rsid w:val="00164B51"/>
  </w:style>
  <w:style w:type="character" w:customStyle="1" w:styleId="mw-editsection-bracket">
    <w:name w:val="mw-editsection-bracket"/>
    <w:basedOn w:val="a0"/>
    <w:rsid w:val="00164B51"/>
  </w:style>
  <w:style w:type="character" w:styleId="a5">
    <w:name w:val="Hyperlink"/>
    <w:basedOn w:val="a0"/>
    <w:uiPriority w:val="99"/>
    <w:unhideWhenUsed/>
    <w:rsid w:val="00164B5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64B51"/>
  </w:style>
  <w:style w:type="character" w:customStyle="1" w:styleId="30">
    <w:name w:val="Заголовок 3 Знак"/>
    <w:basedOn w:val="a0"/>
    <w:link w:val="3"/>
    <w:uiPriority w:val="9"/>
    <w:semiHidden/>
    <w:rsid w:val="00752D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64B51"/>
  </w:style>
  <w:style w:type="character" w:customStyle="1" w:styleId="mw-editsection">
    <w:name w:val="mw-editsection"/>
    <w:basedOn w:val="a0"/>
    <w:rsid w:val="00164B51"/>
  </w:style>
  <w:style w:type="character" w:customStyle="1" w:styleId="mw-editsection-bracket">
    <w:name w:val="mw-editsection-bracket"/>
    <w:basedOn w:val="a0"/>
    <w:rsid w:val="00164B51"/>
  </w:style>
  <w:style w:type="character" w:styleId="a5">
    <w:name w:val="Hyperlink"/>
    <w:basedOn w:val="a0"/>
    <w:uiPriority w:val="99"/>
    <w:unhideWhenUsed/>
    <w:rsid w:val="00164B5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64B51"/>
  </w:style>
  <w:style w:type="character" w:customStyle="1" w:styleId="30">
    <w:name w:val="Заголовок 3 Знак"/>
    <w:basedOn w:val="a0"/>
    <w:link w:val="3"/>
    <w:uiPriority w:val="9"/>
    <w:semiHidden/>
    <w:rsid w:val="00752D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D5E3-6331-4C98-89A5-DAA15BCD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Артур</cp:lastModifiedBy>
  <cp:revision>11</cp:revision>
  <dcterms:created xsi:type="dcterms:W3CDTF">2014-12-23T07:50:00Z</dcterms:created>
  <dcterms:modified xsi:type="dcterms:W3CDTF">2015-01-28T22:15:00Z</dcterms:modified>
</cp:coreProperties>
</file>