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91" w:rsidRPr="00EF5891" w:rsidRDefault="00EF5891" w:rsidP="00950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891">
        <w:rPr>
          <w:rFonts w:ascii="Times New Roman" w:hAnsi="Times New Roman" w:cs="Times New Roman"/>
          <w:b/>
          <w:sz w:val="28"/>
          <w:szCs w:val="28"/>
        </w:rPr>
        <w:t>Список рекомендуемой литературы</w:t>
      </w:r>
    </w:p>
    <w:p w:rsidR="00EF5891" w:rsidRPr="00EF5891" w:rsidRDefault="00EF5891" w:rsidP="00E87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611" w:rsidRDefault="009502F0" w:rsidP="00E87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 Копылова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F5891" w:rsidRPr="00EF5891">
        <w:rPr>
          <w:rFonts w:ascii="Times New Roman" w:hAnsi="Times New Roman" w:cs="Times New Roman"/>
          <w:sz w:val="28"/>
          <w:szCs w:val="28"/>
        </w:rPr>
        <w:t>А.В</w:t>
      </w:r>
      <w:r w:rsidR="00E87691">
        <w:rPr>
          <w:rFonts w:ascii="Times New Roman" w:hAnsi="Times New Roman" w:cs="Times New Roman"/>
          <w:sz w:val="28"/>
          <w:szCs w:val="28"/>
        </w:rPr>
        <w:t>.</w:t>
      </w:r>
      <w:r w:rsidR="00EF5891" w:rsidRPr="00EF5891">
        <w:rPr>
          <w:rFonts w:ascii="Times New Roman" w:hAnsi="Times New Roman" w:cs="Times New Roman"/>
          <w:sz w:val="28"/>
          <w:szCs w:val="28"/>
        </w:rPr>
        <w:t xml:space="preserve"> Технология урока искусства.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502F0">
        <w:rPr>
          <w:rFonts w:ascii="Times New Roman" w:hAnsi="Times New Roman" w:cs="Times New Roman"/>
          <w:sz w:val="28"/>
          <w:szCs w:val="28"/>
          <w:shd w:val="clear" w:color="auto" w:fill="FFFFFF"/>
        </w:rPr>
        <w:t>−</w:t>
      </w:r>
      <w:r w:rsidR="00EF5891" w:rsidRPr="00EF58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М.: </w:t>
      </w:r>
      <w:proofErr w:type="spellStart"/>
      <w:r w:rsidR="00EF5891" w:rsidRPr="00EF5891">
        <w:rPr>
          <w:rFonts w:ascii="Times New Roman" w:hAnsi="Times New Roman" w:cs="Times New Roman"/>
          <w:sz w:val="28"/>
          <w:szCs w:val="28"/>
          <w:shd w:val="clear" w:color="auto" w:fill="FFFFFF"/>
        </w:rPr>
        <w:t>Тач</w:t>
      </w:r>
      <w:proofErr w:type="spellEnd"/>
      <w:r w:rsidR="00EF5891" w:rsidRPr="00EF58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Маркетинг, 2004.</w:t>
      </w:r>
    </w:p>
    <w:p w:rsidR="00EF5891" w:rsidRPr="00EF5891" w:rsidRDefault="00EF5891" w:rsidP="00E87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F1797">
        <w:rPr>
          <w:rFonts w:ascii="Times New Roman" w:hAnsi="Times New Roman" w:cs="Times New Roman"/>
          <w:sz w:val="28"/>
          <w:szCs w:val="28"/>
        </w:rPr>
        <w:t xml:space="preserve">Энциклопедия для детей. </w:t>
      </w:r>
      <w:r w:rsidR="009502F0" w:rsidRPr="009502F0">
        <w:rPr>
          <w:rFonts w:ascii="Times New Roman" w:hAnsi="Times New Roman" w:cs="Times New Roman"/>
          <w:sz w:val="28"/>
          <w:szCs w:val="28"/>
        </w:rPr>
        <w:t xml:space="preserve">– </w:t>
      </w:r>
      <w:r w:rsidR="009502F0">
        <w:rPr>
          <w:rFonts w:ascii="Times New Roman" w:hAnsi="Times New Roman" w:cs="Times New Roman"/>
          <w:sz w:val="28"/>
          <w:szCs w:val="28"/>
        </w:rPr>
        <w:t xml:space="preserve">Т. 7. − </w:t>
      </w:r>
      <w:r w:rsidR="000F1797" w:rsidRPr="0062660F">
        <w:rPr>
          <w:rStyle w:val="reference-text"/>
          <w:rFonts w:ascii="Times New Roman" w:hAnsi="Times New Roman" w:cs="Times New Roman"/>
          <w:sz w:val="28"/>
          <w:szCs w:val="28"/>
        </w:rPr>
        <w:t>Искусство</w:t>
      </w:r>
      <w:r w:rsidR="009502F0">
        <w:rPr>
          <w:rStyle w:val="reference-text"/>
          <w:rFonts w:ascii="Times New Roman" w:hAnsi="Times New Roman" w:cs="Times New Roman"/>
          <w:sz w:val="28"/>
          <w:szCs w:val="28"/>
        </w:rPr>
        <w:t>.</w:t>
      </w:r>
      <w:r w:rsidR="000F1797">
        <w:rPr>
          <w:rStyle w:val="reference-text"/>
          <w:rFonts w:ascii="Times New Roman" w:hAnsi="Times New Roman" w:cs="Times New Roman"/>
          <w:sz w:val="28"/>
          <w:szCs w:val="28"/>
        </w:rPr>
        <w:t xml:space="preserve"> / </w:t>
      </w:r>
      <w:r w:rsidR="00E87691">
        <w:rPr>
          <w:rStyle w:val="reference-text"/>
          <w:rFonts w:ascii="Times New Roman" w:hAnsi="Times New Roman" w:cs="Times New Roman"/>
          <w:sz w:val="28"/>
          <w:szCs w:val="28"/>
        </w:rPr>
        <w:t>Отв</w:t>
      </w:r>
      <w:r w:rsidR="009502F0">
        <w:rPr>
          <w:rStyle w:val="reference-text"/>
          <w:rFonts w:ascii="Times New Roman" w:hAnsi="Times New Roman" w:cs="Times New Roman"/>
          <w:sz w:val="28"/>
          <w:szCs w:val="28"/>
        </w:rPr>
        <w:t xml:space="preserve">. ред. </w:t>
      </w:r>
      <w:r w:rsidR="00E87691">
        <w:rPr>
          <w:rStyle w:val="reference-text"/>
          <w:rFonts w:ascii="Times New Roman" w:hAnsi="Times New Roman" w:cs="Times New Roman"/>
          <w:sz w:val="28"/>
          <w:szCs w:val="28"/>
        </w:rPr>
        <w:t>Н.А. </w:t>
      </w:r>
      <w:proofErr w:type="spellStart"/>
      <w:r w:rsidR="00E87691">
        <w:rPr>
          <w:rStyle w:val="reference-text"/>
          <w:rFonts w:ascii="Times New Roman" w:hAnsi="Times New Roman" w:cs="Times New Roman"/>
          <w:sz w:val="28"/>
          <w:szCs w:val="28"/>
        </w:rPr>
        <w:t>Майсурян</w:t>
      </w:r>
      <w:proofErr w:type="spellEnd"/>
      <w:r w:rsidR="00E87691">
        <w:rPr>
          <w:rStyle w:val="reference-text"/>
          <w:rFonts w:ascii="Times New Roman" w:hAnsi="Times New Roman" w:cs="Times New Roman"/>
          <w:sz w:val="28"/>
          <w:szCs w:val="28"/>
        </w:rPr>
        <w:t>.</w:t>
      </w:r>
      <w:r w:rsidR="00E87691">
        <w:rPr>
          <w:rFonts w:ascii="Times New Roman" w:hAnsi="Times New Roman" w:cs="Times New Roman"/>
          <w:sz w:val="28"/>
          <w:szCs w:val="28"/>
          <w:shd w:val="clear" w:color="auto" w:fill="FFFFFF"/>
        </w:rPr>
        <w:t> −</w:t>
      </w:r>
      <w:r w:rsidR="000F1797" w:rsidRPr="000F1797">
        <w:rPr>
          <w:rFonts w:ascii="Times New Roman" w:hAnsi="Times New Roman" w:cs="Times New Roman"/>
          <w:sz w:val="28"/>
          <w:szCs w:val="28"/>
        </w:rPr>
        <w:t xml:space="preserve"> </w:t>
      </w:r>
      <w:r w:rsidR="000F1797" w:rsidRPr="0062660F">
        <w:rPr>
          <w:rStyle w:val="reference-text"/>
          <w:rFonts w:ascii="Times New Roman" w:hAnsi="Times New Roman" w:cs="Times New Roman"/>
          <w:sz w:val="28"/>
          <w:szCs w:val="28"/>
        </w:rPr>
        <w:t>М.:</w:t>
      </w:r>
      <w:r w:rsidR="000F1797">
        <w:rPr>
          <w:rStyle w:val="reference-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797">
        <w:rPr>
          <w:rStyle w:val="reference-text"/>
          <w:rFonts w:ascii="Times New Roman" w:hAnsi="Times New Roman" w:cs="Times New Roman"/>
          <w:sz w:val="28"/>
          <w:szCs w:val="28"/>
        </w:rPr>
        <w:t>Аванта</w:t>
      </w:r>
      <w:proofErr w:type="spellEnd"/>
      <w:r w:rsidR="00E87691">
        <w:rPr>
          <w:rStyle w:val="reference-text"/>
          <w:rFonts w:ascii="Times New Roman" w:hAnsi="Times New Roman" w:cs="Times New Roman"/>
          <w:sz w:val="28"/>
          <w:szCs w:val="28"/>
        </w:rPr>
        <w:t>+</w:t>
      </w:r>
      <w:r w:rsidR="000F1797">
        <w:rPr>
          <w:rStyle w:val="reference-text"/>
          <w:rFonts w:ascii="Times New Roman" w:hAnsi="Times New Roman" w:cs="Times New Roman"/>
          <w:sz w:val="28"/>
          <w:szCs w:val="28"/>
        </w:rPr>
        <w:t>, 1998.</w:t>
      </w:r>
      <w:bookmarkStart w:id="0" w:name="_GoBack"/>
      <w:bookmarkEnd w:id="0"/>
    </w:p>
    <w:sectPr w:rsidR="00EF5891" w:rsidRPr="00EF5891" w:rsidSect="00EF589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5891"/>
    <w:rsid w:val="000D4EAA"/>
    <w:rsid w:val="000F1797"/>
    <w:rsid w:val="00162611"/>
    <w:rsid w:val="004C061D"/>
    <w:rsid w:val="004D181D"/>
    <w:rsid w:val="007B54FB"/>
    <w:rsid w:val="009502F0"/>
    <w:rsid w:val="009C6C62"/>
    <w:rsid w:val="00BF2FD0"/>
    <w:rsid w:val="00E87691"/>
    <w:rsid w:val="00E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891"/>
    <w:pPr>
      <w:ind w:left="720"/>
      <w:contextualSpacing/>
    </w:pPr>
  </w:style>
  <w:style w:type="character" w:customStyle="1" w:styleId="reference-text">
    <w:name w:val="reference-text"/>
    <w:basedOn w:val="a0"/>
    <w:rsid w:val="000F17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891"/>
    <w:pPr>
      <w:ind w:left="720"/>
      <w:contextualSpacing/>
    </w:pPr>
  </w:style>
  <w:style w:type="character" w:customStyle="1" w:styleId="reference-text">
    <w:name w:val="reference-text"/>
    <w:basedOn w:val="a0"/>
    <w:rsid w:val="000F1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Огурцова</dc:creator>
  <cp:lastModifiedBy>Оксана Ю. Денисова</cp:lastModifiedBy>
  <cp:revision>10</cp:revision>
  <dcterms:created xsi:type="dcterms:W3CDTF">2016-03-15T09:35:00Z</dcterms:created>
  <dcterms:modified xsi:type="dcterms:W3CDTF">2016-04-07T12:13:00Z</dcterms:modified>
</cp:coreProperties>
</file>