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35" w:rsidRDefault="00667F35" w:rsidP="00F05B7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Дополнительный текстовый материал для учащихся №2 </w:t>
      </w:r>
    </w:p>
    <w:p w:rsidR="00667F35" w:rsidRDefault="00667F35" w:rsidP="00F05B7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sz w:val="28"/>
          <w:szCs w:val="28"/>
        </w:rPr>
      </w:pPr>
    </w:p>
    <w:p w:rsidR="007B23C9" w:rsidRDefault="00F05B7B" w:rsidP="00F05B7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032A9C">
        <w:rPr>
          <w:b/>
          <w:sz w:val="28"/>
          <w:szCs w:val="28"/>
        </w:rPr>
        <w:t>Н.А. Римский-Корсаков. Опера «Садко».</w:t>
      </w:r>
    </w:p>
    <w:p w:rsidR="00F05B7B" w:rsidRDefault="00F05B7B" w:rsidP="00F05B7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032A9C">
        <w:rPr>
          <w:b/>
          <w:sz w:val="28"/>
          <w:szCs w:val="28"/>
        </w:rPr>
        <w:t>Вступление</w:t>
      </w:r>
      <w:r w:rsidR="00FF277C">
        <w:rPr>
          <w:b/>
          <w:sz w:val="28"/>
          <w:szCs w:val="28"/>
        </w:rPr>
        <w:t xml:space="preserve"> «Оке</w:t>
      </w:r>
      <w:r w:rsidR="007B23C9">
        <w:rPr>
          <w:b/>
          <w:sz w:val="28"/>
          <w:szCs w:val="28"/>
        </w:rPr>
        <w:t>ан-море синее»</w:t>
      </w:r>
    </w:p>
    <w:p w:rsidR="0071216A" w:rsidRPr="00032A9C" w:rsidRDefault="0071216A" w:rsidP="00F05B7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sz w:val="28"/>
          <w:szCs w:val="28"/>
        </w:rPr>
      </w:pPr>
    </w:p>
    <w:p w:rsidR="00F05B7B" w:rsidRPr="006D6232" w:rsidRDefault="00F05B7B" w:rsidP="00F05B7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D6232">
        <w:rPr>
          <w:sz w:val="28"/>
          <w:szCs w:val="28"/>
        </w:rPr>
        <w:t>Опера открывается величественным оркестровым вступлением, н</w:t>
      </w:r>
      <w:r w:rsidR="00FF277C">
        <w:rPr>
          <w:sz w:val="28"/>
          <w:szCs w:val="28"/>
        </w:rPr>
        <w:t>азванным самим композитором «Оке</w:t>
      </w:r>
      <w:r w:rsidRPr="006D6232">
        <w:rPr>
          <w:sz w:val="28"/>
          <w:szCs w:val="28"/>
        </w:rPr>
        <w:t>ан-море синее», рисующим спокойную, но грозную морскую стихию. В необъятном морском просторе мерно и тяжело катятся волны, глухой гул стоит над океанской ширью. И нигде из конца в конец не видно ни корабля, ни живого существа. Поразительно, что композитор создал столь захватывающую звуковую картину из мотива, состоящего всего из трех звуков.</w:t>
      </w:r>
      <w:r>
        <w:rPr>
          <w:sz w:val="28"/>
          <w:szCs w:val="28"/>
        </w:rPr>
        <w:t xml:space="preserve"> Три повторяющиеся ноты на фоне рокочущего сначала низко в басах, затем выше, у скрипок, сопровождения.</w:t>
      </w:r>
      <w:r w:rsidRPr="006D62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Именно в этой размеренной неторопливости, в однообразном повторении звуков и заключается все очарование этой музыки: спокойно дышит океан, набегают одна за другой громадные, ленивые волны. </w:t>
      </w:r>
      <w:r w:rsidRPr="006D6232">
        <w:rPr>
          <w:sz w:val="28"/>
          <w:szCs w:val="28"/>
        </w:rPr>
        <w:t>Этот мотив будет появляться в опере и дальше всякий раз, когда будет изображаться или только упоминаться море.</w:t>
      </w:r>
    </w:p>
    <w:p w:rsidR="00F05B7B" w:rsidRDefault="00F05B7B" w:rsidP="00F05B7B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Но если в основной части выступления изображен вполне реальный морской пейзаж, то причудливые гармонии короткой коды погружают нас в сказочный мир Подводного царства, таящегося в глубинах океана, намекая на его тайны и чудеса.</w:t>
      </w:r>
    </w:p>
    <w:p w:rsidR="00F05B7B" w:rsidRDefault="00F05B7B" w:rsidP="00F05B7B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Музыка оперного вступления, традиционно, рассказывает о самом главном в сюжете спектакля. Слушая вступление к опере «Садко», сразу же понимаешь,</w:t>
      </w:r>
      <w:r w:rsidR="00FF277C">
        <w:rPr>
          <w:rFonts w:ascii="Times New Roman" w:hAnsi="Times New Roman"/>
          <w:sz w:val="28"/>
          <w:szCs w:val="28"/>
          <w:shd w:val="clear" w:color="auto" w:fill="FFFFFF"/>
        </w:rPr>
        <w:t xml:space="preserve"> главное действующее лицо – «Оке</w:t>
      </w:r>
      <w:r>
        <w:rPr>
          <w:rFonts w:ascii="Times New Roman" w:hAnsi="Times New Roman"/>
          <w:sz w:val="28"/>
          <w:szCs w:val="28"/>
          <w:shd w:val="clear" w:color="auto" w:fill="FFFFFF"/>
        </w:rPr>
        <w:t>ан-море синее».</w:t>
      </w:r>
    </w:p>
    <w:p w:rsidR="00667F35" w:rsidRDefault="00667F35" w:rsidP="00F05B7B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67F35" w:rsidRPr="003402A7" w:rsidRDefault="00667F35" w:rsidP="00F05B7B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Источник: </w:t>
      </w:r>
      <w:hyperlink r:id="rId4" w:history="1">
        <w:r w:rsidRPr="00653F0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http://www.belcanto.ru/sadko.html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(Дата обращения: 26.09.2016)</w:t>
      </w:r>
      <w:r w:rsidR="00FA59E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3255F" w:rsidRPr="00F05B7B" w:rsidRDefault="0073255F" w:rsidP="00F05B7B"/>
    <w:sectPr w:rsidR="0073255F" w:rsidRPr="00F05B7B" w:rsidSect="009746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AF"/>
    <w:rsid w:val="00105210"/>
    <w:rsid w:val="001E02E9"/>
    <w:rsid w:val="00214557"/>
    <w:rsid w:val="0048726C"/>
    <w:rsid w:val="00652CDB"/>
    <w:rsid w:val="00667F35"/>
    <w:rsid w:val="006C0E15"/>
    <w:rsid w:val="0071216A"/>
    <w:rsid w:val="0073255F"/>
    <w:rsid w:val="007A6137"/>
    <w:rsid w:val="007B23C9"/>
    <w:rsid w:val="00825F9D"/>
    <w:rsid w:val="00974685"/>
    <w:rsid w:val="00A13709"/>
    <w:rsid w:val="00A47ED0"/>
    <w:rsid w:val="00AA2530"/>
    <w:rsid w:val="00AD55F7"/>
    <w:rsid w:val="00BE68FC"/>
    <w:rsid w:val="00C85BAF"/>
    <w:rsid w:val="00E21926"/>
    <w:rsid w:val="00EA3D3E"/>
    <w:rsid w:val="00F05B7B"/>
    <w:rsid w:val="00FA59EA"/>
    <w:rsid w:val="00FF277C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37D9546-1D31-41C2-98D9-FC6B24FA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1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68F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F5D0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05B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canto.ru/sadk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Links>
    <vt:vector size="6" baseType="variant">
      <vt:variant>
        <vt:i4>1441882</vt:i4>
      </vt:variant>
      <vt:variant>
        <vt:i4>0</vt:i4>
      </vt:variant>
      <vt:variant>
        <vt:i4>0</vt:i4>
      </vt:variant>
      <vt:variant>
        <vt:i4>5</vt:i4>
      </vt:variant>
      <vt:variant>
        <vt:lpwstr>http://www.belcanto.ru/sadko.html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Чуракова</dc:creator>
  <cp:keywords/>
  <cp:lastModifiedBy>Сергей Михайлов</cp:lastModifiedBy>
  <cp:revision>2</cp:revision>
  <dcterms:created xsi:type="dcterms:W3CDTF">2016-09-27T09:45:00Z</dcterms:created>
  <dcterms:modified xsi:type="dcterms:W3CDTF">2016-09-27T09:45:00Z</dcterms:modified>
</cp:coreProperties>
</file>