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1" w:rsidRPr="00A65FE0" w:rsidRDefault="004B4F91" w:rsidP="004B4F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E0"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  <w:r w:rsidR="00C9424C">
        <w:rPr>
          <w:rFonts w:ascii="Times New Roman" w:hAnsi="Times New Roman" w:cs="Times New Roman"/>
          <w:b/>
          <w:sz w:val="28"/>
          <w:szCs w:val="28"/>
        </w:rPr>
        <w:t xml:space="preserve">и литература </w:t>
      </w:r>
      <w:r w:rsidRPr="00A65FE0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853276" w:rsidRPr="00A9262D" w:rsidRDefault="004B4F91" w:rsidP="00853276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65FE0">
        <w:rPr>
          <w:rFonts w:ascii="Times New Roman" w:hAnsi="Times New Roman" w:cs="Times New Roman"/>
          <w:sz w:val="28"/>
          <w:szCs w:val="28"/>
        </w:rPr>
        <w:t xml:space="preserve">1. </w:t>
      </w:r>
      <w:r w:rsidR="004F717D">
        <w:rPr>
          <w:rFonts w:ascii="Times New Roman" w:hAnsi="Times New Roman" w:cs="Times New Roman"/>
          <w:sz w:val="28"/>
          <w:szCs w:val="28"/>
        </w:rPr>
        <w:t>А. Висков. Г. Свиридов «Любовь святая»</w:t>
      </w:r>
      <w:r w:rsidR="00853276">
        <w:rPr>
          <w:rFonts w:ascii="Times New Roman" w:hAnsi="Times New Roman" w:cs="Times New Roman"/>
          <w:sz w:val="28"/>
          <w:szCs w:val="28"/>
        </w:rPr>
        <w:t>:</w:t>
      </w:r>
    </w:p>
    <w:p w:rsidR="004F717D" w:rsidRPr="004F717D" w:rsidRDefault="00A9262D" w:rsidP="00C3619C">
      <w:pPr>
        <w:shd w:val="clear" w:color="auto" w:fill="FFFFFF"/>
        <w:spacing w:after="0"/>
        <w:ind w:left="709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3619C" w:rsidRPr="00842907">
          <w:rPr>
            <w:rStyle w:val="a3"/>
            <w:rFonts w:ascii="Times New Roman" w:hAnsi="Times New Roman" w:cs="Times New Roman"/>
            <w:sz w:val="28"/>
            <w:szCs w:val="28"/>
          </w:rPr>
          <w:t>http://nash-sovremennik.ru/p.php?y=2005&amp;n=1&amp;id=3</w:t>
        </w:r>
      </w:hyperlink>
    </w:p>
    <w:p w:rsidR="004F717D" w:rsidRPr="00A9262D" w:rsidRDefault="009E20C1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Г.В</w:t>
      </w:r>
      <w:r w:rsidR="00B57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Свиридов. Из записных книжек:</w:t>
      </w:r>
    </w:p>
    <w:p w:rsidR="009E20C1" w:rsidRDefault="00A9262D" w:rsidP="00C3619C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3619C" w:rsidRPr="00842907">
          <w:rPr>
            <w:rStyle w:val="a3"/>
            <w:rFonts w:ascii="Times New Roman" w:hAnsi="Times New Roman" w:cs="Times New Roman"/>
            <w:sz w:val="28"/>
            <w:szCs w:val="28"/>
          </w:rPr>
          <w:t>http://www.voskres.ru/idea/sviridov.htm</w:t>
        </w:r>
      </w:hyperlink>
    </w:p>
    <w:p w:rsidR="009E20C1" w:rsidRPr="00A9262D" w:rsidRDefault="00B57B0B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 История русской духовной музыки:</w:t>
      </w:r>
    </w:p>
    <w:p w:rsidR="00B57B0B" w:rsidRDefault="00B57B0B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B0019A">
          <w:rPr>
            <w:rStyle w:val="a3"/>
            <w:rFonts w:ascii="Times New Roman" w:hAnsi="Times New Roman" w:cs="Times New Roman"/>
            <w:sz w:val="28"/>
            <w:szCs w:val="28"/>
          </w:rPr>
          <w:t>http://mxk-guru.ru/20century/russian-soul.html</w:t>
        </w:r>
      </w:hyperlink>
    </w:p>
    <w:p w:rsidR="007711FE" w:rsidRDefault="007711FE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B0019A">
          <w:rPr>
            <w:rStyle w:val="a3"/>
            <w:rFonts w:ascii="Times New Roman" w:hAnsi="Times New Roman" w:cs="Times New Roman"/>
            <w:sz w:val="28"/>
            <w:szCs w:val="28"/>
          </w:rPr>
          <w:t>http://svetlana-music604.blogspot.ru/p/blog-page.html</w:t>
        </w:r>
      </w:hyperlink>
    </w:p>
    <w:p w:rsidR="00B57B0B" w:rsidRPr="00A9262D" w:rsidRDefault="000C3A7A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Русская духовная музыка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C3A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вв.:</w:t>
      </w:r>
    </w:p>
    <w:p w:rsidR="000C3A7A" w:rsidRDefault="000C3A7A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9216B8" w:rsidRPr="00B0019A">
          <w:rPr>
            <w:rStyle w:val="a3"/>
            <w:rFonts w:ascii="Times New Roman" w:hAnsi="Times New Roman" w:cs="Times New Roman"/>
            <w:sz w:val="28"/>
            <w:szCs w:val="28"/>
          </w:rPr>
          <w:t>http://melos.su/7/43-post.html</w:t>
        </w:r>
      </w:hyperlink>
    </w:p>
    <w:p w:rsidR="009216B8" w:rsidRPr="00A9262D" w:rsidRDefault="009216B8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5. Древнерусское певческое искусство:</w:t>
      </w:r>
    </w:p>
    <w:p w:rsidR="009216B8" w:rsidRDefault="009216B8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411067" w:rsidRPr="00B0019A">
          <w:rPr>
            <w:rStyle w:val="a3"/>
            <w:rFonts w:ascii="Times New Roman" w:hAnsi="Times New Roman" w:cs="Times New Roman"/>
            <w:sz w:val="28"/>
            <w:szCs w:val="28"/>
          </w:rPr>
          <w:t>http://melos.su/7/7/41-post.html</w:t>
        </w:r>
      </w:hyperlink>
    </w:p>
    <w:p w:rsidR="00411067" w:rsidRPr="00A9262D" w:rsidRDefault="00D57599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Отличительные черты русской духовной музыки:</w:t>
      </w:r>
    </w:p>
    <w:p w:rsidR="00D57599" w:rsidRDefault="00D57599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B0019A">
          <w:rPr>
            <w:rStyle w:val="a3"/>
            <w:rFonts w:ascii="Times New Roman" w:hAnsi="Times New Roman" w:cs="Times New Roman"/>
            <w:sz w:val="28"/>
            <w:szCs w:val="28"/>
          </w:rPr>
          <w:t>http://www.home-edu.ru/user/uatml/00000646/dukhmuz/dukhmuz.html</w:t>
        </w:r>
      </w:hyperlink>
    </w:p>
    <w:p w:rsidR="00D57599" w:rsidRPr="00A9262D" w:rsidRDefault="00033FF0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610D5"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r>
        <w:rPr>
          <w:rFonts w:ascii="Times New Roman" w:hAnsi="Times New Roman" w:cs="Times New Roman"/>
          <w:sz w:val="28"/>
          <w:szCs w:val="28"/>
        </w:rPr>
        <w:t>«Кругосвет»</w:t>
      </w:r>
      <w:r w:rsidR="004610D5">
        <w:rPr>
          <w:rFonts w:ascii="Times New Roman" w:hAnsi="Times New Roman" w:cs="Times New Roman"/>
          <w:sz w:val="28"/>
          <w:szCs w:val="28"/>
        </w:rPr>
        <w:t xml:space="preserve">. </w:t>
      </w:r>
      <w:r w:rsidR="00F228CF">
        <w:rPr>
          <w:rFonts w:ascii="Times New Roman" w:hAnsi="Times New Roman" w:cs="Times New Roman"/>
          <w:sz w:val="28"/>
          <w:szCs w:val="28"/>
        </w:rPr>
        <w:t>Статья «</w:t>
      </w:r>
      <w:r w:rsidR="004610D5">
        <w:rPr>
          <w:rFonts w:ascii="Times New Roman" w:hAnsi="Times New Roman" w:cs="Times New Roman"/>
          <w:sz w:val="28"/>
          <w:szCs w:val="28"/>
        </w:rPr>
        <w:t>Богородица</w:t>
      </w:r>
      <w:r w:rsidR="00F22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FF0" w:rsidRDefault="00033FF0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B0019A">
          <w:rPr>
            <w:rStyle w:val="a3"/>
            <w:rFonts w:ascii="Times New Roman" w:hAnsi="Times New Roman" w:cs="Times New Roman"/>
            <w:sz w:val="28"/>
            <w:szCs w:val="28"/>
          </w:rPr>
          <w:t>http://www.krugosvet.ru/print/36558?page=0,0</w:t>
        </w:r>
      </w:hyperlink>
    </w:p>
    <w:p w:rsidR="00033FF0" w:rsidRPr="00A9262D" w:rsidRDefault="004610D5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Православная энциклопедия. </w:t>
      </w:r>
      <w:r w:rsidR="00F228CF">
        <w:rPr>
          <w:rFonts w:ascii="Times New Roman" w:hAnsi="Times New Roman" w:cs="Times New Roman"/>
          <w:sz w:val="28"/>
          <w:szCs w:val="28"/>
        </w:rPr>
        <w:t>Статья «</w:t>
      </w:r>
      <w:r>
        <w:rPr>
          <w:rFonts w:ascii="Times New Roman" w:hAnsi="Times New Roman" w:cs="Times New Roman"/>
          <w:sz w:val="28"/>
          <w:szCs w:val="28"/>
        </w:rPr>
        <w:t>Богородица</w:t>
      </w:r>
      <w:r w:rsidR="00F22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10D5" w:rsidRDefault="004610D5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B0019A">
          <w:rPr>
            <w:rStyle w:val="a3"/>
            <w:rFonts w:ascii="Times New Roman" w:hAnsi="Times New Roman" w:cs="Times New Roman"/>
            <w:sz w:val="28"/>
            <w:szCs w:val="28"/>
          </w:rPr>
          <w:t>http://www.pravenc.ru/text/149527.html</w:t>
        </w:r>
      </w:hyperlink>
    </w:p>
    <w:p w:rsidR="00C3619C" w:rsidRDefault="00C3619C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9. Чтимая и</w:t>
      </w:r>
      <w:r w:rsidRPr="00C361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кона Божией Матери «Казанская»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Тихвинского храма:</w:t>
      </w:r>
    </w:p>
    <w:p w:rsidR="00C3619C" w:rsidRDefault="00C3619C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14" w:history="1">
        <w:r w:rsidRPr="00842907">
          <w:rPr>
            <w:rStyle w:val="a3"/>
            <w:rFonts w:ascii="Times New Roman" w:hAnsi="Times New Roman" w:cs="Times New Roman"/>
            <w:sz w:val="28"/>
            <w:szCs w:val="28"/>
          </w:rPr>
          <w:t>http://tihvinskiy.ru/svyatyini/chtimaya-ikona-bozhiey-materi-kazanskaya/</w:t>
        </w:r>
      </w:hyperlink>
    </w:p>
    <w:p w:rsidR="00C3619C" w:rsidRDefault="00C3619C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10. Чудотворный образ Божией Матери «Прибавление ума»:</w:t>
      </w:r>
    </w:p>
    <w:p w:rsidR="00C3619C" w:rsidRDefault="00C3619C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15" w:history="1">
        <w:r w:rsidRPr="00842907">
          <w:rPr>
            <w:rStyle w:val="a3"/>
            <w:rFonts w:ascii="Times New Roman" w:hAnsi="Times New Roman" w:cs="Times New Roman"/>
            <w:sz w:val="28"/>
            <w:szCs w:val="28"/>
          </w:rPr>
          <w:t>http://tihvinskiy.ru/svyatyini/chudotvornyiy-obraz-bozhiey-materi-pribavlenie-uma/</w:t>
        </w:r>
      </w:hyperlink>
    </w:p>
    <w:p w:rsidR="00C3619C" w:rsidRDefault="00C3619C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11. Чтимая икона Божией Матери «</w:t>
      </w:r>
      <w:r w:rsidR="00A73D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Козельщ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анская»:</w:t>
      </w:r>
    </w:p>
    <w:p w:rsidR="00C3619C" w:rsidRDefault="00C3619C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16" w:history="1">
        <w:r w:rsidRPr="00842907">
          <w:rPr>
            <w:rStyle w:val="a3"/>
            <w:rFonts w:ascii="Times New Roman" w:hAnsi="Times New Roman" w:cs="Times New Roman"/>
            <w:sz w:val="28"/>
            <w:szCs w:val="28"/>
          </w:rPr>
          <w:t>http://tihvinskiy.ru/svyatyini/chtimaya-ikona-bozhiey-materi-kozelshanskaya/</w:t>
        </w:r>
      </w:hyperlink>
    </w:p>
    <w:p w:rsidR="004473C8" w:rsidRDefault="004473C8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17" w:history="1">
        <w:r w:rsidRPr="00842907">
          <w:rPr>
            <w:rStyle w:val="a3"/>
            <w:rFonts w:ascii="Times New Roman" w:hAnsi="Times New Roman" w:cs="Times New Roman"/>
            <w:sz w:val="28"/>
            <w:szCs w:val="28"/>
          </w:rPr>
          <w:t>http://days.pravoslavie.ru/Life/life489.htm</w:t>
        </w:r>
      </w:hyperlink>
    </w:p>
    <w:p w:rsidR="00C3619C" w:rsidRDefault="00C3619C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12. Чтимая икона Божией Матери «Помощница в родах»:</w:t>
      </w:r>
    </w:p>
    <w:p w:rsidR="00C3619C" w:rsidRDefault="00C3619C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18" w:history="1">
        <w:r w:rsidRPr="00842907">
          <w:rPr>
            <w:rStyle w:val="a3"/>
            <w:rFonts w:ascii="Times New Roman" w:hAnsi="Times New Roman" w:cs="Times New Roman"/>
            <w:sz w:val="28"/>
            <w:szCs w:val="28"/>
          </w:rPr>
          <w:t>http://tihvinskiy.ru/svyatyini/chtimaya-ikona-bozhiey-materi-pomoshhnitsa-v-rodah/</w:t>
        </w:r>
      </w:hyperlink>
    </w:p>
    <w:p w:rsidR="00C3619C" w:rsidRDefault="00C90AE2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13. Церковь Тихвинской иконы Божией Матери в селе Алексеевском:</w:t>
      </w:r>
    </w:p>
    <w:p w:rsidR="00C90AE2" w:rsidRDefault="00A9262D" w:rsidP="00C90AE2">
      <w:pPr>
        <w:spacing w:after="0"/>
        <w:ind w:left="707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history="1">
        <w:r w:rsidR="00C90AE2" w:rsidRPr="00842907">
          <w:rPr>
            <w:rStyle w:val="a3"/>
            <w:rFonts w:ascii="Times New Roman" w:hAnsi="Times New Roman" w:cs="Times New Roman"/>
            <w:sz w:val="28"/>
            <w:szCs w:val="28"/>
          </w:rPr>
          <w:t>http://www.pravoslavie.ru/jurnal/culture/svmos-tikhvinskaya.htm</w:t>
        </w:r>
      </w:hyperlink>
    </w:p>
    <w:p w:rsidR="00C90AE2" w:rsidRDefault="004473C8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14. Тихвинская икона Божией Матери:</w:t>
      </w:r>
    </w:p>
    <w:p w:rsidR="00CD6364" w:rsidRDefault="004473C8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20" w:history="1">
        <w:r w:rsidR="00CD6364" w:rsidRPr="00842907">
          <w:rPr>
            <w:rStyle w:val="a3"/>
            <w:rFonts w:ascii="Times New Roman" w:hAnsi="Times New Roman" w:cs="Times New Roman"/>
            <w:sz w:val="28"/>
            <w:szCs w:val="28"/>
          </w:rPr>
          <w:t>http://tihvinskiy.ru/svyatyini/chudotvornaya-ikona-bozhiey-materi-tihvinskaya/</w:t>
        </w:r>
      </w:hyperlink>
    </w:p>
    <w:p w:rsidR="004473C8" w:rsidRDefault="00A9262D" w:rsidP="00CD6364">
      <w:pPr>
        <w:spacing w:after="0"/>
        <w:ind w:left="707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" w:history="1">
        <w:r w:rsidR="004473C8" w:rsidRPr="00842907">
          <w:rPr>
            <w:rStyle w:val="a3"/>
            <w:rFonts w:ascii="Times New Roman" w:hAnsi="Times New Roman" w:cs="Times New Roman"/>
            <w:sz w:val="28"/>
            <w:szCs w:val="28"/>
          </w:rPr>
          <w:t>http://days.pravoslavie.ru/Life/life1395.htm</w:t>
        </w:r>
      </w:hyperlink>
    </w:p>
    <w:p w:rsidR="004473C8" w:rsidRDefault="00A73DC7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15. Схема Тихвинского храма:</w:t>
      </w:r>
    </w:p>
    <w:p w:rsidR="00A73DC7" w:rsidRDefault="00A73DC7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22" w:history="1">
        <w:r w:rsidRPr="00842907">
          <w:rPr>
            <w:rStyle w:val="a3"/>
            <w:rFonts w:ascii="Times New Roman" w:hAnsi="Times New Roman" w:cs="Times New Roman"/>
            <w:sz w:val="28"/>
            <w:szCs w:val="28"/>
          </w:rPr>
          <w:t>http://tihvinskiy.ru/shema-hrama/</w:t>
        </w:r>
      </w:hyperlink>
    </w:p>
    <w:p w:rsidR="005F2042" w:rsidRPr="00746B5B" w:rsidRDefault="005F2042" w:rsidP="005F204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746B5B">
        <w:rPr>
          <w:rFonts w:ascii="Times New Roman" w:hAnsi="Times New Roman" w:cs="Times New Roman"/>
          <w:sz w:val="28"/>
          <w:szCs w:val="28"/>
        </w:rPr>
        <w:t>Игнатия, монахиня. Церковные песнетворцы. – М.</w:t>
      </w:r>
      <w:r w:rsidR="00AA5E7A">
        <w:rPr>
          <w:rFonts w:ascii="Times New Roman" w:hAnsi="Times New Roman" w:cs="Times New Roman"/>
          <w:sz w:val="28"/>
          <w:szCs w:val="28"/>
        </w:rPr>
        <w:t>:</w:t>
      </w:r>
      <w:r w:rsidRPr="00746B5B">
        <w:rPr>
          <w:rFonts w:ascii="Times New Roman" w:hAnsi="Times New Roman" w:cs="Times New Roman"/>
          <w:sz w:val="28"/>
          <w:szCs w:val="28"/>
        </w:rPr>
        <w:t xml:space="preserve"> Подворье Свято-Троицкой Сергиевой Лавры. – 2005. – 464 с. </w:t>
      </w:r>
    </w:p>
    <w:p w:rsidR="005F2042" w:rsidRPr="00746B5B" w:rsidRDefault="005F2042" w:rsidP="005F204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46B5B">
        <w:rPr>
          <w:rFonts w:ascii="Times New Roman" w:hAnsi="Times New Roman" w:cs="Times New Roman"/>
          <w:sz w:val="28"/>
          <w:szCs w:val="28"/>
        </w:rPr>
        <w:t>Калашников</w:t>
      </w:r>
      <w:r w:rsidR="00AA5E7A">
        <w:rPr>
          <w:rFonts w:ascii="Times New Roman" w:hAnsi="Times New Roman" w:cs="Times New Roman"/>
          <w:sz w:val="28"/>
          <w:szCs w:val="28"/>
        </w:rPr>
        <w:t>,</w:t>
      </w:r>
      <w:r w:rsidRPr="00746B5B">
        <w:rPr>
          <w:rFonts w:ascii="Times New Roman" w:hAnsi="Times New Roman" w:cs="Times New Roman"/>
          <w:sz w:val="28"/>
          <w:szCs w:val="28"/>
        </w:rPr>
        <w:t xml:space="preserve"> Л. Азбука церковного знаменного пения. – М.</w:t>
      </w:r>
      <w:r w:rsidR="00AA5E7A">
        <w:rPr>
          <w:rFonts w:ascii="Times New Roman" w:hAnsi="Times New Roman" w:cs="Times New Roman"/>
          <w:sz w:val="28"/>
          <w:szCs w:val="28"/>
        </w:rPr>
        <w:t>:</w:t>
      </w:r>
      <w:r w:rsidRPr="00746B5B">
        <w:rPr>
          <w:rFonts w:ascii="Times New Roman" w:hAnsi="Times New Roman" w:cs="Times New Roman"/>
          <w:sz w:val="28"/>
          <w:szCs w:val="28"/>
        </w:rPr>
        <w:t xml:space="preserve"> «Русская печатня», 1915. – 40 с.</w:t>
      </w:r>
    </w:p>
    <w:p w:rsidR="005F2042" w:rsidRPr="00746B5B" w:rsidRDefault="005F2042" w:rsidP="005F204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46B5B">
        <w:rPr>
          <w:rFonts w:ascii="Times New Roman" w:hAnsi="Times New Roman" w:cs="Times New Roman"/>
          <w:sz w:val="28"/>
          <w:szCs w:val="28"/>
        </w:rPr>
        <w:t>Ковин</w:t>
      </w:r>
      <w:r w:rsidR="00AA5E7A">
        <w:rPr>
          <w:rFonts w:ascii="Times New Roman" w:hAnsi="Times New Roman" w:cs="Times New Roman"/>
          <w:sz w:val="28"/>
          <w:szCs w:val="28"/>
        </w:rPr>
        <w:t>,</w:t>
      </w:r>
      <w:r w:rsidRPr="00746B5B">
        <w:rPr>
          <w:rFonts w:ascii="Times New Roman" w:hAnsi="Times New Roman" w:cs="Times New Roman"/>
          <w:sz w:val="28"/>
          <w:szCs w:val="28"/>
        </w:rPr>
        <w:t xml:space="preserve"> Н. Курс теории хорового церковного пения. – СПб.</w:t>
      </w:r>
      <w:r w:rsidR="00AA5E7A">
        <w:rPr>
          <w:rFonts w:ascii="Times New Roman" w:hAnsi="Times New Roman" w:cs="Times New Roman"/>
          <w:sz w:val="28"/>
          <w:szCs w:val="28"/>
        </w:rPr>
        <w:t>:</w:t>
      </w:r>
      <w:r w:rsidRPr="00746B5B">
        <w:rPr>
          <w:rFonts w:ascii="Times New Roman" w:hAnsi="Times New Roman" w:cs="Times New Roman"/>
          <w:sz w:val="28"/>
          <w:szCs w:val="28"/>
        </w:rPr>
        <w:t xml:space="preserve"> «Шпиль», 2002. – 112 с.</w:t>
      </w:r>
    </w:p>
    <w:p w:rsidR="005F2042" w:rsidRPr="00746B5B" w:rsidRDefault="005F2042" w:rsidP="005F204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A5E7A">
        <w:rPr>
          <w:rFonts w:ascii="Times New Roman" w:hAnsi="Times New Roman" w:cs="Times New Roman"/>
          <w:sz w:val="28"/>
          <w:szCs w:val="28"/>
        </w:rPr>
        <w:t>Мартынов, В</w:t>
      </w:r>
      <w:r w:rsidRPr="00746B5B">
        <w:rPr>
          <w:rFonts w:ascii="Times New Roman" w:hAnsi="Times New Roman" w:cs="Times New Roman"/>
          <w:sz w:val="28"/>
          <w:szCs w:val="28"/>
        </w:rPr>
        <w:t>. История богослужебного пения: Учеб. пособие. – М.</w:t>
      </w:r>
      <w:r w:rsidR="00AA5E7A">
        <w:rPr>
          <w:rFonts w:ascii="Times New Roman" w:hAnsi="Times New Roman" w:cs="Times New Roman"/>
          <w:sz w:val="28"/>
          <w:szCs w:val="28"/>
        </w:rPr>
        <w:t>:</w:t>
      </w:r>
      <w:r w:rsidRPr="00746B5B">
        <w:rPr>
          <w:rFonts w:ascii="Times New Roman" w:hAnsi="Times New Roman" w:cs="Times New Roman"/>
          <w:sz w:val="28"/>
          <w:szCs w:val="28"/>
        </w:rPr>
        <w:t xml:space="preserve"> РИО Федеральных архивов; Русские огни, 1994. – 240 с. </w:t>
      </w:r>
    </w:p>
    <w:p w:rsidR="00AA5E7A" w:rsidRDefault="005F2042" w:rsidP="005F204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A5E7A" w:rsidRPr="00746B5B">
        <w:rPr>
          <w:rFonts w:ascii="Times New Roman" w:hAnsi="Times New Roman" w:cs="Times New Roman"/>
          <w:sz w:val="28"/>
          <w:szCs w:val="28"/>
        </w:rPr>
        <w:t>Рапацкая</w:t>
      </w:r>
      <w:r w:rsidR="00AA5E7A">
        <w:rPr>
          <w:rFonts w:ascii="Times New Roman" w:hAnsi="Times New Roman" w:cs="Times New Roman"/>
          <w:sz w:val="28"/>
          <w:szCs w:val="28"/>
        </w:rPr>
        <w:t>,</w:t>
      </w:r>
      <w:r w:rsidR="00AA5E7A" w:rsidRPr="00746B5B">
        <w:rPr>
          <w:rFonts w:ascii="Times New Roman" w:hAnsi="Times New Roman" w:cs="Times New Roman"/>
          <w:sz w:val="28"/>
          <w:szCs w:val="28"/>
        </w:rPr>
        <w:t xml:space="preserve"> Л. История русской музыки: От Древней Руси до «серебряного века»: Учеб. для студ. пед. высш. учеб. заведений. – М., Гуманит. изд. центр ВЛАДОС, 2001. – 384 с.</w:t>
      </w:r>
    </w:p>
    <w:p w:rsidR="00AA5E7A" w:rsidRPr="00746B5B" w:rsidRDefault="00AA5E7A" w:rsidP="00AA5E7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46B5B">
        <w:rPr>
          <w:rFonts w:ascii="Times New Roman" w:hAnsi="Times New Roman" w:cs="Times New Roman"/>
          <w:sz w:val="28"/>
          <w:szCs w:val="28"/>
        </w:rPr>
        <w:t>Трубин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B5B">
        <w:rPr>
          <w:rFonts w:ascii="Times New Roman" w:hAnsi="Times New Roman" w:cs="Times New Roman"/>
          <w:sz w:val="28"/>
          <w:szCs w:val="28"/>
        </w:rPr>
        <w:t xml:space="preserve"> Н. Духовная музыка: Учеб. пособ. для студ. высш. и сред. муз.-пед. учеб. заведений.– Смоленск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6B5B">
        <w:rPr>
          <w:rFonts w:ascii="Times New Roman" w:hAnsi="Times New Roman" w:cs="Times New Roman"/>
          <w:sz w:val="28"/>
          <w:szCs w:val="28"/>
        </w:rPr>
        <w:t xml:space="preserve"> «Смядынь», 2004. – 229 с.</w:t>
      </w:r>
    </w:p>
    <w:p w:rsidR="00AA5E7A" w:rsidRPr="00746B5B" w:rsidRDefault="00AA5E7A" w:rsidP="00AA5E7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46B5B">
        <w:rPr>
          <w:rFonts w:ascii="Times New Roman" w:hAnsi="Times New Roman" w:cs="Times New Roman"/>
          <w:sz w:val="28"/>
          <w:szCs w:val="28"/>
        </w:rPr>
        <w:t>О церковном пении: Сборник статей / Сост. О.В.</w:t>
      </w:r>
      <w:r w:rsidR="00A9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746B5B">
        <w:rPr>
          <w:rFonts w:ascii="Times New Roman" w:hAnsi="Times New Roman" w:cs="Times New Roman"/>
          <w:sz w:val="28"/>
          <w:szCs w:val="28"/>
        </w:rPr>
        <w:t>Лада. – 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6B5B">
        <w:rPr>
          <w:rFonts w:ascii="Times New Roman" w:hAnsi="Times New Roman" w:cs="Times New Roman"/>
          <w:sz w:val="28"/>
          <w:szCs w:val="28"/>
        </w:rPr>
        <w:t xml:space="preserve"> «Талан», 1997. – 159 с.</w:t>
      </w:r>
    </w:p>
    <w:sectPr w:rsidR="00AA5E7A" w:rsidRPr="00746B5B" w:rsidSect="00BF0B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F"/>
    <w:rsid w:val="00003A65"/>
    <w:rsid w:val="00033FF0"/>
    <w:rsid w:val="000A4032"/>
    <w:rsid w:val="000C3A7A"/>
    <w:rsid w:val="00110DDB"/>
    <w:rsid w:val="002E2E8A"/>
    <w:rsid w:val="00320853"/>
    <w:rsid w:val="003236D3"/>
    <w:rsid w:val="003841B7"/>
    <w:rsid w:val="00384926"/>
    <w:rsid w:val="00411067"/>
    <w:rsid w:val="004473C8"/>
    <w:rsid w:val="004610D5"/>
    <w:rsid w:val="004B4F91"/>
    <w:rsid w:val="004F717D"/>
    <w:rsid w:val="005A2818"/>
    <w:rsid w:val="005F2042"/>
    <w:rsid w:val="0067053C"/>
    <w:rsid w:val="007711FE"/>
    <w:rsid w:val="007A208A"/>
    <w:rsid w:val="00853276"/>
    <w:rsid w:val="009216B8"/>
    <w:rsid w:val="009E20C1"/>
    <w:rsid w:val="009E63FA"/>
    <w:rsid w:val="00A50BD6"/>
    <w:rsid w:val="00A65FE0"/>
    <w:rsid w:val="00A73DC7"/>
    <w:rsid w:val="00A9262D"/>
    <w:rsid w:val="00AA3D85"/>
    <w:rsid w:val="00AA5E7A"/>
    <w:rsid w:val="00AC1FE2"/>
    <w:rsid w:val="00AE462F"/>
    <w:rsid w:val="00B57B0B"/>
    <w:rsid w:val="00C3619C"/>
    <w:rsid w:val="00C90AE2"/>
    <w:rsid w:val="00C9424C"/>
    <w:rsid w:val="00CD6364"/>
    <w:rsid w:val="00D57599"/>
    <w:rsid w:val="00D62162"/>
    <w:rsid w:val="00E354CB"/>
    <w:rsid w:val="00E47EAB"/>
    <w:rsid w:val="00EA705F"/>
    <w:rsid w:val="00F228CF"/>
    <w:rsid w:val="00F35486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A5E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A5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ana-music604.blogspot.ru/p/blog-page.html" TargetMode="External"/><Relationship Id="rId13" Type="http://schemas.openxmlformats.org/officeDocument/2006/relationships/hyperlink" Target="http://www.pravenc.ru/text/149527.html" TargetMode="External"/><Relationship Id="rId18" Type="http://schemas.openxmlformats.org/officeDocument/2006/relationships/hyperlink" Target="http://tihvinskiy.ru/svyatyini/chtimaya-ikona-bozhiey-materi-pomoshhnitsa-v-roda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ys.pravoslavie.ru/Life/life1395.htm" TargetMode="External"/><Relationship Id="rId7" Type="http://schemas.openxmlformats.org/officeDocument/2006/relationships/hyperlink" Target="http://mxk-guru.ru/20century/russian-soul.html" TargetMode="External"/><Relationship Id="rId12" Type="http://schemas.openxmlformats.org/officeDocument/2006/relationships/hyperlink" Target="http://www.krugosvet.ru/print/36558?page=0,0" TargetMode="External"/><Relationship Id="rId17" Type="http://schemas.openxmlformats.org/officeDocument/2006/relationships/hyperlink" Target="http://days.pravoslavie.ru/Life/life489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ihvinskiy.ru/svyatyini/chtimaya-ikona-bozhiey-materi-kozelshanskaya/" TargetMode="External"/><Relationship Id="rId20" Type="http://schemas.openxmlformats.org/officeDocument/2006/relationships/hyperlink" Target="http://tihvinskiy.ru/svyatyini/chudotvornaya-ikona-bozhiey-materi-tihvinskay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skres.ru/idea/sviridov.htm" TargetMode="External"/><Relationship Id="rId11" Type="http://schemas.openxmlformats.org/officeDocument/2006/relationships/hyperlink" Target="http://www.home-edu.ru/user/uatml/00000646/dukhmuz/dukhmuz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ash-sovremennik.ru/p.php?y=2005&amp;n=1&amp;id=3" TargetMode="External"/><Relationship Id="rId15" Type="http://schemas.openxmlformats.org/officeDocument/2006/relationships/hyperlink" Target="http://tihvinskiy.ru/svyatyini/chudotvornyiy-obraz-bozhiey-materi-pribavlenie-um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los.su/7/7/41-post.html" TargetMode="External"/><Relationship Id="rId19" Type="http://schemas.openxmlformats.org/officeDocument/2006/relationships/hyperlink" Target="http://www.pravoslavie.ru/jurnal/culture/svmos-tikhvinskay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los.su/7/43-post.html" TargetMode="External"/><Relationship Id="rId14" Type="http://schemas.openxmlformats.org/officeDocument/2006/relationships/hyperlink" Target="http://tihvinskiy.ru/svyatyini/chtimaya-ikona-bozhiey-materi-kazanskaya/" TargetMode="External"/><Relationship Id="rId22" Type="http://schemas.openxmlformats.org/officeDocument/2006/relationships/hyperlink" Target="http://tihvinskiy.ru/shema-hr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Меренкова</cp:lastModifiedBy>
  <cp:revision>45</cp:revision>
  <dcterms:created xsi:type="dcterms:W3CDTF">2015-05-12T10:10:00Z</dcterms:created>
  <dcterms:modified xsi:type="dcterms:W3CDTF">2015-10-06T14:51:00Z</dcterms:modified>
</cp:coreProperties>
</file>