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4A" w:rsidRPr="00157F69" w:rsidRDefault="00157F69">
      <w:pPr>
        <w:rPr>
          <w:rFonts w:ascii="Times New Roman" w:hAnsi="Times New Roman" w:cs="Times New Roman"/>
          <w:b/>
          <w:sz w:val="28"/>
          <w:szCs w:val="28"/>
        </w:rPr>
      </w:pPr>
      <w:r w:rsidRPr="00157F69"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157F69" w:rsidRDefault="00157F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80" w:type="dxa"/>
        <w:tblInd w:w="93" w:type="dxa"/>
        <w:tblLook w:val="04A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20"/>
      </w:tblGrid>
      <w:tr w:rsidR="00157F69" w:rsidRPr="00157F69" w:rsidTr="00157F6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157F69" w:rsidRPr="00157F69" w:rsidTr="00157F6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157F69" w:rsidRPr="00157F69" w:rsidTr="00157F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157F69" w:rsidRPr="00157F69" w:rsidTr="00157F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157F69" w:rsidRPr="00157F69" w:rsidTr="00157F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157F69" w:rsidRPr="00157F69" w:rsidTr="00157F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</w:tr>
      <w:tr w:rsidR="00157F69" w:rsidRPr="00157F69" w:rsidTr="00157F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157F69" w:rsidRPr="00157F69" w:rsidTr="00157F6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157F69" w:rsidRPr="00157F69" w:rsidTr="00157F6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157F69" w:rsidRPr="00157F69" w:rsidTr="00157F6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157F69" w:rsidRPr="00157F69" w:rsidTr="00157F6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157F69" w:rsidRPr="00157F69" w:rsidTr="00157F6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157F69" w:rsidRPr="00157F69" w:rsidTr="00157F6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9" w:rsidRPr="00157F69" w:rsidRDefault="00157F69" w:rsidP="0015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7F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</w:tr>
    </w:tbl>
    <w:p w:rsidR="00157F69" w:rsidRDefault="00157F69">
      <w:pPr>
        <w:rPr>
          <w:rFonts w:ascii="Times New Roman" w:hAnsi="Times New Roman" w:cs="Times New Roman"/>
          <w:sz w:val="24"/>
          <w:szCs w:val="24"/>
        </w:rPr>
      </w:pPr>
    </w:p>
    <w:p w:rsidR="00157F69" w:rsidRPr="00157F69" w:rsidRDefault="00157F69">
      <w:pPr>
        <w:rPr>
          <w:rFonts w:ascii="Times New Roman" w:hAnsi="Times New Roman" w:cs="Times New Roman"/>
          <w:b/>
          <w:sz w:val="28"/>
          <w:szCs w:val="28"/>
        </w:rPr>
      </w:pPr>
      <w:r w:rsidRPr="00157F69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157F69" w:rsidRPr="00157F69" w:rsidRDefault="00157F69">
      <w:pPr>
        <w:rPr>
          <w:rFonts w:ascii="Times New Roman" w:hAnsi="Times New Roman" w:cs="Times New Roman"/>
          <w:sz w:val="28"/>
          <w:szCs w:val="28"/>
        </w:rPr>
      </w:pPr>
      <w:r w:rsidRPr="00157F69">
        <w:rPr>
          <w:rFonts w:ascii="Times New Roman" w:hAnsi="Times New Roman" w:cs="Times New Roman"/>
          <w:sz w:val="28"/>
          <w:szCs w:val="28"/>
        </w:rPr>
        <w:t>2. Значительный по размерам памятник искусственного происхождения.</w:t>
      </w:r>
    </w:p>
    <w:p w:rsidR="00157F69" w:rsidRPr="00157F69" w:rsidRDefault="00157F69">
      <w:pPr>
        <w:rPr>
          <w:rFonts w:ascii="Times New Roman" w:hAnsi="Times New Roman" w:cs="Times New Roman"/>
          <w:sz w:val="28"/>
          <w:szCs w:val="28"/>
        </w:rPr>
      </w:pPr>
      <w:r w:rsidRPr="00157F6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F69">
        <w:rPr>
          <w:rFonts w:ascii="Times New Roman" w:hAnsi="Times New Roman" w:cs="Times New Roman"/>
          <w:sz w:val="28"/>
          <w:szCs w:val="28"/>
        </w:rPr>
        <w:t>Сооружение, предназначенное для увековечения людей, событий, объектов, иногда животных, а также литературных и кинематографических персонажей.</w:t>
      </w:r>
    </w:p>
    <w:p w:rsidR="00157F69" w:rsidRPr="00157F69" w:rsidRDefault="00157F69" w:rsidP="00157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69">
        <w:rPr>
          <w:rFonts w:ascii="Times New Roman" w:hAnsi="Times New Roman" w:cs="Times New Roman"/>
          <w:sz w:val="28"/>
          <w:szCs w:val="28"/>
        </w:rPr>
        <w:t>6. Наружная, лицевая сторона здания.</w:t>
      </w:r>
    </w:p>
    <w:p w:rsidR="00157F69" w:rsidRPr="00157F69" w:rsidRDefault="00157F69">
      <w:pPr>
        <w:rPr>
          <w:rFonts w:ascii="Times New Roman" w:hAnsi="Times New Roman" w:cs="Times New Roman"/>
          <w:sz w:val="28"/>
          <w:szCs w:val="28"/>
        </w:rPr>
      </w:pPr>
    </w:p>
    <w:p w:rsidR="00157F69" w:rsidRPr="00157F69" w:rsidRDefault="00157F69">
      <w:pPr>
        <w:rPr>
          <w:rFonts w:ascii="Times New Roman" w:hAnsi="Times New Roman" w:cs="Times New Roman"/>
          <w:b/>
          <w:sz w:val="28"/>
          <w:szCs w:val="28"/>
        </w:rPr>
      </w:pPr>
      <w:r w:rsidRPr="00157F69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157F69" w:rsidRPr="00157F69" w:rsidRDefault="00157F69">
      <w:pPr>
        <w:rPr>
          <w:rFonts w:ascii="Times New Roman" w:hAnsi="Times New Roman" w:cs="Times New Roman"/>
          <w:sz w:val="28"/>
          <w:szCs w:val="28"/>
        </w:rPr>
      </w:pPr>
      <w:r w:rsidRPr="00157F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F69">
        <w:rPr>
          <w:rFonts w:ascii="Times New Roman" w:hAnsi="Times New Roman" w:cs="Times New Roman"/>
          <w:sz w:val="28"/>
          <w:szCs w:val="28"/>
        </w:rPr>
        <w:t>Аллея или полоса зелёных насаждений вдоль  улицы, вдоль берега реки, моря, предназначенная для прогулок.</w:t>
      </w:r>
    </w:p>
    <w:p w:rsidR="00157F69" w:rsidRPr="00157F69" w:rsidRDefault="00157F69">
      <w:pPr>
        <w:rPr>
          <w:rFonts w:ascii="Times New Roman" w:hAnsi="Times New Roman" w:cs="Times New Roman"/>
          <w:sz w:val="28"/>
          <w:szCs w:val="28"/>
        </w:rPr>
      </w:pPr>
      <w:r w:rsidRPr="00157F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Архитектурный стиль, пришедший на Тверской бульвар в 19 веке.</w:t>
      </w:r>
    </w:p>
    <w:p w:rsidR="00157F69" w:rsidRPr="00157F69" w:rsidRDefault="00157F69">
      <w:pPr>
        <w:rPr>
          <w:rFonts w:ascii="Times New Roman" w:hAnsi="Times New Roman" w:cs="Times New Roman"/>
          <w:sz w:val="28"/>
          <w:szCs w:val="28"/>
        </w:rPr>
      </w:pPr>
      <w:r w:rsidRPr="00157F6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F69">
        <w:rPr>
          <w:rFonts w:ascii="Times New Roman" w:hAnsi="Times New Roman" w:cs="Times New Roman"/>
          <w:sz w:val="28"/>
          <w:szCs w:val="28"/>
        </w:rPr>
        <w:t>Искусство проектировать, строить здания и сооружения.</w:t>
      </w:r>
    </w:p>
    <w:p w:rsidR="00157F69" w:rsidRPr="00157F69" w:rsidRDefault="00157F69">
      <w:pPr>
        <w:rPr>
          <w:rFonts w:ascii="Times New Roman" w:hAnsi="Times New Roman" w:cs="Times New Roman"/>
          <w:sz w:val="28"/>
          <w:szCs w:val="28"/>
        </w:rPr>
      </w:pPr>
      <w:r w:rsidRPr="00157F6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57F69">
        <w:rPr>
          <w:rFonts w:ascii="Times New Roman" w:hAnsi="Times New Roman" w:cs="Times New Roman"/>
          <w:sz w:val="28"/>
          <w:szCs w:val="28"/>
        </w:rPr>
        <w:t>дин из основных видов круглой скульптуры, представляющ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57F69">
        <w:rPr>
          <w:rFonts w:ascii="Times New Roman" w:hAnsi="Times New Roman" w:cs="Times New Roman"/>
          <w:sz w:val="28"/>
          <w:szCs w:val="28"/>
        </w:rPr>
        <w:t xml:space="preserve"> собой трёхмерное изображение человеческой фигуры или животного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F69" w:rsidRDefault="00157F69">
      <w:pPr>
        <w:rPr>
          <w:rFonts w:ascii="Times New Roman" w:hAnsi="Times New Roman" w:cs="Times New Roman"/>
          <w:sz w:val="24"/>
          <w:szCs w:val="24"/>
        </w:rPr>
      </w:pPr>
    </w:p>
    <w:p w:rsidR="00157F69" w:rsidRDefault="00157F69">
      <w:pPr>
        <w:rPr>
          <w:rFonts w:ascii="Times New Roman" w:hAnsi="Times New Roman" w:cs="Times New Roman"/>
          <w:sz w:val="24"/>
          <w:szCs w:val="24"/>
        </w:rPr>
      </w:pPr>
    </w:p>
    <w:p w:rsidR="00932A77" w:rsidRDefault="00932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7F69" w:rsidRPr="00932A77" w:rsidRDefault="00932A77">
      <w:pPr>
        <w:rPr>
          <w:rFonts w:ascii="Times New Roman" w:hAnsi="Times New Roman" w:cs="Times New Roman"/>
          <w:b/>
          <w:sz w:val="28"/>
          <w:szCs w:val="28"/>
        </w:rPr>
      </w:pPr>
      <w:r w:rsidRPr="00932A77">
        <w:rPr>
          <w:rFonts w:ascii="Times New Roman" w:hAnsi="Times New Roman" w:cs="Times New Roman"/>
          <w:b/>
          <w:sz w:val="28"/>
          <w:szCs w:val="28"/>
        </w:rPr>
        <w:lastRenderedPageBreak/>
        <w:t>Ответы:</w:t>
      </w:r>
    </w:p>
    <w:tbl>
      <w:tblPr>
        <w:tblW w:w="4380" w:type="dxa"/>
        <w:tblInd w:w="93" w:type="dxa"/>
        <w:tblLook w:val="04A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20"/>
      </w:tblGrid>
      <w:tr w:rsidR="00932A77" w:rsidRPr="00932A77" w:rsidTr="00932A7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32A77" w:rsidRPr="00932A77" w:rsidTr="00932A7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32A77" w:rsidRPr="00932A77" w:rsidTr="00932A7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32A77" w:rsidRPr="00932A77" w:rsidTr="00932A7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32A77" w:rsidRPr="00932A77" w:rsidTr="00932A7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32A77" w:rsidRPr="00932A77" w:rsidTr="00932A7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</w:tr>
      <w:tr w:rsidR="00932A77" w:rsidRPr="00932A77" w:rsidTr="00932A7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32A77" w:rsidRPr="00932A77" w:rsidTr="00932A7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32A77" w:rsidRPr="00932A77" w:rsidTr="00932A7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32A77" w:rsidRPr="00932A77" w:rsidTr="00932A7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32A77" w:rsidRPr="00932A77" w:rsidTr="00932A7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32A77" w:rsidRPr="00932A77" w:rsidTr="00932A7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32A77" w:rsidRPr="00932A77" w:rsidTr="00932A7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77" w:rsidRPr="00932A77" w:rsidRDefault="00932A77" w:rsidP="0093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32A77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</w:p>
        </w:tc>
      </w:tr>
    </w:tbl>
    <w:p w:rsidR="00932A77" w:rsidRPr="00157F69" w:rsidRDefault="00932A77">
      <w:pPr>
        <w:rPr>
          <w:rFonts w:ascii="Times New Roman" w:hAnsi="Times New Roman" w:cs="Times New Roman"/>
          <w:sz w:val="24"/>
          <w:szCs w:val="24"/>
        </w:rPr>
      </w:pPr>
    </w:p>
    <w:sectPr w:rsidR="00932A77" w:rsidRPr="00157F69" w:rsidSect="00E4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F69"/>
    <w:rsid w:val="00013913"/>
    <w:rsid w:val="000644EA"/>
    <w:rsid w:val="00157F69"/>
    <w:rsid w:val="001A2202"/>
    <w:rsid w:val="00292FE3"/>
    <w:rsid w:val="004E7A78"/>
    <w:rsid w:val="00592CD8"/>
    <w:rsid w:val="005F3873"/>
    <w:rsid w:val="007848E8"/>
    <w:rsid w:val="008754E0"/>
    <w:rsid w:val="00932A77"/>
    <w:rsid w:val="00967D76"/>
    <w:rsid w:val="00BB328B"/>
    <w:rsid w:val="00D21985"/>
    <w:rsid w:val="00E4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889</Characters>
  <Application>Microsoft Office Word</Application>
  <DocSecurity>0</DocSecurity>
  <Lines>7</Lines>
  <Paragraphs>2</Paragraphs>
  <ScaleCrop>false</ScaleCrop>
  <Company>Kraftway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zubareva</dc:creator>
  <cp:lastModifiedBy>zubareva</cp:lastModifiedBy>
  <cp:revision>2</cp:revision>
  <dcterms:created xsi:type="dcterms:W3CDTF">2013-10-03T11:56:00Z</dcterms:created>
  <dcterms:modified xsi:type="dcterms:W3CDTF">2013-10-03T12:05:00Z</dcterms:modified>
</cp:coreProperties>
</file>