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1" w:rsidRPr="003233C9" w:rsidRDefault="00840BF6" w:rsidP="003233C9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b/>
          <w:sz w:val="28"/>
          <w:szCs w:val="28"/>
        </w:rPr>
        <w:t>Методы исследования почвы</w:t>
      </w:r>
    </w:p>
    <w:p w:rsidR="00392151" w:rsidRPr="003233C9" w:rsidRDefault="00392151" w:rsidP="003233C9">
      <w:pPr>
        <w:pStyle w:val="a3"/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b/>
          <w:sz w:val="28"/>
          <w:szCs w:val="28"/>
        </w:rPr>
        <w:t>Отбор образцов почвы и её подготовка.</w:t>
      </w:r>
    </w:p>
    <w:p w:rsidR="00840BF6" w:rsidRPr="003233C9" w:rsidRDefault="00C72267" w:rsidP="003233C9">
      <w:pPr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74D8DB4" wp14:editId="55421645">
            <wp:simplePos x="0" y="0"/>
            <wp:positionH relativeFrom="margin">
              <wp:posOffset>-127635</wp:posOffset>
            </wp:positionH>
            <wp:positionV relativeFrom="margin">
              <wp:posOffset>622935</wp:posOffset>
            </wp:positionV>
            <wp:extent cx="2047875" cy="1838325"/>
            <wp:effectExtent l="0" t="0" r="9525" b="9525"/>
            <wp:wrapSquare wrapText="bothSides"/>
            <wp:docPr id="4" name="Рисунок 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151" w:rsidRPr="003233C9">
        <w:rPr>
          <w:rFonts w:ascii="Times New Roman" w:hAnsi="Times New Roman"/>
          <w:sz w:val="28"/>
          <w:szCs w:val="28"/>
        </w:rPr>
        <w:t xml:space="preserve">Пробная площадка представляет собой квадрат со сторонами </w:t>
      </w:r>
      <w:smartTag w:uri="urn:schemas-microsoft-com:office:smarttags" w:element="metricconverter">
        <w:smartTagPr>
          <w:attr w:name="ProductID" w:val="5 метров"/>
        </w:smartTagPr>
        <w:r w:rsidR="00392151" w:rsidRPr="003233C9">
          <w:rPr>
            <w:rFonts w:ascii="Times New Roman" w:hAnsi="Times New Roman"/>
            <w:sz w:val="28"/>
            <w:szCs w:val="28"/>
          </w:rPr>
          <w:t>5 метров</w:t>
        </w:r>
      </w:smartTag>
      <w:r w:rsidR="00840BF6" w:rsidRPr="003233C9">
        <w:rPr>
          <w:rFonts w:ascii="Times New Roman" w:hAnsi="Times New Roman"/>
          <w:sz w:val="28"/>
          <w:szCs w:val="28"/>
        </w:rPr>
        <w:t xml:space="preserve"> 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Точки отбора образцов (метод конверта) – по углам пробной площадки и в центре.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Выбираем  на пришкольной территории площадку (5х5 м) для отбора проб.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left="714"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Пробу берём на глубине </w:t>
      </w:r>
      <w:smartTag w:uri="urn:schemas-microsoft-com:office:smarttags" w:element="metricconverter">
        <w:smartTagPr>
          <w:attr w:name="ProductID" w:val="10 см"/>
        </w:smartTagPr>
        <w:r w:rsidRPr="003233C9">
          <w:rPr>
            <w:rFonts w:ascii="Times New Roman" w:hAnsi="Times New Roman"/>
            <w:sz w:val="28"/>
            <w:szCs w:val="28"/>
          </w:rPr>
          <w:t>10 см</w:t>
        </w:r>
      </w:smartTag>
      <w:r w:rsidRPr="003233C9">
        <w:rPr>
          <w:rFonts w:ascii="Times New Roman" w:hAnsi="Times New Roman"/>
          <w:sz w:val="28"/>
          <w:szCs w:val="28"/>
        </w:rPr>
        <w:t xml:space="preserve"> (после срезания дёрна).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В каждой из пяти точек «конверта» берём приблизительно по </w:t>
      </w:r>
      <w:smartTag w:uri="urn:schemas-microsoft-com:office:smarttags" w:element="metricconverter">
        <w:smartTagPr>
          <w:attr w:name="ProductID" w:val="30 грамм"/>
        </w:smartTagPr>
        <w:r w:rsidRPr="003233C9">
          <w:rPr>
            <w:rFonts w:ascii="Times New Roman" w:hAnsi="Times New Roman"/>
            <w:sz w:val="28"/>
            <w:szCs w:val="28"/>
          </w:rPr>
          <w:t>30 грамм</w:t>
        </w:r>
      </w:smartTag>
      <w:r w:rsidRPr="003233C9">
        <w:rPr>
          <w:rFonts w:ascii="Times New Roman" w:hAnsi="Times New Roman"/>
          <w:sz w:val="28"/>
          <w:szCs w:val="28"/>
        </w:rPr>
        <w:t xml:space="preserve"> почвы, смешиваем и укладываем в полиэтиленовый пакет.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В пакете должно находиться приблизительно </w:t>
      </w:r>
      <w:smartTag w:uri="urn:schemas-microsoft-com:office:smarttags" w:element="metricconverter">
        <w:smartTagPr>
          <w:attr w:name="ProductID" w:val="150 грамм"/>
        </w:smartTagPr>
        <w:r w:rsidRPr="003233C9">
          <w:rPr>
            <w:rFonts w:ascii="Times New Roman" w:hAnsi="Times New Roman"/>
            <w:sz w:val="28"/>
            <w:szCs w:val="28"/>
          </w:rPr>
          <w:t>150 грамм</w:t>
        </w:r>
      </w:smartTag>
      <w:r w:rsidRPr="003233C9">
        <w:rPr>
          <w:rFonts w:ascii="Times New Roman" w:hAnsi="Times New Roman"/>
          <w:sz w:val="28"/>
          <w:szCs w:val="28"/>
        </w:rPr>
        <w:t xml:space="preserve"> образца.</w:t>
      </w:r>
    </w:p>
    <w:p w:rsidR="00392151" w:rsidRPr="003233C9" w:rsidRDefault="00392151" w:rsidP="003233C9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Каждый пакет маркируем: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А) номер школы и точный адрес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Б) дата взятия проб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В) краткое описание пробной площадки (в каком состоянии растительный покров, где расположена площадка, отдалённость от оживлённых автодорог и т.п.)</w:t>
      </w:r>
    </w:p>
    <w:p w:rsidR="00392151" w:rsidRPr="003233C9" w:rsidRDefault="00392151" w:rsidP="003233C9">
      <w:pPr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Бирка с маркировкой должна быть снаружи пакета </w:t>
      </w:r>
    </w:p>
    <w:p w:rsidR="00C72267" w:rsidRPr="003233C9" w:rsidRDefault="009F7C9E" w:rsidP="003233C9">
      <w:pPr>
        <w:pStyle w:val="a3"/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5D33C6" wp14:editId="0998238D">
            <wp:simplePos x="0" y="0"/>
            <wp:positionH relativeFrom="margin">
              <wp:posOffset>-676275</wp:posOffset>
            </wp:positionH>
            <wp:positionV relativeFrom="margin">
              <wp:posOffset>5175250</wp:posOffset>
            </wp:positionV>
            <wp:extent cx="1771650" cy="4191000"/>
            <wp:effectExtent l="0" t="0" r="0" b="0"/>
            <wp:wrapSquare wrapText="bothSides"/>
            <wp:docPr id="3" name="Рисунок 3" descr="сканирование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151" w:rsidRPr="003233C9" w:rsidRDefault="00392151" w:rsidP="003233C9">
      <w:pPr>
        <w:pStyle w:val="a3"/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b/>
          <w:sz w:val="28"/>
          <w:szCs w:val="28"/>
        </w:rPr>
        <w:t>Приготовление почвенной вытяжки.</w:t>
      </w:r>
      <w:r w:rsidR="00840BF6" w:rsidRPr="003233C9">
        <w:rPr>
          <w:rFonts w:ascii="Times New Roman" w:hAnsi="Times New Roman"/>
          <w:sz w:val="28"/>
          <w:szCs w:val="28"/>
        </w:rPr>
        <w:t xml:space="preserve"> </w:t>
      </w:r>
    </w:p>
    <w:p w:rsidR="00840BF6" w:rsidRPr="003233C9" w:rsidRDefault="00840BF6" w:rsidP="003233C9">
      <w:pPr>
        <w:pStyle w:val="a3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Cs/>
          <w:i/>
          <w:iCs/>
          <w:sz w:val="28"/>
          <w:szCs w:val="28"/>
        </w:rPr>
        <w:t xml:space="preserve"> Оборудование: </w:t>
      </w:r>
      <w:r w:rsidR="00C72267" w:rsidRPr="003233C9">
        <w:rPr>
          <w:rFonts w:ascii="Times New Roman" w:hAnsi="Times New Roman"/>
          <w:sz w:val="28"/>
          <w:szCs w:val="28"/>
        </w:rPr>
        <w:t>(</w:t>
      </w:r>
      <w:r w:rsidRPr="003233C9">
        <w:rPr>
          <w:rFonts w:ascii="Times New Roman" w:hAnsi="Times New Roman"/>
          <w:sz w:val="28"/>
          <w:szCs w:val="28"/>
        </w:rPr>
        <w:t>воронка с</w:t>
      </w:r>
      <w:r w:rsidR="00C72267" w:rsidRPr="003233C9">
        <w:rPr>
          <w:rFonts w:ascii="Times New Roman" w:hAnsi="Times New Roman"/>
          <w:sz w:val="28"/>
          <w:szCs w:val="28"/>
        </w:rPr>
        <w:t xml:space="preserve">теклянная, палочка стеклянная, </w:t>
      </w:r>
      <w:r w:rsidRPr="003233C9">
        <w:rPr>
          <w:rFonts w:ascii="Times New Roman" w:hAnsi="Times New Roman"/>
          <w:sz w:val="28"/>
          <w:szCs w:val="28"/>
        </w:rPr>
        <w:t>фил</w:t>
      </w:r>
      <w:r w:rsidR="00C72267" w:rsidRPr="003233C9">
        <w:rPr>
          <w:rFonts w:ascii="Times New Roman" w:hAnsi="Times New Roman"/>
          <w:sz w:val="28"/>
          <w:szCs w:val="28"/>
        </w:rPr>
        <w:t xml:space="preserve">ьтр бумажный,  цилиндр мерный, весы ученические, </w:t>
      </w:r>
      <w:r w:rsidRPr="003233C9">
        <w:rPr>
          <w:rFonts w:ascii="Times New Roman" w:hAnsi="Times New Roman"/>
          <w:sz w:val="28"/>
          <w:szCs w:val="28"/>
        </w:rPr>
        <w:t>колба на 200 мл</w:t>
      </w:r>
      <w:proofErr w:type="gramStart"/>
      <w:r w:rsidRPr="003233C9">
        <w:rPr>
          <w:rFonts w:ascii="Times New Roman" w:hAnsi="Times New Roman"/>
          <w:sz w:val="28"/>
          <w:szCs w:val="28"/>
        </w:rPr>
        <w:t>.</w:t>
      </w:r>
      <w:proofErr w:type="gramEnd"/>
      <w:r w:rsidRPr="003233C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233C9">
        <w:rPr>
          <w:rFonts w:ascii="Times New Roman" w:hAnsi="Times New Roman"/>
          <w:sz w:val="28"/>
          <w:szCs w:val="28"/>
        </w:rPr>
        <w:t>р</w:t>
      </w:r>
      <w:proofErr w:type="gramEnd"/>
      <w:r w:rsidRPr="003233C9">
        <w:rPr>
          <w:rFonts w:ascii="Times New Roman" w:hAnsi="Times New Roman"/>
          <w:sz w:val="28"/>
          <w:szCs w:val="28"/>
        </w:rPr>
        <w:t>азновесы ученические,  сушильный шкаф, кювета,  химический стакан на 200 мл)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Cs/>
          <w:i/>
          <w:iCs/>
          <w:sz w:val="28"/>
          <w:szCs w:val="28"/>
        </w:rPr>
        <w:lastRenderedPageBreak/>
        <w:t>Реактивы и материалы:</w:t>
      </w:r>
      <w:r w:rsidR="00C72267" w:rsidRPr="003233C9">
        <w:rPr>
          <w:rFonts w:ascii="Times New Roman" w:hAnsi="Times New Roman"/>
          <w:sz w:val="28"/>
          <w:szCs w:val="28"/>
        </w:rPr>
        <w:t xml:space="preserve"> (</w:t>
      </w:r>
      <w:r w:rsidRPr="003233C9">
        <w:rPr>
          <w:rFonts w:ascii="Times New Roman" w:hAnsi="Times New Roman"/>
          <w:sz w:val="28"/>
          <w:szCs w:val="28"/>
        </w:rPr>
        <w:t>чистая вода, образец почвы.)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/>
          <w:bCs/>
          <w:i/>
          <w:iCs/>
          <w:sz w:val="28"/>
          <w:szCs w:val="28"/>
        </w:rPr>
        <w:t>Ход работы:</w:t>
      </w:r>
      <w:r w:rsidRPr="003233C9">
        <w:rPr>
          <w:rFonts w:ascii="Times New Roman" w:hAnsi="Times New Roman"/>
          <w:sz w:val="28"/>
          <w:szCs w:val="28"/>
        </w:rPr>
        <w:t xml:space="preserve"> 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1.   Добавляем к почве воду (5мл воды на </w:t>
      </w:r>
      <w:smartTag w:uri="urn:schemas-microsoft-com:office:smarttags" w:element="metricconverter">
        <w:smartTagPr>
          <w:attr w:name="ProductID" w:val="1 г"/>
        </w:smartTagPr>
        <w:r w:rsidRPr="003233C9">
          <w:rPr>
            <w:rFonts w:ascii="Times New Roman" w:hAnsi="Times New Roman"/>
            <w:sz w:val="28"/>
            <w:szCs w:val="28"/>
          </w:rPr>
          <w:t>1 г</w:t>
        </w:r>
      </w:smartTag>
      <w:r w:rsidRPr="003233C9">
        <w:rPr>
          <w:rFonts w:ascii="Times New Roman" w:hAnsi="Times New Roman"/>
          <w:sz w:val="28"/>
          <w:szCs w:val="28"/>
        </w:rPr>
        <w:t xml:space="preserve"> почвы).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2.    Перемешиваем содержимое стакана в течени</w:t>
      </w:r>
      <w:proofErr w:type="gramStart"/>
      <w:r w:rsidRPr="003233C9">
        <w:rPr>
          <w:rFonts w:ascii="Times New Roman" w:hAnsi="Times New Roman"/>
          <w:sz w:val="28"/>
          <w:szCs w:val="28"/>
        </w:rPr>
        <w:t>и</w:t>
      </w:r>
      <w:proofErr w:type="gramEnd"/>
      <w:r w:rsidRPr="003233C9">
        <w:rPr>
          <w:rFonts w:ascii="Times New Roman" w:hAnsi="Times New Roman"/>
          <w:sz w:val="28"/>
          <w:szCs w:val="28"/>
        </w:rPr>
        <w:t xml:space="preserve"> 3-5 мин. с помощью стеклянной палочкой.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3.   Фильтруем  содержимое стакана через бумажный фильтр.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4.   Обращаем внимание на её внешний вид (цвет, мутность). Вытяжка должна быть однородной и не содержать частиц почвы.</w:t>
      </w:r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151" w:rsidRPr="003233C9" w:rsidRDefault="00392151" w:rsidP="003233C9">
      <w:pPr>
        <w:pStyle w:val="a3"/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b/>
          <w:sz w:val="28"/>
          <w:szCs w:val="28"/>
        </w:rPr>
        <w:t>Определение рН почвенной вытяжки и оценка кислотности почвы.</w:t>
      </w:r>
    </w:p>
    <w:p w:rsidR="00C72267" w:rsidRPr="003233C9" w:rsidRDefault="00C72267" w:rsidP="003233C9">
      <w:pPr>
        <w:pStyle w:val="a3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92151" w:rsidRPr="003233C9" w:rsidRDefault="00C72267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Оборудование: </w:t>
      </w:r>
      <w:r w:rsidR="00392151" w:rsidRPr="003233C9">
        <w:rPr>
          <w:rFonts w:ascii="Times New Roman" w:hAnsi="Times New Roman"/>
          <w:sz w:val="28"/>
          <w:szCs w:val="28"/>
        </w:rPr>
        <w:t xml:space="preserve">(Колба с почвенной вытяжкой, </w:t>
      </w:r>
      <w:r w:rsidR="00392151" w:rsidRPr="003233C9">
        <w:rPr>
          <w:rFonts w:ascii="Times New Roman" w:hAnsi="Times New Roman"/>
          <w:sz w:val="28"/>
          <w:szCs w:val="28"/>
          <w:lang w:val="en-US"/>
        </w:rPr>
        <w:t>pH</w:t>
      </w:r>
      <w:r w:rsidRPr="003233C9">
        <w:rPr>
          <w:rFonts w:ascii="Times New Roman" w:hAnsi="Times New Roman"/>
          <w:sz w:val="28"/>
          <w:szCs w:val="28"/>
        </w:rPr>
        <w:t xml:space="preserve"> – индикаторная бумага, </w:t>
      </w:r>
      <w:r w:rsidR="00392151" w:rsidRPr="003233C9">
        <w:rPr>
          <w:rFonts w:ascii="Times New Roman" w:hAnsi="Times New Roman"/>
          <w:sz w:val="28"/>
          <w:szCs w:val="28"/>
        </w:rPr>
        <w:t>пинцет)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/>
          <w:bCs/>
          <w:i/>
          <w:iCs/>
          <w:sz w:val="28"/>
          <w:szCs w:val="28"/>
        </w:rPr>
        <w:t>Ход работы:</w:t>
      </w:r>
      <w:r w:rsidRPr="003233C9">
        <w:rPr>
          <w:rFonts w:ascii="Times New Roman" w:hAnsi="Times New Roman"/>
          <w:sz w:val="28"/>
          <w:szCs w:val="28"/>
        </w:rPr>
        <w:t xml:space="preserve"> </w:t>
      </w:r>
    </w:p>
    <w:p w:rsidR="00392151" w:rsidRPr="003233C9" w:rsidRDefault="00C72267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988BED" wp14:editId="733CC34F">
            <wp:simplePos x="0" y="0"/>
            <wp:positionH relativeFrom="margin">
              <wp:posOffset>-382270</wp:posOffset>
            </wp:positionH>
            <wp:positionV relativeFrom="margin">
              <wp:posOffset>1924050</wp:posOffset>
            </wp:positionV>
            <wp:extent cx="2352675" cy="1752600"/>
            <wp:effectExtent l="0" t="0" r="9525" b="0"/>
            <wp:wrapSquare wrapText="bothSides"/>
            <wp:docPr id="2" name="Рисунок 2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2151" w:rsidRPr="003233C9">
        <w:rPr>
          <w:rFonts w:ascii="Times New Roman" w:hAnsi="Times New Roman"/>
          <w:sz w:val="28"/>
          <w:szCs w:val="28"/>
        </w:rPr>
        <w:t xml:space="preserve">1.   Определяем  </w:t>
      </w:r>
      <w:r w:rsidR="00392151" w:rsidRPr="003233C9">
        <w:rPr>
          <w:rFonts w:ascii="Times New Roman" w:hAnsi="Times New Roman"/>
          <w:sz w:val="28"/>
          <w:szCs w:val="28"/>
          <w:lang w:val="en-US"/>
        </w:rPr>
        <w:t>pH</w:t>
      </w:r>
      <w:r w:rsidR="00392151" w:rsidRPr="003233C9">
        <w:rPr>
          <w:rFonts w:ascii="Times New Roman" w:hAnsi="Times New Roman"/>
          <w:sz w:val="28"/>
          <w:szCs w:val="28"/>
        </w:rPr>
        <w:t xml:space="preserve"> почвенной вытяжки, опустив конец индикаторной бумажной полоски пинцетом в колбу.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2.    Сравниваем  цвет с контрольной шкалой.</w:t>
      </w: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3.    По результатам определения </w:t>
      </w:r>
      <w:r w:rsidRPr="003233C9">
        <w:rPr>
          <w:rFonts w:ascii="Times New Roman" w:hAnsi="Times New Roman"/>
          <w:sz w:val="28"/>
          <w:szCs w:val="28"/>
          <w:lang w:val="en-US"/>
        </w:rPr>
        <w:t>pH</w:t>
      </w:r>
      <w:r w:rsidRPr="003233C9">
        <w:rPr>
          <w:rFonts w:ascii="Times New Roman" w:hAnsi="Times New Roman"/>
          <w:sz w:val="28"/>
          <w:szCs w:val="28"/>
        </w:rPr>
        <w:t xml:space="preserve"> заполняем таблицу </w:t>
      </w:r>
    </w:p>
    <w:p w:rsidR="00840BF6" w:rsidRPr="003233C9" w:rsidRDefault="00840BF6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BF6" w:rsidRPr="003233C9" w:rsidRDefault="00840BF6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151" w:rsidRPr="003233C9" w:rsidRDefault="00392151" w:rsidP="003233C9">
      <w:pPr>
        <w:pStyle w:val="a3"/>
        <w:numPr>
          <w:ilvl w:val="0"/>
          <w:numId w:val="14"/>
        </w:num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33C9">
        <w:rPr>
          <w:rFonts w:ascii="Times New Roman" w:hAnsi="Times New Roman"/>
          <w:b/>
          <w:sz w:val="28"/>
          <w:szCs w:val="28"/>
        </w:rPr>
        <w:t>Определение органического вещества в почве</w:t>
      </w:r>
      <w:r w:rsidR="00C72267" w:rsidRPr="003233C9">
        <w:rPr>
          <w:rFonts w:ascii="Times New Roman" w:hAnsi="Times New Roman"/>
          <w:b/>
          <w:sz w:val="28"/>
          <w:szCs w:val="28"/>
        </w:rPr>
        <w:t>.</w:t>
      </w:r>
    </w:p>
    <w:p w:rsidR="00C72267" w:rsidRPr="003233C9" w:rsidRDefault="00C72267" w:rsidP="003233C9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151" w:rsidRPr="003233C9" w:rsidRDefault="00392151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Оборудование и реактивы:  </w:t>
      </w:r>
      <w:r w:rsidRPr="003233C9">
        <w:rPr>
          <w:rFonts w:ascii="Times New Roman" w:hAnsi="Times New Roman"/>
          <w:bCs/>
          <w:iCs/>
          <w:sz w:val="28"/>
          <w:szCs w:val="28"/>
        </w:rPr>
        <w:t>(</w:t>
      </w:r>
      <w:r w:rsidRPr="003233C9">
        <w:rPr>
          <w:rFonts w:ascii="Times New Roman" w:hAnsi="Times New Roman"/>
          <w:sz w:val="28"/>
          <w:szCs w:val="28"/>
        </w:rPr>
        <w:t>линейка, ложка, лабораторный стакан либо стеклянная банка объёмом 1л, вода чистая, образцы почв из разных мест).</w:t>
      </w:r>
    </w:p>
    <w:p w:rsidR="00392151" w:rsidRPr="003233C9" w:rsidRDefault="00C72267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D1DA116" wp14:editId="74B9BEB4">
            <wp:simplePos x="0" y="0"/>
            <wp:positionH relativeFrom="column">
              <wp:posOffset>110490</wp:posOffset>
            </wp:positionH>
            <wp:positionV relativeFrom="paragraph">
              <wp:posOffset>224790</wp:posOffset>
            </wp:positionV>
            <wp:extent cx="1859280" cy="3401695"/>
            <wp:effectExtent l="0" t="0" r="762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151" w:rsidRPr="003233C9">
        <w:rPr>
          <w:rFonts w:ascii="Times New Roman" w:hAnsi="Times New Roman"/>
          <w:b/>
          <w:bCs/>
          <w:i/>
          <w:iCs/>
          <w:sz w:val="28"/>
          <w:szCs w:val="28"/>
        </w:rPr>
        <w:t>Ход работы:</w:t>
      </w:r>
      <w:r w:rsidR="00392151" w:rsidRPr="003233C9">
        <w:rPr>
          <w:rFonts w:ascii="Times New Roman" w:hAnsi="Times New Roman"/>
          <w:sz w:val="28"/>
          <w:szCs w:val="28"/>
        </w:rPr>
        <w:t xml:space="preserve"> </w:t>
      </w:r>
    </w:p>
    <w:p w:rsidR="00392151" w:rsidRPr="003233C9" w:rsidRDefault="00392151" w:rsidP="003233C9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 xml:space="preserve">В сосуд (стакан, банку) помещаем образец почвы объёмом около </w:t>
      </w:r>
      <w:smartTag w:uri="urn:schemas-microsoft-com:office:smarttags" w:element="metricconverter">
        <w:smartTagPr>
          <w:attr w:name="ProductID" w:val="0,3 л"/>
        </w:smartTagPr>
        <w:r w:rsidRPr="003233C9">
          <w:rPr>
            <w:rFonts w:ascii="Times New Roman" w:hAnsi="Times New Roman"/>
            <w:sz w:val="28"/>
            <w:szCs w:val="28"/>
          </w:rPr>
          <w:t>0,3 л</w:t>
        </w:r>
      </w:smartTag>
      <w:r w:rsidRPr="003233C9">
        <w:rPr>
          <w:rFonts w:ascii="Times New Roman" w:hAnsi="Times New Roman"/>
          <w:sz w:val="28"/>
          <w:szCs w:val="28"/>
        </w:rPr>
        <w:t>.</w:t>
      </w:r>
    </w:p>
    <w:p w:rsidR="00392151" w:rsidRPr="003233C9" w:rsidRDefault="00392151" w:rsidP="003233C9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Заливаем его водой и доводим уровень воды в сосуде до объёма примерно 1л.</w:t>
      </w:r>
    </w:p>
    <w:p w:rsidR="00392151" w:rsidRPr="003233C9" w:rsidRDefault="00392151" w:rsidP="003233C9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Содержимое колбы взбалтываем  перемешиванием для смачивания почвы и выхода пузырьков воздуха.</w:t>
      </w:r>
    </w:p>
    <w:p w:rsidR="00392151" w:rsidRPr="003233C9" w:rsidRDefault="00392151" w:rsidP="003233C9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3C9">
        <w:rPr>
          <w:rFonts w:ascii="Times New Roman" w:hAnsi="Times New Roman"/>
          <w:sz w:val="28"/>
          <w:szCs w:val="28"/>
        </w:rPr>
        <w:t>Дожидаемся расслоения взвеси, после чего измеряем линейкой значение высоты слоёв отстоявшейся и всплывшей почвы линейкой.</w:t>
      </w:r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C45" w:rsidRPr="003233C9" w:rsidRDefault="00924C45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151" w:rsidRPr="003233C9" w:rsidRDefault="00392151" w:rsidP="003233C9">
      <w:pPr>
        <w:spacing w:after="0" w:line="360" w:lineRule="auto"/>
        <w:ind w:left="720" w:firstLine="851"/>
        <w:jc w:val="both"/>
        <w:rPr>
          <w:rFonts w:ascii="Times New Roman" w:hAnsi="Times New Roman"/>
          <w:sz w:val="28"/>
          <w:szCs w:val="28"/>
        </w:rPr>
      </w:pPr>
    </w:p>
    <w:p w:rsidR="00C72267" w:rsidRPr="003233C9" w:rsidRDefault="00C72267" w:rsidP="003233C9">
      <w:pPr>
        <w:spacing w:after="0" w:line="360" w:lineRule="auto"/>
        <w:ind w:left="36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E069E" w:rsidRPr="003233C9" w:rsidRDefault="001E069E" w:rsidP="00323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E069E" w:rsidRPr="003233C9" w:rsidSect="003233C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B9"/>
    <w:multiLevelType w:val="hybridMultilevel"/>
    <w:tmpl w:val="AE64BF44"/>
    <w:lvl w:ilvl="0" w:tplc="13AA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0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C8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29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A3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23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0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89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730A"/>
    <w:multiLevelType w:val="multilevel"/>
    <w:tmpl w:val="273A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4B590F"/>
    <w:multiLevelType w:val="hybridMultilevel"/>
    <w:tmpl w:val="7898D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EE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E09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6AD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25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24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EA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653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4F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07C81"/>
    <w:multiLevelType w:val="hybridMultilevel"/>
    <w:tmpl w:val="656080F2"/>
    <w:lvl w:ilvl="0" w:tplc="30E8B9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4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60B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2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4A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4CA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E5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01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E6C99"/>
    <w:multiLevelType w:val="hybridMultilevel"/>
    <w:tmpl w:val="029C978E"/>
    <w:lvl w:ilvl="0" w:tplc="879AB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A7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6D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0B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D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AC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3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AD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85632"/>
    <w:multiLevelType w:val="hybridMultilevel"/>
    <w:tmpl w:val="E6481C56"/>
    <w:lvl w:ilvl="0" w:tplc="5A888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61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41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A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A9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AE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CA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28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EE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F180B"/>
    <w:multiLevelType w:val="hybridMultilevel"/>
    <w:tmpl w:val="03D0975C"/>
    <w:lvl w:ilvl="0" w:tplc="09B2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6A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24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F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6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43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2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3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A9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E776F"/>
    <w:multiLevelType w:val="hybridMultilevel"/>
    <w:tmpl w:val="7040DEE4"/>
    <w:lvl w:ilvl="0" w:tplc="911092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08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40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C6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0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49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ED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2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A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B5856"/>
    <w:multiLevelType w:val="hybridMultilevel"/>
    <w:tmpl w:val="2EDE42C2"/>
    <w:lvl w:ilvl="0" w:tplc="A1945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D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84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62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C2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C9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D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A3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E4631"/>
    <w:multiLevelType w:val="hybridMultilevel"/>
    <w:tmpl w:val="04FA2DFC"/>
    <w:lvl w:ilvl="0" w:tplc="AABC859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EA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E7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43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AE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2FC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A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01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0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FD1995"/>
    <w:multiLevelType w:val="hybridMultilevel"/>
    <w:tmpl w:val="59B6FFF8"/>
    <w:lvl w:ilvl="0" w:tplc="6E5C2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EA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EA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2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7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C1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E5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EE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C6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259D3"/>
    <w:multiLevelType w:val="hybridMultilevel"/>
    <w:tmpl w:val="6D8AE45E"/>
    <w:lvl w:ilvl="0" w:tplc="80D26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E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D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A8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AD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8D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EF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85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71A44"/>
    <w:multiLevelType w:val="hybridMultilevel"/>
    <w:tmpl w:val="A920B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DB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41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AF4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60F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02C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E12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AAD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2F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D105AF"/>
    <w:multiLevelType w:val="hybridMultilevel"/>
    <w:tmpl w:val="8880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61"/>
    <w:rsid w:val="001E069E"/>
    <w:rsid w:val="003233C9"/>
    <w:rsid w:val="00392151"/>
    <w:rsid w:val="005B6C61"/>
    <w:rsid w:val="00840BF6"/>
    <w:rsid w:val="00924C45"/>
    <w:rsid w:val="009445F5"/>
    <w:rsid w:val="009F7C9E"/>
    <w:rsid w:val="00C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Давыдова</dc:creator>
  <cp:keywords/>
  <dc:description/>
  <cp:lastModifiedBy>1</cp:lastModifiedBy>
  <cp:revision>8</cp:revision>
  <dcterms:created xsi:type="dcterms:W3CDTF">2014-06-14T05:52:00Z</dcterms:created>
  <dcterms:modified xsi:type="dcterms:W3CDTF">2015-02-02T12:22:00Z</dcterms:modified>
</cp:coreProperties>
</file>