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F3" w:rsidRDefault="00CC5597" w:rsidP="001A53A0">
      <w:pPr>
        <w:shd w:val="clear" w:color="auto" w:fill="auto"/>
        <w:spacing w:after="200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Задания </w:t>
      </w:r>
      <w:r w:rsidR="001E25E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с развёрнутым ответом </w:t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для обучающихся</w:t>
      </w:r>
    </w:p>
    <w:p w:rsidR="003B200B" w:rsidRPr="0057575B" w:rsidRDefault="003B200B" w:rsidP="00A56839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75B">
        <w:rPr>
          <w:rFonts w:ascii="Times New Roman" w:hAnsi="Times New Roman" w:cs="Times New Roman"/>
          <w:sz w:val="28"/>
          <w:szCs w:val="28"/>
        </w:rPr>
        <w:t>Вам поручено подготовить развёрнутый ответ по теме "Права и обязанности налогоплательщиков". Составьте план, в соответствии с которым вы будете освещать эту тему. План должен содержать не менее трёх пунктов, из которых два и более детализированы в подпунктах.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57575B" w:rsidTr="0057575B">
        <w:tc>
          <w:tcPr>
            <w:tcW w:w="9883" w:type="dxa"/>
          </w:tcPr>
          <w:p w:rsidR="0057575B" w:rsidRDefault="0057575B" w:rsidP="005602B6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575B" w:rsidTr="0057575B">
        <w:tc>
          <w:tcPr>
            <w:tcW w:w="9883" w:type="dxa"/>
          </w:tcPr>
          <w:p w:rsidR="0057575B" w:rsidRDefault="0057575B" w:rsidP="005602B6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575B" w:rsidTr="0057575B">
        <w:tc>
          <w:tcPr>
            <w:tcW w:w="9883" w:type="dxa"/>
          </w:tcPr>
          <w:p w:rsidR="0057575B" w:rsidRDefault="0057575B" w:rsidP="005602B6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575B" w:rsidTr="0057575B">
        <w:tc>
          <w:tcPr>
            <w:tcW w:w="9883" w:type="dxa"/>
          </w:tcPr>
          <w:p w:rsidR="0057575B" w:rsidRDefault="0057575B" w:rsidP="005602B6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575B" w:rsidTr="0057575B">
        <w:tc>
          <w:tcPr>
            <w:tcW w:w="9883" w:type="dxa"/>
          </w:tcPr>
          <w:p w:rsidR="0057575B" w:rsidRDefault="0057575B" w:rsidP="005602B6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575B" w:rsidTr="0057575B">
        <w:tc>
          <w:tcPr>
            <w:tcW w:w="9883" w:type="dxa"/>
          </w:tcPr>
          <w:p w:rsidR="0057575B" w:rsidRDefault="0057575B" w:rsidP="005602B6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575B" w:rsidTr="0057575B">
        <w:tc>
          <w:tcPr>
            <w:tcW w:w="9883" w:type="dxa"/>
          </w:tcPr>
          <w:p w:rsidR="0057575B" w:rsidRDefault="0057575B" w:rsidP="005602B6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575B" w:rsidTr="0057575B">
        <w:tc>
          <w:tcPr>
            <w:tcW w:w="9883" w:type="dxa"/>
          </w:tcPr>
          <w:p w:rsidR="0057575B" w:rsidRDefault="0057575B" w:rsidP="005602B6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602B6" w:rsidRPr="005602B6" w:rsidRDefault="005602B6" w:rsidP="005602B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602B6" w:rsidRPr="001E25EF" w:rsidRDefault="005602B6" w:rsidP="001E25EF">
      <w:pPr>
        <w:rPr>
          <w:rFonts w:ascii="Times New Roman" w:hAnsi="Times New Roman" w:cs="Times New Roman"/>
          <w:sz w:val="28"/>
          <w:szCs w:val="28"/>
        </w:rPr>
      </w:pPr>
    </w:p>
    <w:p w:rsidR="0089069B" w:rsidRPr="0057575B" w:rsidRDefault="0089069B" w:rsidP="003B20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575B">
        <w:rPr>
          <w:rFonts w:ascii="Times New Roman" w:hAnsi="Times New Roman" w:cs="Times New Roman"/>
          <w:sz w:val="28"/>
          <w:szCs w:val="28"/>
        </w:rPr>
        <w:t>Прочит</w:t>
      </w:r>
      <w:r w:rsidR="005602B6" w:rsidRPr="0057575B">
        <w:rPr>
          <w:rFonts w:ascii="Times New Roman" w:hAnsi="Times New Roman" w:cs="Times New Roman"/>
          <w:sz w:val="28"/>
          <w:szCs w:val="28"/>
        </w:rPr>
        <w:t>а</w:t>
      </w:r>
      <w:r w:rsidR="001E25EF">
        <w:rPr>
          <w:rFonts w:ascii="Times New Roman" w:hAnsi="Times New Roman" w:cs="Times New Roman"/>
          <w:sz w:val="28"/>
          <w:szCs w:val="28"/>
        </w:rPr>
        <w:t xml:space="preserve">йте текст и выполните задания </w:t>
      </w:r>
      <w:r w:rsidR="001E25EF">
        <w:rPr>
          <w:rFonts w:ascii="Times New Roman" w:hAnsi="Times New Roman" w:cs="Times New Roman"/>
          <w:sz w:val="28"/>
          <w:szCs w:val="28"/>
          <w:lang w:val="en-US"/>
        </w:rPr>
        <w:t>I-IV</w:t>
      </w:r>
      <w:bookmarkStart w:id="0" w:name="_GoBack"/>
      <w:bookmarkEnd w:id="0"/>
      <w:r w:rsidRPr="0057575B">
        <w:rPr>
          <w:rFonts w:ascii="Times New Roman" w:hAnsi="Times New Roman" w:cs="Times New Roman"/>
          <w:sz w:val="28"/>
          <w:szCs w:val="28"/>
        </w:rPr>
        <w:t>.</w:t>
      </w:r>
    </w:p>
    <w:p w:rsidR="0089069B" w:rsidRPr="0089069B" w:rsidRDefault="0089069B" w:rsidP="0001478E">
      <w:pPr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89069B">
        <w:rPr>
          <w:rFonts w:ascii="Times New Roman" w:hAnsi="Times New Roman" w:cs="Times New Roman"/>
          <w:b w:val="0"/>
          <w:sz w:val="28"/>
          <w:szCs w:val="28"/>
        </w:rPr>
        <w:t>«Как показывает практика, налоги призваны выполнять три основные функции: фискальную, регулирующую и стимулирующую. Сво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>им происхождением налоги истори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чески обязаны способности выполнять фискальное пред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>назначение, т. е. служить основ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ным источником государственных доходов. Своё преимущественно фискальное начало налоги сохраняли вплоть до 30-х гг. XX столетия. Однако Великая депрессия тех лет, развалившая классические представления о рыночной экономике, заставила по-иному взглянуть на общественное предназначение отдельных нало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 xml:space="preserve">гов и всей налоговой системы в 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целом. В каждой новой антикризисной программе развитых государств налоги стали использоваться как основной финансовый инструмент государственного регулирования экономики.</w:t>
      </w:r>
    </w:p>
    <w:p w:rsidR="0089069B" w:rsidRPr="0089069B" w:rsidRDefault="0089069B" w:rsidP="0001478E">
      <w:pPr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89069B">
        <w:rPr>
          <w:rFonts w:ascii="Times New Roman" w:hAnsi="Times New Roman" w:cs="Times New Roman"/>
          <w:b w:val="0"/>
          <w:sz w:val="28"/>
          <w:szCs w:val="28"/>
        </w:rPr>
        <w:t>Стимулирующая и регулирующая функции тесно с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>вязаны между собой, так как пре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следуют одну и ту же цель смягчения цикличности р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>азвития производства и обеспече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ния равномерного и поступательного развития общества. Однако есть в них и различия. Если регулирующая функция налогов ориентирована на макроэкономические процессы и пропорции, то стимулирующая функция более при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>ближена к микроэкономике и отра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жает конкурентную мотивацию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экономического рос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>та названного уровня. Регулирую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щие и стимулирующие свойства налогов проявляютс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>я через налоговую политику госу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 xml:space="preserve">дарства на каждом данном этапе развития общества 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>путём влияния на спрос и предло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жение, инвестиции и сбережения, масштабы и темпы роста производства в целом и от</w:t>
      </w:r>
      <w:r w:rsidR="001401F2">
        <w:rPr>
          <w:rFonts w:ascii="Times New Roman" w:hAnsi="Times New Roman" w:cs="Times New Roman"/>
          <w:b w:val="0"/>
          <w:sz w:val="28"/>
          <w:szCs w:val="28"/>
        </w:rPr>
        <w:t>дельных отраслей экономики» (Н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>.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Н.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Потрубач, И. С. Цыпин</w:t>
      </w:r>
      <w:r w:rsidR="001A53A0">
        <w:rPr>
          <w:rFonts w:ascii="Times New Roman" w:hAnsi="Times New Roman" w:cs="Times New Roman"/>
          <w:b w:val="0"/>
          <w:sz w:val="28"/>
          <w:szCs w:val="28"/>
        </w:rPr>
        <w:t>. Налоговая составляю</w:t>
      </w:r>
      <w:r w:rsidRPr="0089069B">
        <w:rPr>
          <w:rFonts w:ascii="Times New Roman" w:hAnsi="Times New Roman" w:cs="Times New Roman"/>
          <w:b w:val="0"/>
          <w:sz w:val="28"/>
          <w:szCs w:val="28"/>
        </w:rPr>
        <w:t>щая экономической безопасности России // Социально-гуманитарные знания. 2002. № 3, С. 165.).</w:t>
      </w:r>
    </w:p>
    <w:p w:rsidR="0089069B" w:rsidRPr="0089069B" w:rsidRDefault="0089069B" w:rsidP="0001478E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9069B" w:rsidRPr="0089069B" w:rsidRDefault="0001478E" w:rsidP="005602B6">
      <w:pPr>
        <w:spacing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5602B6">
        <w:rPr>
          <w:rFonts w:ascii="Times New Roman" w:hAnsi="Times New Roman" w:cs="Times New Roman"/>
          <w:sz w:val="28"/>
          <w:szCs w:val="28"/>
        </w:rPr>
        <w:t>I</w:t>
      </w:r>
      <w:r w:rsidR="007917EB">
        <w:rPr>
          <w:rFonts w:ascii="Times New Roman" w:hAnsi="Times New Roman" w:cs="Times New Roman"/>
          <w:b w:val="0"/>
          <w:sz w:val="28"/>
          <w:szCs w:val="28"/>
        </w:rPr>
        <w:tab/>
        <w:t>Как, по мнению авторов,</w:t>
      </w:r>
      <w:r w:rsidR="0089069B" w:rsidRPr="0089069B">
        <w:rPr>
          <w:rFonts w:ascii="Times New Roman" w:hAnsi="Times New Roman" w:cs="Times New Roman"/>
          <w:b w:val="0"/>
          <w:sz w:val="28"/>
          <w:szCs w:val="28"/>
        </w:rPr>
        <w:t xml:space="preserve"> развитые государства стали использовать налоги после Великой депрессии?</w:t>
      </w:r>
    </w:p>
    <w:p w:rsidR="0089069B" w:rsidRPr="0089069B" w:rsidRDefault="005602B6" w:rsidP="005602B6">
      <w:pPr>
        <w:spacing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5602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069B" w:rsidRPr="0089069B">
        <w:rPr>
          <w:rFonts w:ascii="Times New Roman" w:hAnsi="Times New Roman" w:cs="Times New Roman"/>
          <w:b w:val="0"/>
          <w:sz w:val="28"/>
          <w:szCs w:val="28"/>
        </w:rPr>
        <w:tab/>
        <w:t>На основании текста заполните таблицу.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0"/>
        <w:gridCol w:w="2471"/>
        <w:gridCol w:w="2471"/>
        <w:gridCol w:w="2471"/>
      </w:tblGrid>
      <w:tr w:rsidR="001401F2" w:rsidTr="001401F2">
        <w:tc>
          <w:tcPr>
            <w:tcW w:w="2470" w:type="dxa"/>
          </w:tcPr>
          <w:p w:rsidR="001401F2" w:rsidRDefault="001401F2" w:rsidP="0001478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069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Основные функции налогов</w:t>
            </w:r>
          </w:p>
        </w:tc>
        <w:tc>
          <w:tcPr>
            <w:tcW w:w="2471" w:type="dxa"/>
          </w:tcPr>
          <w:p w:rsidR="001401F2" w:rsidRDefault="001401F2" w:rsidP="0001478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1" w:type="dxa"/>
          </w:tcPr>
          <w:p w:rsidR="001401F2" w:rsidRDefault="001401F2" w:rsidP="0001478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1" w:type="dxa"/>
          </w:tcPr>
          <w:p w:rsidR="001401F2" w:rsidRDefault="001401F2" w:rsidP="0001478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401F2" w:rsidTr="001401F2">
        <w:tc>
          <w:tcPr>
            <w:tcW w:w="2470" w:type="dxa"/>
          </w:tcPr>
          <w:p w:rsidR="001401F2" w:rsidRDefault="001401F2" w:rsidP="0001478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069B">
              <w:rPr>
                <w:rFonts w:ascii="Times New Roman" w:hAnsi="Times New Roman" w:cs="Times New Roman"/>
                <w:b w:val="0"/>
                <w:sz w:val="28"/>
                <w:szCs w:val="28"/>
              </w:rPr>
              <w:t>Их сущность</w:t>
            </w:r>
          </w:p>
        </w:tc>
        <w:tc>
          <w:tcPr>
            <w:tcW w:w="2471" w:type="dxa"/>
          </w:tcPr>
          <w:p w:rsidR="001401F2" w:rsidRDefault="001401F2" w:rsidP="0001478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1" w:type="dxa"/>
          </w:tcPr>
          <w:p w:rsidR="001401F2" w:rsidRDefault="001401F2" w:rsidP="0001478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1" w:type="dxa"/>
          </w:tcPr>
          <w:p w:rsidR="001401F2" w:rsidRDefault="001401F2" w:rsidP="0001478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9069B" w:rsidRPr="0089069B" w:rsidRDefault="0089069B" w:rsidP="0001478E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9069B" w:rsidRPr="0089069B" w:rsidRDefault="005602B6" w:rsidP="0057575B">
      <w:pPr>
        <w:spacing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5602B6">
        <w:rPr>
          <w:rFonts w:ascii="Times New Roman" w:hAnsi="Times New Roman" w:cs="Times New Roman"/>
          <w:sz w:val="28"/>
          <w:szCs w:val="28"/>
        </w:rPr>
        <w:t>III</w:t>
      </w:r>
      <w:r w:rsidR="0089069B" w:rsidRPr="0089069B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89069B" w:rsidRPr="0089069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89069B" w:rsidRPr="0089069B">
        <w:rPr>
          <w:rFonts w:ascii="Times New Roman" w:hAnsi="Times New Roman" w:cs="Times New Roman"/>
          <w:b w:val="0"/>
          <w:sz w:val="28"/>
          <w:szCs w:val="28"/>
        </w:rPr>
        <w:t xml:space="preserve"> тексте говорится, что налоговая политика госуд</w:t>
      </w:r>
      <w:r w:rsidR="0057575B">
        <w:rPr>
          <w:rFonts w:ascii="Times New Roman" w:hAnsi="Times New Roman" w:cs="Times New Roman"/>
          <w:b w:val="0"/>
          <w:sz w:val="28"/>
          <w:szCs w:val="28"/>
        </w:rPr>
        <w:t xml:space="preserve">арства выражается во влиянии на </w:t>
      </w:r>
      <w:r w:rsidR="0089069B" w:rsidRPr="0089069B">
        <w:rPr>
          <w:rFonts w:ascii="Times New Roman" w:hAnsi="Times New Roman" w:cs="Times New Roman"/>
          <w:b w:val="0"/>
          <w:sz w:val="28"/>
          <w:szCs w:val="28"/>
        </w:rPr>
        <w:t>спрос и предложение, инвестиции и сбережения, масштабы и темпы роста производства. Привлекая обществоведческие знания, назовите тр</w:t>
      </w:r>
      <w:r w:rsidR="0001478E">
        <w:rPr>
          <w:rFonts w:ascii="Times New Roman" w:hAnsi="Times New Roman" w:cs="Times New Roman"/>
          <w:b w:val="0"/>
          <w:sz w:val="28"/>
          <w:szCs w:val="28"/>
        </w:rPr>
        <w:t>и основных механизма осуществле</w:t>
      </w:r>
      <w:r w:rsidR="0089069B" w:rsidRPr="0089069B">
        <w:rPr>
          <w:rFonts w:ascii="Times New Roman" w:hAnsi="Times New Roman" w:cs="Times New Roman"/>
          <w:b w:val="0"/>
          <w:sz w:val="28"/>
          <w:szCs w:val="28"/>
        </w:rPr>
        <w:t>ния налоговой политики.</w:t>
      </w:r>
    </w:p>
    <w:p w:rsidR="0089069B" w:rsidRPr="004E333C" w:rsidRDefault="005602B6" w:rsidP="0057575B">
      <w:pPr>
        <w:spacing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5602B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9069B" w:rsidRPr="005602B6">
        <w:rPr>
          <w:rFonts w:ascii="Times New Roman" w:hAnsi="Times New Roman" w:cs="Times New Roman"/>
          <w:sz w:val="28"/>
          <w:szCs w:val="28"/>
        </w:rPr>
        <w:t xml:space="preserve"> </w:t>
      </w:r>
      <w:r w:rsidR="0089069B" w:rsidRPr="0089069B">
        <w:rPr>
          <w:rFonts w:ascii="Times New Roman" w:hAnsi="Times New Roman" w:cs="Times New Roman"/>
          <w:b w:val="0"/>
          <w:sz w:val="28"/>
          <w:szCs w:val="28"/>
        </w:rPr>
        <w:tab/>
        <w:t>Авторы утверждают, что регулирующие и стимулирующие свойства налогов проявляются через налоговую политику</w:t>
      </w:r>
      <w:r w:rsidR="00890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69B" w:rsidRPr="0089069B">
        <w:rPr>
          <w:rFonts w:ascii="Times New Roman" w:hAnsi="Times New Roman" w:cs="Times New Roman"/>
          <w:b w:val="0"/>
          <w:sz w:val="28"/>
          <w:szCs w:val="28"/>
        </w:rPr>
        <w:t>государства, т. е. систему мероприятий государства в области налогообложения. Ведущее место в налогообложении занимают его принципы. Используя знания обществоведческого курса и факты общественной жизни, перечислите любые три основных принципа налогообложения.</w:t>
      </w:r>
    </w:p>
    <w:sectPr w:rsidR="0089069B" w:rsidRPr="004E333C" w:rsidSect="00FC0A18">
      <w:pgSz w:w="11906" w:h="16838"/>
      <w:pgMar w:top="567" w:right="851" w:bottom="709" w:left="99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3"/>
    <w:rsid w:val="0001478E"/>
    <w:rsid w:val="00023BFC"/>
    <w:rsid w:val="00100848"/>
    <w:rsid w:val="001401F2"/>
    <w:rsid w:val="001A53A0"/>
    <w:rsid w:val="001D4E41"/>
    <w:rsid w:val="001E25EF"/>
    <w:rsid w:val="00227F26"/>
    <w:rsid w:val="00244FB8"/>
    <w:rsid w:val="0031370A"/>
    <w:rsid w:val="003239A3"/>
    <w:rsid w:val="003B200B"/>
    <w:rsid w:val="003F421C"/>
    <w:rsid w:val="0042286B"/>
    <w:rsid w:val="00440391"/>
    <w:rsid w:val="00477283"/>
    <w:rsid w:val="004B7CDD"/>
    <w:rsid w:val="004E333C"/>
    <w:rsid w:val="005009BE"/>
    <w:rsid w:val="005602B6"/>
    <w:rsid w:val="0057575B"/>
    <w:rsid w:val="00591417"/>
    <w:rsid w:val="005F57B6"/>
    <w:rsid w:val="007917EB"/>
    <w:rsid w:val="008377CD"/>
    <w:rsid w:val="0089069B"/>
    <w:rsid w:val="009959D8"/>
    <w:rsid w:val="009C48E9"/>
    <w:rsid w:val="00A56839"/>
    <w:rsid w:val="00B3558E"/>
    <w:rsid w:val="00B4466B"/>
    <w:rsid w:val="00BE22C2"/>
    <w:rsid w:val="00C44BF5"/>
    <w:rsid w:val="00CA26F3"/>
    <w:rsid w:val="00CC5597"/>
    <w:rsid w:val="00D812F0"/>
    <w:rsid w:val="00DA4FB7"/>
    <w:rsid w:val="00E10FE8"/>
    <w:rsid w:val="00E81BE7"/>
    <w:rsid w:val="00F6139C"/>
    <w:rsid w:val="00FA5D6A"/>
    <w:rsid w:val="00FB0C6F"/>
    <w:rsid w:val="00FC0A18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0A42-F6A1-4997-A626-313129F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F3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Наталья Советова</cp:lastModifiedBy>
  <cp:revision>19</cp:revision>
  <dcterms:created xsi:type="dcterms:W3CDTF">2014-11-26T16:27:00Z</dcterms:created>
  <dcterms:modified xsi:type="dcterms:W3CDTF">2014-12-24T13:32:00Z</dcterms:modified>
</cp:coreProperties>
</file>