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C" w:rsidRDefault="00E013CC" w:rsidP="00E0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41910</wp:posOffset>
            </wp:positionV>
            <wp:extent cx="1589405" cy="1764665"/>
            <wp:effectExtent l="38100" t="38100" r="86995" b="102235"/>
            <wp:wrapTight wrapText="bothSides">
              <wp:wrapPolygon edited="0">
                <wp:start x="0" y="-466"/>
                <wp:lineTo x="-518" y="-233"/>
                <wp:lineTo x="-518" y="21919"/>
                <wp:lineTo x="0" y="22618"/>
                <wp:lineTo x="22006" y="22618"/>
                <wp:lineTo x="22523" y="22152"/>
                <wp:lineTo x="22523" y="3498"/>
                <wp:lineTo x="22006" y="0"/>
                <wp:lineTo x="22006" y="-466"/>
                <wp:lineTo x="0" y="-466"/>
              </wp:wrapPolygon>
            </wp:wrapTight>
            <wp:docPr id="1" name="Рисунок 1" descr="C:\Users\bichkovva\Desktop\ОБЖ_пиротехника_11.12.2014\11.12.2014.ОБЖ.Правила использования пиротехнических изделий.1\element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kovva\Desktop\ОБЖ_пиротехника_11.12.2014\11.12.2014.ОБЖ.Правила использования пиротехнических изделий.1\elements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2" r="22525"/>
                    <a:stretch/>
                  </pic:blipFill>
                  <pic:spPr bwMode="auto">
                    <a:xfrm>
                      <a:off x="0" y="0"/>
                      <a:ext cx="158940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8F" w:rsidRPr="00E013CC" w:rsidRDefault="005A7C8F" w:rsidP="005A7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CC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E013CC">
        <w:rPr>
          <w:rFonts w:ascii="Times New Roman" w:hAnsi="Times New Roman" w:cs="Times New Roman"/>
          <w:b/>
          <w:sz w:val="24"/>
          <w:szCs w:val="24"/>
        </w:rPr>
        <w:t>.</w:t>
      </w:r>
    </w:p>
    <w:p w:rsidR="00E013CC" w:rsidRPr="00E013CC" w:rsidRDefault="00E013CC" w:rsidP="005A7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CC">
        <w:rPr>
          <w:rFonts w:ascii="Times New Roman" w:hAnsi="Times New Roman" w:cs="Times New Roman"/>
          <w:b/>
          <w:sz w:val="24"/>
          <w:szCs w:val="24"/>
        </w:rPr>
        <w:t>НОВОГОДНЯЯ ЕЛКА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7C8F" w:rsidRPr="005A7C8F" w:rsidRDefault="00FE7CED" w:rsidP="005A7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</w:t>
      </w:r>
      <w:r w:rsidR="005A7C8F" w:rsidRPr="005A7C8F">
        <w:rPr>
          <w:rFonts w:ascii="Times New Roman" w:hAnsi="Times New Roman" w:cs="Times New Roman"/>
          <w:i/>
          <w:sz w:val="24"/>
          <w:szCs w:val="24"/>
        </w:rPr>
        <w:t>ной новогодней традицией</w:t>
      </w:r>
      <w:r>
        <w:rPr>
          <w:rFonts w:ascii="Times New Roman" w:hAnsi="Times New Roman" w:cs="Times New Roman"/>
          <w:i/>
          <w:sz w:val="24"/>
          <w:szCs w:val="24"/>
        </w:rPr>
        <w:t xml:space="preserve"> является украшение новогодней ё</w:t>
      </w:r>
      <w:r w:rsidR="005A7C8F" w:rsidRPr="005A7C8F">
        <w:rPr>
          <w:rFonts w:ascii="Times New Roman" w:hAnsi="Times New Roman" w:cs="Times New Roman"/>
          <w:i/>
          <w:sz w:val="24"/>
          <w:szCs w:val="24"/>
        </w:rPr>
        <w:t>лки. Но не стоит забывать</w:t>
      </w:r>
      <w:r>
        <w:rPr>
          <w:rFonts w:ascii="Times New Roman" w:hAnsi="Times New Roman" w:cs="Times New Roman"/>
          <w:i/>
          <w:sz w:val="24"/>
          <w:szCs w:val="24"/>
        </w:rPr>
        <w:t>, что даже небольшое возгорание</w:t>
      </w:r>
      <w:r w:rsidR="005A7C8F" w:rsidRPr="005A7C8F">
        <w:rPr>
          <w:rFonts w:ascii="Times New Roman" w:hAnsi="Times New Roman" w:cs="Times New Roman"/>
          <w:i/>
          <w:sz w:val="24"/>
          <w:szCs w:val="24"/>
        </w:rPr>
        <w:t xml:space="preserve"> может быстро перерасти в большой пожар.</w:t>
      </w:r>
    </w:p>
    <w:p w:rsidR="005A7C8F" w:rsidRPr="005A7C8F" w:rsidRDefault="005A7C8F" w:rsidP="005A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CC" w:rsidRDefault="00E013CC" w:rsidP="005A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2C6" w:rsidRDefault="007012C6" w:rsidP="005A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3CC" w:rsidRDefault="00E013CC" w:rsidP="005A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3" w:rsidRPr="00E013CC" w:rsidRDefault="00E013CC" w:rsidP="005A7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7EFF1E" wp14:editId="1E0E050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48205" cy="1435100"/>
            <wp:effectExtent l="76200" t="38100" r="42545" b="88900"/>
            <wp:wrapTight wrapText="bothSides">
              <wp:wrapPolygon edited="0">
                <wp:start x="-383" y="-573"/>
                <wp:lineTo x="-766" y="-287"/>
                <wp:lineTo x="-766" y="22078"/>
                <wp:lineTo x="-383" y="22651"/>
                <wp:lineTo x="21453" y="22651"/>
                <wp:lineTo x="21836" y="18350"/>
                <wp:lineTo x="21836" y="4301"/>
                <wp:lineTo x="21453" y="0"/>
                <wp:lineTo x="21453" y="-573"/>
                <wp:lineTo x="-383" y="-573"/>
              </wp:wrapPolygon>
            </wp:wrapTight>
            <wp:docPr id="2" name="Рисунок 2" descr="C:\Users\bichkovva\Desktop\ОБЖ_пиротехника_11.12.2014\11.12.2014.ОБЖ.Правила использования пиротехнических изделий.1\ele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chkovva\Desktop\ОБЖ_пиротехника_11.12.2014\11.12.2014.ОБЖ.Правила использования пиротехнических изделий.1\elements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CED">
        <w:rPr>
          <w:rFonts w:ascii="Times New Roman" w:hAnsi="Times New Roman" w:cs="Times New Roman"/>
          <w:b/>
          <w:sz w:val="24"/>
          <w:szCs w:val="24"/>
        </w:rPr>
        <w:t>ВЫБОР ЕЛКИ</w:t>
      </w:r>
    </w:p>
    <w:p w:rsidR="005A7C8F" w:rsidRPr="00E013CC" w:rsidRDefault="005A7C8F" w:rsidP="00E013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CC">
        <w:rPr>
          <w:rFonts w:ascii="Times New Roman" w:hAnsi="Times New Roman" w:cs="Times New Roman"/>
          <w:sz w:val="24"/>
          <w:szCs w:val="24"/>
        </w:rPr>
        <w:t>Выбирайте свежесрубленное дерево. Ствол на ощупь должен быть липки</w:t>
      </w:r>
      <w:r w:rsidR="001A1D5F">
        <w:rPr>
          <w:rFonts w:ascii="Times New Roman" w:hAnsi="Times New Roman" w:cs="Times New Roman"/>
          <w:sz w:val="24"/>
          <w:szCs w:val="24"/>
        </w:rPr>
        <w:t>й</w:t>
      </w:r>
      <w:r w:rsidRPr="00E013CC">
        <w:rPr>
          <w:rFonts w:ascii="Times New Roman" w:hAnsi="Times New Roman" w:cs="Times New Roman"/>
          <w:sz w:val="24"/>
          <w:szCs w:val="24"/>
        </w:rPr>
        <w:t xml:space="preserve">. Хвоя должна быть зеленой и не опадать. Давно срубленная и засохшая </w:t>
      </w:r>
      <w:r w:rsidR="00FE7CED">
        <w:rPr>
          <w:rFonts w:ascii="Times New Roman" w:hAnsi="Times New Roman" w:cs="Times New Roman"/>
          <w:sz w:val="24"/>
          <w:szCs w:val="24"/>
        </w:rPr>
        <w:t xml:space="preserve">ёлка </w:t>
      </w:r>
      <w:r w:rsidRPr="00E013CC">
        <w:rPr>
          <w:rFonts w:ascii="Times New Roman" w:hAnsi="Times New Roman" w:cs="Times New Roman"/>
          <w:sz w:val="24"/>
          <w:szCs w:val="24"/>
        </w:rPr>
        <w:t xml:space="preserve">чрезвычайно </w:t>
      </w:r>
      <w:proofErr w:type="spellStart"/>
      <w:r w:rsidRPr="00E013CC">
        <w:rPr>
          <w:rFonts w:ascii="Times New Roman" w:hAnsi="Times New Roman" w:cs="Times New Roman"/>
          <w:sz w:val="24"/>
          <w:szCs w:val="24"/>
        </w:rPr>
        <w:t>пожароопасна</w:t>
      </w:r>
      <w:proofErr w:type="spellEnd"/>
      <w:r w:rsidRPr="00E013CC">
        <w:rPr>
          <w:rFonts w:ascii="Times New Roman" w:hAnsi="Times New Roman" w:cs="Times New Roman"/>
          <w:sz w:val="24"/>
          <w:szCs w:val="24"/>
        </w:rPr>
        <w:t>.</w:t>
      </w:r>
    </w:p>
    <w:p w:rsidR="005A7C8F" w:rsidRPr="00E013CC" w:rsidRDefault="005A7C8F" w:rsidP="00E013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CC">
        <w:rPr>
          <w:rFonts w:ascii="Times New Roman" w:hAnsi="Times New Roman" w:cs="Times New Roman"/>
          <w:sz w:val="24"/>
          <w:szCs w:val="24"/>
        </w:rPr>
        <w:t>Приобр</w:t>
      </w:r>
      <w:r w:rsidR="00FE7CED">
        <w:rPr>
          <w:rFonts w:ascii="Times New Roman" w:hAnsi="Times New Roman" w:cs="Times New Roman"/>
          <w:sz w:val="24"/>
          <w:szCs w:val="24"/>
        </w:rPr>
        <w:t>етайте только те искусственные ё</w:t>
      </w:r>
      <w:r w:rsidRPr="00E013CC">
        <w:rPr>
          <w:rFonts w:ascii="Times New Roman" w:hAnsi="Times New Roman" w:cs="Times New Roman"/>
          <w:sz w:val="24"/>
          <w:szCs w:val="24"/>
        </w:rPr>
        <w:t>лки, которые имеют сертификат безопасности.</w:t>
      </w:r>
    </w:p>
    <w:p w:rsidR="00E013CC" w:rsidRDefault="00E013CC" w:rsidP="005A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3CC" w:rsidRDefault="0089727C" w:rsidP="00701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5E9A4FF" wp14:editId="6F6B86E0">
            <wp:simplePos x="0" y="0"/>
            <wp:positionH relativeFrom="column">
              <wp:posOffset>3048000</wp:posOffset>
            </wp:positionH>
            <wp:positionV relativeFrom="paragraph">
              <wp:posOffset>8255</wp:posOffset>
            </wp:positionV>
            <wp:extent cx="1360805" cy="1786255"/>
            <wp:effectExtent l="38100" t="38100" r="86995" b="99695"/>
            <wp:wrapTight wrapText="bothSides">
              <wp:wrapPolygon edited="0">
                <wp:start x="0" y="-461"/>
                <wp:lineTo x="-605" y="-230"/>
                <wp:lineTo x="-605" y="21884"/>
                <wp:lineTo x="0" y="22575"/>
                <wp:lineTo x="22074" y="22575"/>
                <wp:lineTo x="22678" y="21884"/>
                <wp:lineTo x="22678" y="3455"/>
                <wp:lineTo x="22074" y="0"/>
                <wp:lineTo x="22074" y="-461"/>
                <wp:lineTo x="0" y="-461"/>
              </wp:wrapPolygon>
            </wp:wrapTight>
            <wp:docPr id="3" name="Рисунок 3" descr="C:\Users\bichkovva\Desktop\ОБЖ_пиротехника_11.12.2014\11.12.2014.ОБЖ.Правила использования пиротехнических изделий.1\element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kovva\Desktop\ОБЖ_пиротехника_11.12.2014\11.12.2014.ОБЖ.Правила использования пиротехнических изделий.1\elements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8F" w:rsidRPr="007012C6" w:rsidRDefault="00FE7CED" w:rsidP="007012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 Ё</w:t>
      </w:r>
      <w:r w:rsidR="005A7C8F" w:rsidRPr="007012C6">
        <w:rPr>
          <w:rFonts w:ascii="Times New Roman" w:hAnsi="Times New Roman" w:cs="Times New Roman"/>
          <w:b/>
          <w:sz w:val="24"/>
          <w:szCs w:val="24"/>
        </w:rPr>
        <w:t>ЛКИ</w:t>
      </w:r>
    </w:p>
    <w:p w:rsidR="005A7C8F" w:rsidRPr="007012C6" w:rsidRDefault="005A7C8F" w:rsidP="007012C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Устанавливайте елку на устойчивой подставке или в ведре с песком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5A7C8F" w:rsidRPr="007012C6" w:rsidRDefault="0068678E" w:rsidP="007012C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Не допускайте, чтобы ветки</w:t>
      </w:r>
      <w:r w:rsidR="00CD0706" w:rsidRPr="007012C6">
        <w:rPr>
          <w:rFonts w:ascii="Times New Roman" w:hAnsi="Times New Roman" w:cs="Times New Roman"/>
          <w:sz w:val="24"/>
          <w:szCs w:val="24"/>
        </w:rPr>
        <w:t xml:space="preserve"> и верхушка </w:t>
      </w:r>
      <w:r w:rsidR="00FE7CED">
        <w:rPr>
          <w:rFonts w:ascii="Times New Roman" w:hAnsi="Times New Roman" w:cs="Times New Roman"/>
          <w:sz w:val="24"/>
          <w:szCs w:val="24"/>
        </w:rPr>
        <w:t>ё</w:t>
      </w:r>
      <w:r w:rsidR="00CD0706" w:rsidRPr="007012C6">
        <w:rPr>
          <w:rFonts w:ascii="Times New Roman" w:hAnsi="Times New Roman" w:cs="Times New Roman"/>
          <w:sz w:val="24"/>
          <w:szCs w:val="24"/>
        </w:rPr>
        <w:t xml:space="preserve">лки касались отопительных приборов, </w:t>
      </w:r>
      <w:r w:rsidR="00FE7CED">
        <w:rPr>
          <w:rFonts w:ascii="Times New Roman" w:hAnsi="Times New Roman" w:cs="Times New Roman"/>
          <w:sz w:val="24"/>
          <w:szCs w:val="24"/>
        </w:rPr>
        <w:t>стен и домашних вещей.</w:t>
      </w:r>
    </w:p>
    <w:p w:rsidR="0068678E" w:rsidRPr="007012C6" w:rsidRDefault="0068678E" w:rsidP="007012C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Не д</w:t>
      </w:r>
      <w:r w:rsidR="00FE7CED">
        <w:rPr>
          <w:rFonts w:ascii="Times New Roman" w:hAnsi="Times New Roman" w:cs="Times New Roman"/>
          <w:sz w:val="24"/>
          <w:szCs w:val="24"/>
        </w:rPr>
        <w:t>опускайте, чтобы установленная ё</w:t>
      </w:r>
      <w:r w:rsidRPr="007012C6">
        <w:rPr>
          <w:rFonts w:ascii="Times New Roman" w:hAnsi="Times New Roman" w:cs="Times New Roman"/>
          <w:sz w:val="24"/>
          <w:szCs w:val="24"/>
        </w:rPr>
        <w:t>лка загораживала проходы и мешала выход</w:t>
      </w:r>
      <w:r w:rsidR="00FE7CED">
        <w:rPr>
          <w:rFonts w:ascii="Times New Roman" w:hAnsi="Times New Roman" w:cs="Times New Roman"/>
          <w:sz w:val="24"/>
          <w:szCs w:val="24"/>
        </w:rPr>
        <w:t>у из комнаты.</w:t>
      </w:r>
    </w:p>
    <w:p w:rsidR="00CD0706" w:rsidRPr="007012C6" w:rsidRDefault="00CD0706" w:rsidP="007012C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 xml:space="preserve">Осыпавшуюся хвою надо сразу же убирать, она </w:t>
      </w:r>
      <w:r w:rsidR="00FE7CED" w:rsidRPr="007012C6">
        <w:rPr>
          <w:rFonts w:ascii="Times New Roman" w:hAnsi="Times New Roman" w:cs="Times New Roman"/>
          <w:sz w:val="24"/>
          <w:szCs w:val="24"/>
        </w:rPr>
        <w:t>как порох</w:t>
      </w:r>
      <w:r w:rsidR="00FE7CED" w:rsidRPr="007012C6">
        <w:rPr>
          <w:rFonts w:ascii="Times New Roman" w:hAnsi="Times New Roman" w:cs="Times New Roman"/>
          <w:sz w:val="24"/>
          <w:szCs w:val="24"/>
        </w:rPr>
        <w:t xml:space="preserve"> </w:t>
      </w:r>
      <w:r w:rsidRPr="007012C6">
        <w:rPr>
          <w:rFonts w:ascii="Times New Roman" w:hAnsi="Times New Roman" w:cs="Times New Roman"/>
          <w:sz w:val="24"/>
          <w:szCs w:val="24"/>
        </w:rPr>
        <w:t>может всп</w:t>
      </w:r>
      <w:r w:rsidR="007012C6" w:rsidRPr="007012C6">
        <w:rPr>
          <w:rFonts w:ascii="Times New Roman" w:hAnsi="Times New Roman" w:cs="Times New Roman"/>
          <w:sz w:val="24"/>
          <w:szCs w:val="24"/>
        </w:rPr>
        <w:t>ыхнуть от любой искры.</w:t>
      </w:r>
    </w:p>
    <w:p w:rsidR="007012C6" w:rsidRDefault="007012C6" w:rsidP="005A7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2C6" w:rsidRDefault="007012C6" w:rsidP="005A7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C8F" w:rsidRPr="007012C6" w:rsidRDefault="007012C6" w:rsidP="005A7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13510" cy="1413510"/>
            <wp:effectExtent l="76200" t="38100" r="34290" b="91440"/>
            <wp:wrapTight wrapText="bothSides">
              <wp:wrapPolygon edited="0">
                <wp:start x="-582" y="-582"/>
                <wp:lineTo x="-1164" y="-291"/>
                <wp:lineTo x="-1164" y="22124"/>
                <wp:lineTo x="-582" y="22706"/>
                <wp:lineTo x="21251" y="22706"/>
                <wp:lineTo x="21833" y="18631"/>
                <wp:lineTo x="21833" y="4367"/>
                <wp:lineTo x="21251" y="0"/>
                <wp:lineTo x="21251" y="-582"/>
                <wp:lineTo x="-582" y="-582"/>
              </wp:wrapPolygon>
            </wp:wrapTight>
            <wp:docPr id="4" name="Рисунок 4" descr="C:\Users\bichkovva\Desktop\ОБЖ_пиротехника_11.12.2014\11.12.2014.ОБЖ.Правила использования пиротехнических изделий.1\element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chkovva\Desktop\ОБЖ_пиротехника_11.12.2014\11.12.2014.ОБЖ.Правила использования пиротехнических изделий.1\elements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CED">
        <w:rPr>
          <w:rFonts w:ascii="Times New Roman" w:hAnsi="Times New Roman" w:cs="Times New Roman"/>
          <w:b/>
          <w:sz w:val="24"/>
          <w:szCs w:val="24"/>
        </w:rPr>
        <w:t>УКРАШЕНИЕ ЁЛКИ</w:t>
      </w:r>
    </w:p>
    <w:p w:rsidR="0068678E" w:rsidRPr="007012C6" w:rsidRDefault="00FE7CED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обкладывайте ё</w:t>
      </w:r>
      <w:r w:rsidR="0068678E" w:rsidRPr="007012C6">
        <w:rPr>
          <w:rFonts w:ascii="Times New Roman" w:hAnsi="Times New Roman" w:cs="Times New Roman"/>
          <w:sz w:val="24"/>
          <w:szCs w:val="24"/>
        </w:rPr>
        <w:t>лку ватой, не пропитанной огнезащитным составом</w:t>
      </w:r>
    </w:p>
    <w:p w:rsidR="0068678E" w:rsidRPr="007012C6" w:rsidRDefault="0068678E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 xml:space="preserve">Не зажигайте на </w:t>
      </w:r>
      <w:r w:rsidR="00FE7CED">
        <w:rPr>
          <w:rFonts w:ascii="Times New Roman" w:hAnsi="Times New Roman" w:cs="Times New Roman"/>
          <w:sz w:val="24"/>
          <w:szCs w:val="24"/>
        </w:rPr>
        <w:t>ё</w:t>
      </w:r>
      <w:r w:rsidRPr="007012C6">
        <w:rPr>
          <w:rFonts w:ascii="Times New Roman" w:hAnsi="Times New Roman" w:cs="Times New Roman"/>
          <w:sz w:val="24"/>
          <w:szCs w:val="24"/>
        </w:rPr>
        <w:t>лках свечи и не украшайте игрушками из легковоспламеняющихся материалов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68678E" w:rsidRPr="007012C6" w:rsidRDefault="0068678E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Используйте только полностью исправленные электрические гирлянды заводского изготовления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68678E" w:rsidRPr="007012C6" w:rsidRDefault="0068678E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Помните, что электросеть должна защищаться заводскими предохранителями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68678E" w:rsidRPr="007012C6" w:rsidRDefault="0068678E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Не разрешайте детям самостоятельно включать гирлянды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68678E" w:rsidRPr="007012C6" w:rsidRDefault="00FE7CED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елку с включё</w:t>
      </w:r>
      <w:r w:rsidR="0068678E" w:rsidRPr="007012C6">
        <w:rPr>
          <w:rFonts w:ascii="Times New Roman" w:hAnsi="Times New Roman" w:cs="Times New Roman"/>
          <w:sz w:val="24"/>
          <w:szCs w:val="24"/>
        </w:rPr>
        <w:t>нной гирляндой без присмотра. Выключайте гирлянду перед сном. При обнаружении неисправности в гирлянде, она должна быть немедленно обесточена.</w:t>
      </w:r>
    </w:p>
    <w:p w:rsidR="0068678E" w:rsidRPr="007012C6" w:rsidRDefault="0068678E" w:rsidP="007012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Не допускайте зажигания в помещении бенгальских огней и пользования о</w:t>
      </w:r>
      <w:r w:rsidR="00FE7CED">
        <w:rPr>
          <w:rFonts w:ascii="Times New Roman" w:hAnsi="Times New Roman" w:cs="Times New Roman"/>
          <w:sz w:val="24"/>
          <w:szCs w:val="24"/>
        </w:rPr>
        <w:t>ткрытым огнем (свечами) вблизи ё</w:t>
      </w:r>
      <w:r w:rsidRPr="007012C6">
        <w:rPr>
          <w:rFonts w:ascii="Times New Roman" w:hAnsi="Times New Roman" w:cs="Times New Roman"/>
          <w:sz w:val="24"/>
          <w:szCs w:val="24"/>
        </w:rPr>
        <w:t>лки.</w:t>
      </w:r>
    </w:p>
    <w:p w:rsidR="005A7C8F" w:rsidRPr="0089727C" w:rsidRDefault="00FC1BCD" w:rsidP="00897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D782483" wp14:editId="051DB067">
            <wp:simplePos x="0" y="0"/>
            <wp:positionH relativeFrom="column">
              <wp:posOffset>5379720</wp:posOffset>
            </wp:positionH>
            <wp:positionV relativeFrom="paragraph">
              <wp:posOffset>-3810</wp:posOffset>
            </wp:positionV>
            <wp:extent cx="1264920" cy="1731645"/>
            <wp:effectExtent l="38100" t="38100" r="87630" b="97155"/>
            <wp:wrapTight wrapText="bothSides">
              <wp:wrapPolygon edited="0">
                <wp:start x="0" y="-475"/>
                <wp:lineTo x="-651" y="-238"/>
                <wp:lineTo x="-651" y="21861"/>
                <wp:lineTo x="0" y="22574"/>
                <wp:lineTo x="22120" y="22574"/>
                <wp:lineTo x="22771" y="19010"/>
                <wp:lineTo x="22771" y="3564"/>
                <wp:lineTo x="22120" y="0"/>
                <wp:lineTo x="22120" y="-475"/>
                <wp:lineTo x="0" y="-475"/>
              </wp:wrapPolygon>
            </wp:wrapTight>
            <wp:docPr id="5" name="Рисунок 5" descr="C:\Users\bichkovva\Desktop\ОБЖ_пиротехника_11.12.2014\11.12.2014.ОБЖ.Правила использования пиротехнических изделий.1\element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chkovva\Desktop\ОБЖ_пиротехника_11.12.2014\11.12.2014.ОБЖ.Правила использования пиротехнических изделий.1\elements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8F" w:rsidRPr="007012C6">
        <w:rPr>
          <w:rFonts w:ascii="Times New Roman" w:hAnsi="Times New Roman" w:cs="Times New Roman"/>
          <w:b/>
          <w:sz w:val="24"/>
          <w:szCs w:val="24"/>
        </w:rPr>
        <w:t>ЧТО ДЕЛАТЬ ПРИ ВОЗГОРАНИИ ЕЛКИ?</w:t>
      </w:r>
      <w:r w:rsidR="005A7C8F" w:rsidRPr="007012C6">
        <w:rPr>
          <w:rFonts w:ascii="Times New Roman" w:hAnsi="Times New Roman" w:cs="Times New Roman"/>
          <w:b/>
          <w:sz w:val="24"/>
          <w:szCs w:val="24"/>
        </w:rPr>
        <w:tab/>
      </w:r>
    </w:p>
    <w:p w:rsidR="0068678E" w:rsidRPr="007012C6" w:rsidRDefault="0068678E" w:rsidP="007012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Обесто</w:t>
      </w:r>
      <w:r w:rsidR="00FE7CED">
        <w:rPr>
          <w:rFonts w:ascii="Times New Roman" w:hAnsi="Times New Roman" w:cs="Times New Roman"/>
          <w:sz w:val="24"/>
          <w:szCs w:val="24"/>
        </w:rPr>
        <w:t xml:space="preserve">чьте </w:t>
      </w:r>
      <w:proofErr w:type="spellStart"/>
      <w:r w:rsidR="00FE7CED">
        <w:rPr>
          <w:rFonts w:ascii="Times New Roman" w:hAnsi="Times New Roman" w:cs="Times New Roman"/>
          <w:sz w:val="24"/>
          <w:szCs w:val="24"/>
        </w:rPr>
        <w:t>электрогирлянду</w:t>
      </w:r>
      <w:proofErr w:type="spellEnd"/>
      <w:r w:rsidR="00FE7CED">
        <w:rPr>
          <w:rFonts w:ascii="Times New Roman" w:hAnsi="Times New Roman" w:cs="Times New Roman"/>
          <w:sz w:val="24"/>
          <w:szCs w:val="24"/>
        </w:rPr>
        <w:t>, повалите ё</w:t>
      </w:r>
      <w:r w:rsidRPr="007012C6">
        <w:rPr>
          <w:rFonts w:ascii="Times New Roman" w:hAnsi="Times New Roman" w:cs="Times New Roman"/>
          <w:sz w:val="24"/>
          <w:szCs w:val="24"/>
        </w:rPr>
        <w:t>лку на пол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68678E" w:rsidRPr="007012C6" w:rsidRDefault="0068678E" w:rsidP="007012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6">
        <w:rPr>
          <w:rFonts w:ascii="Times New Roman" w:hAnsi="Times New Roman" w:cs="Times New Roman"/>
          <w:sz w:val="24"/>
          <w:szCs w:val="24"/>
        </w:rPr>
        <w:t>Воспользуйтесь для тушения подручными сре</w:t>
      </w:r>
      <w:r w:rsidR="00FC1BCD">
        <w:rPr>
          <w:rFonts w:ascii="Times New Roman" w:hAnsi="Times New Roman" w:cs="Times New Roman"/>
          <w:sz w:val="24"/>
          <w:szCs w:val="24"/>
        </w:rPr>
        <w:t xml:space="preserve">дствами: огнетушителем, </w:t>
      </w:r>
      <w:r w:rsidRPr="007012C6">
        <w:rPr>
          <w:rFonts w:ascii="Times New Roman" w:hAnsi="Times New Roman" w:cs="Times New Roman"/>
          <w:sz w:val="24"/>
          <w:szCs w:val="24"/>
        </w:rPr>
        <w:t>покрывалом, одеялом (не синтетическими)</w:t>
      </w:r>
      <w:r w:rsidR="00FE7CED">
        <w:rPr>
          <w:rFonts w:ascii="Times New Roman" w:hAnsi="Times New Roman" w:cs="Times New Roman"/>
          <w:sz w:val="24"/>
          <w:szCs w:val="24"/>
        </w:rPr>
        <w:t>.</w:t>
      </w:r>
    </w:p>
    <w:p w:rsidR="00CD0706" w:rsidRPr="007012C6" w:rsidRDefault="00FE7CED" w:rsidP="007012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тушить искусственную ё</w:t>
      </w:r>
      <w:r w:rsidR="00CD0706" w:rsidRPr="007012C6">
        <w:rPr>
          <w:rFonts w:ascii="Times New Roman" w:hAnsi="Times New Roman" w:cs="Times New Roman"/>
          <w:sz w:val="24"/>
          <w:szCs w:val="24"/>
        </w:rPr>
        <w:t>лку водой из-за возможного разброса искр и расплавленной пластмассы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FE7CED" w:rsidP="007012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ё</w:t>
      </w:r>
      <w:bookmarkStart w:id="0" w:name="_GoBack"/>
      <w:bookmarkEnd w:id="0"/>
      <w:r w:rsidR="00CD0706" w:rsidRPr="007012C6">
        <w:rPr>
          <w:rFonts w:ascii="Times New Roman" w:hAnsi="Times New Roman" w:cs="Times New Roman"/>
          <w:sz w:val="24"/>
          <w:szCs w:val="24"/>
        </w:rPr>
        <w:t>лку не удается потушить, покиньте</w:t>
      </w:r>
      <w:r w:rsidR="007012C6">
        <w:rPr>
          <w:rFonts w:ascii="Times New Roman" w:hAnsi="Times New Roman" w:cs="Times New Roman"/>
          <w:sz w:val="24"/>
          <w:szCs w:val="24"/>
        </w:rPr>
        <w:t xml:space="preserve"> помещение и вызывайте пожарных.</w:t>
      </w:r>
    </w:p>
    <w:p w:rsidR="0089727C" w:rsidRDefault="0089727C" w:rsidP="0089727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7C" w:rsidRPr="0089727C" w:rsidRDefault="0089727C" w:rsidP="0089727C">
      <w:pPr>
        <w:pStyle w:val="a5"/>
        <w:spacing w:after="0" w:line="240" w:lineRule="auto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4524C9">
        <w:rPr>
          <w:rFonts w:ascii="Times New Roman" w:hAnsi="Times New Roman" w:cs="Times New Roman"/>
          <w:i/>
          <w:sz w:val="24"/>
          <w:szCs w:val="24"/>
        </w:rPr>
        <w:t>Рекомендации подготовлены по материалам сайта «</w:t>
      </w:r>
      <w:r w:rsidRPr="004524C9">
        <w:rPr>
          <w:rFonts w:ascii="Times New Roman" w:hAnsi="Times New Roman"/>
          <w:i/>
          <w:sz w:val="24"/>
          <w:szCs w:val="24"/>
        </w:rPr>
        <w:t xml:space="preserve">Федеральная целевая программа «Пожарная безопасность» в РФ до 2017 года» </w:t>
      </w:r>
      <w:r w:rsidRPr="004524C9">
        <w:rPr>
          <w:rFonts w:ascii="Times New Roman" w:hAnsi="Times New Roman" w:cs="Times New Roman"/>
          <w:i/>
          <w:sz w:val="24"/>
          <w:szCs w:val="24"/>
        </w:rPr>
        <w:t>(</w:t>
      </w:r>
      <w:hyperlink r:id="rId11" w:history="1">
        <w:r w:rsidRPr="004524C9">
          <w:rPr>
            <w:rStyle w:val="a6"/>
            <w:rFonts w:ascii="Times New Roman" w:hAnsi="Times New Roman"/>
            <w:i/>
            <w:sz w:val="24"/>
            <w:szCs w:val="24"/>
          </w:rPr>
          <w:t>http://www.fire.mchs.gov.ru/propaganda/</w:t>
        </w:r>
      </w:hyperlink>
      <w:r w:rsidRPr="004524C9">
        <w:rPr>
          <w:rStyle w:val="a6"/>
          <w:rFonts w:ascii="Times New Roman" w:hAnsi="Times New Roman"/>
          <w:i/>
          <w:sz w:val="24"/>
          <w:szCs w:val="24"/>
        </w:rPr>
        <w:t>).</w:t>
      </w:r>
    </w:p>
    <w:sectPr w:rsidR="0089727C" w:rsidRPr="0089727C" w:rsidSect="005A7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202"/>
    <w:multiLevelType w:val="hybridMultilevel"/>
    <w:tmpl w:val="D7D6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2539"/>
    <w:multiLevelType w:val="hybridMultilevel"/>
    <w:tmpl w:val="735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32372"/>
    <w:multiLevelType w:val="hybridMultilevel"/>
    <w:tmpl w:val="0E3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E43A4"/>
    <w:multiLevelType w:val="hybridMultilevel"/>
    <w:tmpl w:val="6A94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F"/>
    <w:rsid w:val="000D6893"/>
    <w:rsid w:val="001A1D5F"/>
    <w:rsid w:val="005A7C8F"/>
    <w:rsid w:val="0068678E"/>
    <w:rsid w:val="007012C6"/>
    <w:rsid w:val="0089727C"/>
    <w:rsid w:val="00C11E6F"/>
    <w:rsid w:val="00CD0706"/>
    <w:rsid w:val="00E013CC"/>
    <w:rsid w:val="00FC1BCD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3CC"/>
    <w:pPr>
      <w:ind w:left="720"/>
      <w:contextualSpacing/>
    </w:pPr>
  </w:style>
  <w:style w:type="character" w:styleId="a6">
    <w:name w:val="Hyperlink"/>
    <w:uiPriority w:val="99"/>
    <w:unhideWhenUsed/>
    <w:rsid w:val="00897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3CC"/>
    <w:pPr>
      <w:ind w:left="720"/>
      <w:contextualSpacing/>
    </w:pPr>
  </w:style>
  <w:style w:type="character" w:styleId="a6">
    <w:name w:val="Hyperlink"/>
    <w:uiPriority w:val="99"/>
    <w:unhideWhenUsed/>
    <w:rsid w:val="0089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re.mchs.gov.ru/propagand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Администратор</cp:lastModifiedBy>
  <cp:revision>8</cp:revision>
  <dcterms:created xsi:type="dcterms:W3CDTF">2014-12-11T13:33:00Z</dcterms:created>
  <dcterms:modified xsi:type="dcterms:W3CDTF">2014-12-15T12:41:00Z</dcterms:modified>
</cp:coreProperties>
</file>