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22" w:rsidRDefault="00574D22" w:rsidP="00574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1</w:t>
      </w:r>
    </w:p>
    <w:p w:rsidR="00B810A9" w:rsidRPr="000645E3" w:rsidRDefault="00B810A9" w:rsidP="00B810A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45E3">
        <w:rPr>
          <w:rFonts w:ascii="Times New Roman" w:hAnsi="Times New Roman"/>
          <w:b/>
          <w:sz w:val="28"/>
          <w:szCs w:val="28"/>
        </w:rPr>
        <w:t>По способу питания грибы не могут быть: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автотрофами;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645E3">
        <w:rPr>
          <w:rFonts w:ascii="Times New Roman" w:hAnsi="Times New Roman"/>
          <w:sz w:val="28"/>
          <w:szCs w:val="28"/>
        </w:rPr>
        <w:t>сапротрофами</w:t>
      </w:r>
      <w:proofErr w:type="spellEnd"/>
      <w:r w:rsidRPr="000645E3">
        <w:rPr>
          <w:rFonts w:ascii="Times New Roman" w:hAnsi="Times New Roman"/>
          <w:sz w:val="28"/>
          <w:szCs w:val="28"/>
        </w:rPr>
        <w:t>;</w:t>
      </w:r>
    </w:p>
    <w:p w:rsidR="00B810A9" w:rsidRPr="000645E3" w:rsidRDefault="00574D22" w:rsidP="00B810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паразитами</w:t>
      </w:r>
      <w:r w:rsidR="00B810A9" w:rsidRPr="000645E3">
        <w:rPr>
          <w:rFonts w:ascii="Times New Roman" w:hAnsi="Times New Roman"/>
          <w:sz w:val="28"/>
          <w:szCs w:val="28"/>
        </w:rPr>
        <w:t>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симбиотическими организмами.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</w:p>
    <w:p w:rsidR="00B810A9" w:rsidRPr="000645E3" w:rsidRDefault="00B810A9" w:rsidP="00B810A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45E3">
        <w:rPr>
          <w:rFonts w:ascii="Times New Roman" w:hAnsi="Times New Roman"/>
          <w:b/>
          <w:sz w:val="28"/>
          <w:szCs w:val="28"/>
        </w:rPr>
        <w:t>Грибы сходны с растениями преимущественно: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по строению клетки</w:t>
      </w:r>
      <w:r w:rsidR="00574D22">
        <w:rPr>
          <w:rFonts w:ascii="Times New Roman" w:hAnsi="Times New Roman"/>
          <w:sz w:val="28"/>
          <w:szCs w:val="28"/>
        </w:rPr>
        <w:t>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по типу питания;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по способу поглощения питательных веществ</w:t>
      </w:r>
      <w:r w:rsidR="00574D22">
        <w:rPr>
          <w:rFonts w:ascii="Times New Roman" w:hAnsi="Times New Roman"/>
          <w:sz w:val="28"/>
          <w:szCs w:val="28"/>
        </w:rPr>
        <w:t>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по образу жизни.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</w:p>
    <w:p w:rsidR="00B810A9" w:rsidRPr="000645E3" w:rsidRDefault="00B810A9" w:rsidP="00B810A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45E3">
        <w:rPr>
          <w:rFonts w:ascii="Times New Roman" w:hAnsi="Times New Roman"/>
          <w:b/>
          <w:sz w:val="28"/>
          <w:szCs w:val="28"/>
        </w:rPr>
        <w:t>Вегетативное тело грибов называют: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мицелием;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микоризой;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спорой;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слоевищем.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</w:p>
    <w:p w:rsidR="00B810A9" w:rsidRPr="000645E3" w:rsidRDefault="00574D22" w:rsidP="00B810A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Гриб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="00B810A9" w:rsidRPr="00574D22">
        <w:rPr>
          <w:rFonts w:ascii="Times New Roman" w:hAnsi="Times New Roman"/>
          <w:b/>
          <w:i/>
          <w:sz w:val="28"/>
          <w:szCs w:val="28"/>
        </w:rPr>
        <w:t>ыльная головня</w:t>
      </w:r>
      <w:r w:rsidR="00B810A9" w:rsidRPr="000645E3">
        <w:rPr>
          <w:rFonts w:ascii="Times New Roman" w:hAnsi="Times New Roman"/>
          <w:b/>
          <w:sz w:val="28"/>
          <w:szCs w:val="28"/>
        </w:rPr>
        <w:t xml:space="preserve"> поселяется </w:t>
      </w:r>
      <w:proofErr w:type="gramStart"/>
      <w:r w:rsidR="00B810A9" w:rsidRPr="000645E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B810A9" w:rsidRPr="000645E3">
        <w:rPr>
          <w:rFonts w:ascii="Times New Roman" w:hAnsi="Times New Roman"/>
          <w:b/>
          <w:sz w:val="28"/>
          <w:szCs w:val="28"/>
        </w:rPr>
        <w:t>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0645E3">
        <w:rPr>
          <w:rFonts w:ascii="Times New Roman" w:hAnsi="Times New Roman"/>
          <w:sz w:val="28"/>
          <w:szCs w:val="28"/>
        </w:rPr>
        <w:t>листьях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злака;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0645E3">
        <w:rPr>
          <w:rFonts w:ascii="Times New Roman" w:hAnsi="Times New Roman"/>
          <w:sz w:val="28"/>
          <w:szCs w:val="28"/>
        </w:rPr>
        <w:t>стебле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злака;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0645E3">
        <w:rPr>
          <w:rFonts w:ascii="Times New Roman" w:hAnsi="Times New Roman"/>
          <w:sz w:val="28"/>
          <w:szCs w:val="28"/>
        </w:rPr>
        <w:t>корнях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злака;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0645E3">
        <w:rPr>
          <w:rFonts w:ascii="Times New Roman" w:hAnsi="Times New Roman"/>
          <w:sz w:val="28"/>
          <w:szCs w:val="28"/>
        </w:rPr>
        <w:t>соцветии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злака.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</w:p>
    <w:p w:rsidR="00B810A9" w:rsidRPr="000645E3" w:rsidRDefault="00B810A9" w:rsidP="00B810A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45E3">
        <w:rPr>
          <w:rFonts w:ascii="Times New Roman" w:hAnsi="Times New Roman"/>
          <w:b/>
          <w:sz w:val="28"/>
          <w:szCs w:val="28"/>
        </w:rPr>
        <w:t>В симбиозе с древесными растениями живет гриб: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спорынья;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опенок;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трутовик;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мухомор.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</w:p>
    <w:p w:rsidR="00B810A9" w:rsidRPr="000645E3" w:rsidRDefault="00B810A9" w:rsidP="00B810A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45E3">
        <w:rPr>
          <w:rFonts w:ascii="Times New Roman" w:hAnsi="Times New Roman"/>
          <w:b/>
          <w:sz w:val="28"/>
          <w:szCs w:val="28"/>
        </w:rPr>
        <w:t>Гриб лишайника получает от водоросли: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воду</w:t>
      </w:r>
      <w:r w:rsidR="00574D22">
        <w:rPr>
          <w:rFonts w:ascii="Times New Roman" w:hAnsi="Times New Roman"/>
          <w:sz w:val="28"/>
          <w:szCs w:val="28"/>
        </w:rPr>
        <w:t>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минеральные соли;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органические вещества</w:t>
      </w:r>
      <w:r w:rsidR="00574D22">
        <w:rPr>
          <w:rFonts w:ascii="Times New Roman" w:hAnsi="Times New Roman"/>
          <w:sz w:val="28"/>
          <w:szCs w:val="28"/>
        </w:rPr>
        <w:t>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воздух.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>10) Грибы выделили из царства растений, так как в их клетках        отсутствуют: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рибосомы;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lastRenderedPageBreak/>
        <w:t>Б) хлоропласты;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ядра;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митохондрии.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 xml:space="preserve">11) Какие особенности грибов сближают их с животными? 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всасывают питательные вещества всей поверхностью тела;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Б) не </w:t>
      </w:r>
      <w:proofErr w:type="gramStart"/>
      <w:r w:rsidRPr="000645E3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к активному движению;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питаются готовыми органическими веществами;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растут в течение всей жизни.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>12) Грибы, в отличие от растений: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имеют клеточное строение;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расщепляют органические вещества в процессе дыхания;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В) не </w:t>
      </w:r>
      <w:proofErr w:type="gramStart"/>
      <w:r w:rsidRPr="000645E3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к фотосинтезу;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не растут в течение всей жизни.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</w:p>
    <w:p w:rsidR="00B810A9" w:rsidRPr="000645E3" w:rsidRDefault="00574D22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 В отличие от бактерий</w:t>
      </w:r>
      <w:r w:rsidR="00B810A9" w:rsidRPr="000645E3">
        <w:rPr>
          <w:rFonts w:ascii="Times New Roman" w:hAnsi="Times New Roman" w:cs="Times New Roman"/>
          <w:b/>
          <w:sz w:val="28"/>
          <w:szCs w:val="28"/>
        </w:rPr>
        <w:t xml:space="preserve"> грибы: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имеют в клетках ядро;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питаются, дышат, размножаются;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0645E3">
        <w:rPr>
          <w:rFonts w:ascii="Times New Roman" w:hAnsi="Times New Roman"/>
          <w:sz w:val="28"/>
          <w:szCs w:val="28"/>
        </w:rPr>
        <w:t>выполняют роль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разрушителей в природе;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разнообразны по способу питания (</w:t>
      </w:r>
      <w:proofErr w:type="spellStart"/>
      <w:r w:rsidRPr="000645E3">
        <w:rPr>
          <w:rFonts w:ascii="Times New Roman" w:hAnsi="Times New Roman"/>
          <w:sz w:val="28"/>
          <w:szCs w:val="28"/>
        </w:rPr>
        <w:t>сапротрофы</w:t>
      </w:r>
      <w:proofErr w:type="spellEnd"/>
      <w:r w:rsidRPr="000645E3">
        <w:rPr>
          <w:rFonts w:ascii="Times New Roman" w:hAnsi="Times New Roman"/>
          <w:sz w:val="28"/>
          <w:szCs w:val="28"/>
        </w:rPr>
        <w:t>, паразиты, симбионты).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 xml:space="preserve">14) </w:t>
      </w:r>
      <w:proofErr w:type="gramStart"/>
      <w:r w:rsidRPr="000645E3">
        <w:rPr>
          <w:rFonts w:ascii="Times New Roman" w:hAnsi="Times New Roman" w:cs="Times New Roman"/>
          <w:b/>
          <w:sz w:val="28"/>
          <w:szCs w:val="28"/>
        </w:rPr>
        <w:t>Симбиозом</w:t>
      </w:r>
      <w:proofErr w:type="gramEnd"/>
      <w:r w:rsidRPr="000645E3">
        <w:rPr>
          <w:rFonts w:ascii="Times New Roman" w:hAnsi="Times New Roman" w:cs="Times New Roman"/>
          <w:b/>
          <w:sz w:val="28"/>
          <w:szCs w:val="28"/>
        </w:rPr>
        <w:t xml:space="preserve"> каких организмов являются лишайники?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гриба и корн</w:t>
      </w:r>
      <w:r w:rsidR="00574D22">
        <w:rPr>
          <w:rFonts w:ascii="Times New Roman" w:hAnsi="Times New Roman"/>
          <w:sz w:val="28"/>
          <w:szCs w:val="28"/>
        </w:rPr>
        <w:t>ей</w:t>
      </w:r>
      <w:r w:rsidRPr="000645E3">
        <w:rPr>
          <w:rFonts w:ascii="Times New Roman" w:hAnsi="Times New Roman"/>
          <w:sz w:val="28"/>
          <w:szCs w:val="28"/>
        </w:rPr>
        <w:t xml:space="preserve"> дерева;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двух грибов различных видов;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гриба и водоросли;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водоросли и бактерий.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>15) Ягель (или олений мох) по своей сути является: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зеленым мхом;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торфяным мхом</w:t>
      </w:r>
      <w:r w:rsidR="00574D22">
        <w:rPr>
          <w:rFonts w:ascii="Times New Roman" w:hAnsi="Times New Roman"/>
          <w:sz w:val="28"/>
          <w:szCs w:val="28"/>
        </w:rPr>
        <w:t>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листовым лишайником;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кустистым лишайником.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 xml:space="preserve">16) Лишайники </w:t>
      </w:r>
      <w:proofErr w:type="spellStart"/>
      <w:r w:rsidRPr="00574D22">
        <w:rPr>
          <w:rFonts w:ascii="Times New Roman" w:hAnsi="Times New Roman" w:cs="Times New Roman"/>
          <w:b/>
          <w:i/>
          <w:sz w:val="28"/>
          <w:szCs w:val="28"/>
        </w:rPr>
        <w:t>уснея</w:t>
      </w:r>
      <w:proofErr w:type="spellEnd"/>
      <w:r w:rsidRPr="000645E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74D22">
        <w:rPr>
          <w:rFonts w:ascii="Times New Roman" w:hAnsi="Times New Roman" w:cs="Times New Roman"/>
          <w:b/>
          <w:i/>
          <w:sz w:val="28"/>
          <w:szCs w:val="28"/>
        </w:rPr>
        <w:t>бородач</w:t>
      </w:r>
      <w:r w:rsidRPr="000645E3">
        <w:rPr>
          <w:rFonts w:ascii="Times New Roman" w:hAnsi="Times New Roman" w:cs="Times New Roman"/>
          <w:b/>
          <w:sz w:val="28"/>
          <w:szCs w:val="28"/>
        </w:rPr>
        <w:t xml:space="preserve">, обитающие на деревьях, относятся </w:t>
      </w:r>
      <w:proofErr w:type="gramStart"/>
      <w:r w:rsidRPr="000645E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45E3">
        <w:rPr>
          <w:rFonts w:ascii="Times New Roman" w:hAnsi="Times New Roman" w:cs="Times New Roman"/>
          <w:b/>
          <w:sz w:val="28"/>
          <w:szCs w:val="28"/>
        </w:rPr>
        <w:t>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кустистым лишайникам;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листовым лишайникам;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накипным лишайникам;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они не относятся к лишайникам, а являются торфяными мхами.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lastRenderedPageBreak/>
        <w:t>17) Симбиотическими можно называть те отношения, при которых: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взаимодействуют два организма одного вида, и эти отношения приносят пользу обоим;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взаимодействуют два организма разных видов, и оба получают выгоду от этих отношений;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взаимодействие двух организмов, приносящее пользу только одному из них;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взаимодействие двух организмов, при котором один из них питается за счет другого.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>18) Тело лишайника называют: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слоевищем;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стеблем;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листом;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побегом.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 xml:space="preserve">19) По форме слоевища лишайники делятся </w:t>
      </w:r>
      <w:proofErr w:type="gramStart"/>
      <w:r w:rsidRPr="000645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645E3">
        <w:rPr>
          <w:rFonts w:ascii="Times New Roman" w:hAnsi="Times New Roman" w:cs="Times New Roman"/>
          <w:b/>
          <w:sz w:val="28"/>
          <w:szCs w:val="28"/>
        </w:rPr>
        <w:t>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листовые, кустистые и древесные;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листовые, стеблевые и кустистые;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плоские, кустовые и листовые;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листовые, кустовые и накипные.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>20) Лишайники распространены: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на всех континентах, кроме Антарктиды;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на всех континентах, включая Антарктиду;</w:t>
      </w:r>
    </w:p>
    <w:p w:rsidR="00B810A9" w:rsidRPr="000645E3" w:rsidRDefault="00574D22" w:rsidP="00B810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умеренных широтах С</w:t>
      </w:r>
      <w:r w:rsidR="00B810A9" w:rsidRPr="000645E3">
        <w:rPr>
          <w:rFonts w:ascii="Times New Roman" w:hAnsi="Times New Roman"/>
          <w:sz w:val="28"/>
          <w:szCs w:val="28"/>
        </w:rPr>
        <w:t>еверного полушария;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в тропических и субтропических широтах.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>21) Лишайники редко встречаются в городах, потому что: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А) очень </w:t>
      </w:r>
      <w:proofErr w:type="gramStart"/>
      <w:r w:rsidRPr="000645E3">
        <w:rPr>
          <w:rFonts w:ascii="Times New Roman" w:hAnsi="Times New Roman"/>
          <w:sz w:val="28"/>
          <w:szCs w:val="28"/>
        </w:rPr>
        <w:t>чувствительны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к загрязнению воздуха;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Б) очень </w:t>
      </w:r>
      <w:proofErr w:type="gramStart"/>
      <w:r w:rsidRPr="000645E3">
        <w:rPr>
          <w:rFonts w:ascii="Times New Roman" w:hAnsi="Times New Roman"/>
          <w:sz w:val="28"/>
          <w:szCs w:val="28"/>
        </w:rPr>
        <w:t>чувствительны</w:t>
      </w:r>
      <w:proofErr w:type="gramEnd"/>
      <w:r w:rsidRPr="000645E3">
        <w:rPr>
          <w:rFonts w:ascii="Times New Roman" w:hAnsi="Times New Roman"/>
          <w:sz w:val="28"/>
          <w:szCs w:val="28"/>
        </w:rPr>
        <w:t xml:space="preserve"> к недостатку света;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им не хватает влаги для нормальной жизнедеятельности;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для посадок в черте города обычно выбирают те виды деревьев</w:t>
      </w:r>
      <w:r w:rsidR="00574D22">
        <w:rPr>
          <w:rFonts w:ascii="Times New Roman" w:hAnsi="Times New Roman"/>
          <w:sz w:val="28"/>
          <w:szCs w:val="28"/>
        </w:rPr>
        <w:t>, н</w:t>
      </w:r>
      <w:bookmarkStart w:id="0" w:name="_GoBack"/>
      <w:bookmarkEnd w:id="0"/>
      <w:r w:rsidRPr="000645E3">
        <w:rPr>
          <w:rFonts w:ascii="Times New Roman" w:hAnsi="Times New Roman"/>
          <w:sz w:val="28"/>
          <w:szCs w:val="28"/>
        </w:rPr>
        <w:t>а которых лишайники не встречаются.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>22) Роль лишайников в природе заключается преимущественно в том, что они: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являются основным видом пищи для некоторых птиц;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 xml:space="preserve">Б) являются </w:t>
      </w:r>
      <w:proofErr w:type="spellStart"/>
      <w:r w:rsidRPr="000645E3">
        <w:rPr>
          <w:rFonts w:ascii="Times New Roman" w:hAnsi="Times New Roman"/>
          <w:sz w:val="28"/>
          <w:szCs w:val="28"/>
        </w:rPr>
        <w:t>средообразующими</w:t>
      </w:r>
      <w:proofErr w:type="spellEnd"/>
      <w:r w:rsidRPr="000645E3">
        <w:rPr>
          <w:rFonts w:ascii="Times New Roman" w:hAnsi="Times New Roman"/>
          <w:sz w:val="28"/>
          <w:szCs w:val="28"/>
        </w:rPr>
        <w:t xml:space="preserve"> видами в некоторых сообществах;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защищают стволы деревьев от переохлаждения зимой;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lastRenderedPageBreak/>
        <w:t>Г) являются природным красителем.</w:t>
      </w:r>
    </w:p>
    <w:p w:rsidR="00B810A9" w:rsidRPr="000645E3" w:rsidRDefault="00B810A9" w:rsidP="00B81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E3">
        <w:rPr>
          <w:rFonts w:ascii="Times New Roman" w:hAnsi="Times New Roman" w:cs="Times New Roman"/>
          <w:b/>
          <w:sz w:val="28"/>
          <w:szCs w:val="28"/>
        </w:rPr>
        <w:t>23) Лишайники размножаются: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А) спорами;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Б) кусочками слоевища;</w:t>
      </w:r>
    </w:p>
    <w:p w:rsidR="00B810A9" w:rsidRPr="000645E3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В) особыми клетками, состоящими из водоросли и гриба;</w:t>
      </w:r>
    </w:p>
    <w:p w:rsidR="00677C84" w:rsidRDefault="00B810A9" w:rsidP="00B810A9">
      <w:pPr>
        <w:pStyle w:val="a3"/>
        <w:rPr>
          <w:rFonts w:ascii="Times New Roman" w:hAnsi="Times New Roman"/>
          <w:sz w:val="28"/>
          <w:szCs w:val="28"/>
        </w:rPr>
      </w:pPr>
      <w:r w:rsidRPr="000645E3">
        <w:rPr>
          <w:rFonts w:ascii="Times New Roman" w:hAnsi="Times New Roman"/>
          <w:sz w:val="28"/>
          <w:szCs w:val="28"/>
        </w:rPr>
        <w:t>Г) всеми перечисленными способами.</w:t>
      </w:r>
    </w:p>
    <w:p w:rsidR="007E4DCD" w:rsidRDefault="007E4DCD" w:rsidP="007E4DCD">
      <w:pPr>
        <w:rPr>
          <w:rFonts w:ascii="Times New Roman" w:hAnsi="Times New Roman"/>
          <w:sz w:val="28"/>
          <w:szCs w:val="28"/>
        </w:rPr>
      </w:pPr>
    </w:p>
    <w:p w:rsidR="007E4DCD" w:rsidRPr="007E4DCD" w:rsidRDefault="007E4DCD" w:rsidP="007E4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http://сдамгиа.рф</w:t>
        </w:r>
      </w:hyperlink>
    </w:p>
    <w:sectPr w:rsidR="007E4DCD" w:rsidRPr="007E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5380"/>
    <w:multiLevelType w:val="hybridMultilevel"/>
    <w:tmpl w:val="9B741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F19"/>
    <w:rsid w:val="00057D91"/>
    <w:rsid w:val="000645E3"/>
    <w:rsid w:val="00271582"/>
    <w:rsid w:val="00504F19"/>
    <w:rsid w:val="005718E8"/>
    <w:rsid w:val="00574D22"/>
    <w:rsid w:val="00677C84"/>
    <w:rsid w:val="007C16C6"/>
    <w:rsid w:val="007E4DCD"/>
    <w:rsid w:val="007E6CE9"/>
    <w:rsid w:val="00B810A9"/>
    <w:rsid w:val="00C23E80"/>
    <w:rsid w:val="00E20D55"/>
    <w:rsid w:val="00E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A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E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6;&#1072;&#1084;&#1075;&#1080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2015-06-30T08:13:00Z</dcterms:created>
  <dcterms:modified xsi:type="dcterms:W3CDTF">2015-08-07T09:03:00Z</dcterms:modified>
</cp:coreProperties>
</file>