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D0" w:rsidRDefault="00F90BD0" w:rsidP="009E15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9B539E" w:rsidRDefault="009B539E" w:rsidP="009E15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5BB" w:rsidRDefault="00F90BD0" w:rsidP="009E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b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E15BB" w:rsidRPr="009E15BB">
        <w:rPr>
          <w:rFonts w:ascii="Times New Roman" w:hAnsi="Times New Roman" w:cs="Times New Roman"/>
          <w:sz w:val="28"/>
          <w:szCs w:val="28"/>
        </w:rPr>
        <w:t>Происходящая от круга…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385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878" w:rsidRPr="006D071B">
        <w:rPr>
          <w:rFonts w:ascii="Times New Roman" w:hAnsi="Times New Roman" w:cs="Times New Roman"/>
          <w:sz w:val="28"/>
          <w:szCs w:val="28"/>
        </w:rPr>
        <w:t>это практическое занятие с элементами исследовательской деятельности</w:t>
      </w:r>
      <w:r w:rsidR="009E3859">
        <w:rPr>
          <w:rFonts w:ascii="Times New Roman" w:hAnsi="Times New Roman" w:cs="Times New Roman"/>
          <w:sz w:val="28"/>
          <w:szCs w:val="28"/>
        </w:rPr>
        <w:t>.</w:t>
      </w:r>
    </w:p>
    <w:p w:rsidR="0099287A" w:rsidRDefault="0020071C" w:rsidP="009E385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b/>
          <w:sz w:val="28"/>
          <w:szCs w:val="28"/>
        </w:rPr>
        <w:t>Предварительная подготовка:</w:t>
      </w:r>
      <w:r w:rsidRPr="006D071B">
        <w:rPr>
          <w:rFonts w:ascii="Times New Roman" w:hAnsi="Times New Roman" w:cs="Times New Roman"/>
          <w:sz w:val="28"/>
          <w:szCs w:val="28"/>
        </w:rPr>
        <w:t xml:space="preserve"> </w:t>
      </w:r>
      <w:r w:rsidR="0099287A">
        <w:rPr>
          <w:rFonts w:ascii="Times New Roman" w:hAnsi="Times New Roman" w:cs="Times New Roman"/>
          <w:sz w:val="28"/>
          <w:szCs w:val="28"/>
        </w:rPr>
        <w:t>у</w:t>
      </w:r>
      <w:r w:rsidR="0099287A" w:rsidRPr="009E15BB">
        <w:rPr>
          <w:rFonts w:ascii="Times New Roman" w:eastAsia="Calibri" w:hAnsi="Times New Roman" w:cs="Times New Roman"/>
          <w:sz w:val="28"/>
          <w:szCs w:val="28"/>
        </w:rPr>
        <w:t xml:space="preserve">рок проводится в </w:t>
      </w:r>
      <w:r w:rsidR="009E3859">
        <w:rPr>
          <w:rFonts w:ascii="Times New Roman" w:eastAsia="Calibri" w:hAnsi="Times New Roman" w:cs="Times New Roman"/>
          <w:sz w:val="28"/>
          <w:szCs w:val="28"/>
        </w:rPr>
        <w:t>л</w:t>
      </w:r>
      <w:r w:rsidR="0099287A" w:rsidRPr="009E15BB">
        <w:rPr>
          <w:rFonts w:ascii="Times New Roman" w:eastAsia="Calibri" w:hAnsi="Times New Roman" w:cs="Times New Roman"/>
          <w:sz w:val="28"/>
          <w:szCs w:val="28"/>
        </w:rPr>
        <w:t xml:space="preserve">аборатории </w:t>
      </w:r>
      <w:r w:rsidR="009E3859">
        <w:rPr>
          <w:rFonts w:ascii="Times New Roman" w:eastAsia="Calibri" w:hAnsi="Times New Roman" w:cs="Times New Roman"/>
          <w:sz w:val="28"/>
          <w:szCs w:val="28"/>
        </w:rPr>
        <w:t>м</w:t>
      </w:r>
      <w:r w:rsidR="0099287A" w:rsidRPr="009E15BB">
        <w:rPr>
          <w:rFonts w:ascii="Times New Roman" w:eastAsia="Calibri" w:hAnsi="Times New Roman" w:cs="Times New Roman"/>
          <w:sz w:val="28"/>
          <w:szCs w:val="28"/>
        </w:rPr>
        <w:t>атематики Политехнического музея</w:t>
      </w:r>
      <w:r w:rsidR="0099287A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соответствующего оборудования</w:t>
      </w:r>
      <w:r w:rsidR="009E38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3859" w:rsidRDefault="009E3859" w:rsidP="009E385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307" w:rsidRDefault="0099287A" w:rsidP="009E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E15BB">
        <w:rPr>
          <w:rFonts w:ascii="Times New Roman" w:hAnsi="Times New Roman" w:cs="Times New Roman"/>
          <w:sz w:val="28"/>
          <w:szCs w:val="28"/>
        </w:rPr>
        <w:t xml:space="preserve"> качестве вводного материала </w:t>
      </w:r>
      <w:r w:rsidR="0020071C" w:rsidRPr="009E15BB">
        <w:rPr>
          <w:rFonts w:ascii="Times New Roman" w:hAnsi="Times New Roman" w:cs="Times New Roman"/>
          <w:sz w:val="28"/>
          <w:szCs w:val="28"/>
        </w:rPr>
        <w:t>учител</w:t>
      </w:r>
      <w:r w:rsidR="009E15BB">
        <w:rPr>
          <w:rFonts w:ascii="Times New Roman" w:hAnsi="Times New Roman" w:cs="Times New Roman"/>
          <w:sz w:val="28"/>
          <w:szCs w:val="28"/>
        </w:rPr>
        <w:t>ь</w:t>
      </w:r>
      <w:r w:rsidR="0020071C" w:rsidRPr="009E15BB">
        <w:rPr>
          <w:rFonts w:ascii="Times New Roman" w:hAnsi="Times New Roman" w:cs="Times New Roman"/>
          <w:sz w:val="28"/>
          <w:szCs w:val="28"/>
        </w:rPr>
        <w:t xml:space="preserve"> </w:t>
      </w:r>
      <w:r w:rsidR="009E3859">
        <w:rPr>
          <w:rFonts w:ascii="Times New Roman" w:hAnsi="Times New Roman" w:cs="Times New Roman"/>
          <w:sz w:val="28"/>
          <w:szCs w:val="28"/>
        </w:rPr>
        <w:t>может предложить уча</w:t>
      </w:r>
      <w:r w:rsidR="009E15BB">
        <w:rPr>
          <w:rFonts w:ascii="Times New Roman" w:hAnsi="Times New Roman" w:cs="Times New Roman"/>
          <w:sz w:val="28"/>
          <w:szCs w:val="28"/>
        </w:rPr>
        <w:t xml:space="preserve">щимся </w:t>
      </w:r>
      <w:r w:rsidR="009E3859">
        <w:rPr>
          <w:rFonts w:ascii="Times New Roman" w:hAnsi="Times New Roman" w:cs="Times New Roman"/>
          <w:sz w:val="28"/>
          <w:szCs w:val="28"/>
        </w:rPr>
        <w:t>книгу</w:t>
      </w:r>
      <w:r w:rsidR="009E15BB">
        <w:rPr>
          <w:rFonts w:ascii="Times New Roman" w:hAnsi="Times New Roman" w:cs="Times New Roman"/>
          <w:sz w:val="28"/>
          <w:szCs w:val="28"/>
        </w:rPr>
        <w:t xml:space="preserve"> </w:t>
      </w:r>
      <w:r w:rsidR="00BC31C2">
        <w:rPr>
          <w:rFonts w:ascii="Times New Roman" w:eastAsia="Calibri" w:hAnsi="Times New Roman" w:cs="Times New Roman"/>
          <w:sz w:val="28"/>
          <w:szCs w:val="28"/>
        </w:rPr>
        <w:t>Г.Н.</w:t>
      </w:r>
      <w:r w:rsidR="009E3859">
        <w:rPr>
          <w:rFonts w:ascii="Times New Roman" w:eastAsia="Calibri" w:hAnsi="Times New Roman" w:cs="Times New Roman"/>
          <w:sz w:val="28"/>
          <w:szCs w:val="28"/>
        </w:rPr>
        <w:t> </w:t>
      </w:r>
      <w:r w:rsidR="00BC31C2">
        <w:rPr>
          <w:rFonts w:ascii="Times New Roman" w:eastAsia="Calibri" w:hAnsi="Times New Roman" w:cs="Times New Roman"/>
          <w:sz w:val="28"/>
          <w:szCs w:val="28"/>
        </w:rPr>
        <w:t>Берман</w:t>
      </w:r>
      <w:r w:rsidR="009E3859">
        <w:rPr>
          <w:rFonts w:ascii="Times New Roman" w:eastAsia="Calibri" w:hAnsi="Times New Roman" w:cs="Times New Roman"/>
          <w:sz w:val="28"/>
          <w:szCs w:val="28"/>
        </w:rPr>
        <w:t>а «</w:t>
      </w:r>
      <w:r w:rsidR="009E15BB" w:rsidRPr="009E15BB">
        <w:rPr>
          <w:rFonts w:ascii="Times New Roman" w:eastAsia="Calibri" w:hAnsi="Times New Roman" w:cs="Times New Roman"/>
          <w:sz w:val="28"/>
          <w:szCs w:val="28"/>
        </w:rPr>
        <w:t>Циклоида</w:t>
      </w:r>
      <w:r w:rsidR="009E3859">
        <w:rPr>
          <w:rFonts w:ascii="Times New Roman" w:eastAsia="Calibri" w:hAnsi="Times New Roman" w:cs="Times New Roman"/>
          <w:sz w:val="28"/>
          <w:szCs w:val="28"/>
        </w:rPr>
        <w:t>»</w:t>
      </w:r>
      <w:r w:rsidR="009E15BB" w:rsidRPr="009E15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287A" w:rsidRPr="0099287A" w:rsidRDefault="0099287A" w:rsidP="009E385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B87ABD">
        <w:rPr>
          <w:rFonts w:ascii="Times New Roman" w:eastAsia="Calibri" w:hAnsi="Times New Roman" w:cs="Times New Roman"/>
          <w:sz w:val="28"/>
          <w:szCs w:val="28"/>
        </w:rPr>
        <w:t>ведени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="00B87ABD">
        <w:rPr>
          <w:rFonts w:ascii="Times New Roman" w:eastAsia="Calibri" w:hAnsi="Times New Roman" w:cs="Times New Roman"/>
          <w:sz w:val="28"/>
          <w:szCs w:val="28"/>
        </w:rPr>
        <w:t xml:space="preserve"> к уроку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может </w:t>
      </w:r>
      <w:r w:rsidR="009E3859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служить </w:t>
      </w:r>
      <w:r w:rsidR="00B87ABD">
        <w:rPr>
          <w:rFonts w:ascii="Times New Roman" w:eastAsia="Calibri" w:hAnsi="Times New Roman" w:cs="Times New Roman"/>
          <w:sz w:val="28"/>
          <w:szCs w:val="28"/>
        </w:rPr>
        <w:t>рассказ</w:t>
      </w:r>
      <w:r w:rsidR="009E3859">
        <w:rPr>
          <w:rFonts w:ascii="Times New Roman" w:eastAsia="Calibri" w:hAnsi="Times New Roman" w:cs="Times New Roman"/>
          <w:sz w:val="28"/>
          <w:szCs w:val="28"/>
        </w:rPr>
        <w:t xml:space="preserve"> учителя (или уча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щихся) </w:t>
      </w:r>
      <w:r w:rsidR="00B87ABD">
        <w:rPr>
          <w:rFonts w:ascii="Times New Roman" w:eastAsia="Calibri" w:hAnsi="Times New Roman" w:cs="Times New Roman"/>
          <w:sz w:val="28"/>
          <w:szCs w:val="28"/>
        </w:rPr>
        <w:t>об истории открытия и исследовани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B87ABD">
        <w:rPr>
          <w:rFonts w:ascii="Times New Roman" w:eastAsia="Calibri" w:hAnsi="Times New Roman" w:cs="Times New Roman"/>
          <w:sz w:val="28"/>
          <w:szCs w:val="28"/>
        </w:rPr>
        <w:t xml:space="preserve"> циклоиды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B87ABD">
        <w:rPr>
          <w:rFonts w:ascii="Times New Roman" w:eastAsia="Calibri" w:hAnsi="Times New Roman" w:cs="Times New Roman"/>
          <w:sz w:val="28"/>
          <w:szCs w:val="28"/>
        </w:rPr>
        <w:t xml:space="preserve"> упомина</w:t>
      </w:r>
      <w:r>
        <w:rPr>
          <w:rFonts w:ascii="Times New Roman" w:eastAsia="Calibri" w:hAnsi="Times New Roman" w:cs="Times New Roman"/>
          <w:sz w:val="28"/>
          <w:szCs w:val="28"/>
        </w:rPr>
        <w:t>нием</w:t>
      </w:r>
      <w:r w:rsidR="00B87ABD">
        <w:rPr>
          <w:rFonts w:ascii="Times New Roman" w:eastAsia="Calibri" w:hAnsi="Times New Roman" w:cs="Times New Roman"/>
          <w:sz w:val="28"/>
          <w:szCs w:val="28"/>
        </w:rPr>
        <w:t xml:space="preserve"> таких </w:t>
      </w:r>
      <w:r>
        <w:rPr>
          <w:rFonts w:ascii="Times New Roman" w:eastAsia="Calibri" w:hAnsi="Times New Roman" w:cs="Times New Roman"/>
          <w:sz w:val="28"/>
          <w:szCs w:val="28"/>
        </w:rPr>
        <w:t>учёных</w:t>
      </w:r>
      <w:r w:rsidR="00B87ABD">
        <w:rPr>
          <w:rFonts w:ascii="Times New Roman" w:eastAsia="Calibri" w:hAnsi="Times New Roman" w:cs="Times New Roman"/>
          <w:sz w:val="28"/>
          <w:szCs w:val="28"/>
        </w:rPr>
        <w:t xml:space="preserve"> как:</w:t>
      </w:r>
      <w:r w:rsidR="00B87ABD" w:rsidRPr="00B87ABD">
        <w:rPr>
          <w:rFonts w:ascii="Times New Roman" w:eastAsia="Calibri" w:hAnsi="Times New Roman" w:cs="Times New Roman"/>
          <w:sz w:val="28"/>
          <w:szCs w:val="28"/>
        </w:rPr>
        <w:t xml:space="preserve"> Галилей, </w:t>
      </w:r>
      <w:proofErr w:type="spellStart"/>
      <w:r w:rsidR="00B87ABD" w:rsidRPr="00B87ABD">
        <w:rPr>
          <w:rFonts w:ascii="Times New Roman" w:eastAsia="Calibri" w:hAnsi="Times New Roman" w:cs="Times New Roman"/>
          <w:sz w:val="28"/>
          <w:szCs w:val="28"/>
        </w:rPr>
        <w:t>Мерсенн</w:t>
      </w:r>
      <w:proofErr w:type="spellEnd"/>
      <w:r w:rsidR="00B87ABD" w:rsidRPr="00B87ABD">
        <w:rPr>
          <w:rFonts w:ascii="Times New Roman" w:eastAsia="Calibri" w:hAnsi="Times New Roman" w:cs="Times New Roman"/>
          <w:sz w:val="28"/>
          <w:szCs w:val="28"/>
        </w:rPr>
        <w:t>, Торр</w:t>
      </w:r>
      <w:r w:rsidR="009E3859">
        <w:rPr>
          <w:rFonts w:ascii="Times New Roman" w:eastAsia="Calibri" w:hAnsi="Times New Roman" w:cs="Times New Roman"/>
          <w:sz w:val="28"/>
          <w:szCs w:val="28"/>
        </w:rPr>
        <w:t>ичелли, Декарт, Ферма, Гюйгенс.</w:t>
      </w:r>
    </w:p>
    <w:p w:rsidR="00BC31C2" w:rsidRDefault="009E3859" w:rsidP="009E385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ходе выполнения задания № </w:t>
      </w: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r>
        <w:rPr>
          <w:rFonts w:ascii="Times New Roman" w:eastAsia="Calibri" w:hAnsi="Times New Roman" w:cs="Times New Roman"/>
          <w:sz w:val="28"/>
          <w:szCs w:val="28"/>
        </w:rPr>
        <w:t>учащи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используют высказывание Паскаля</w:t>
      </w:r>
      <w:r w:rsidR="00BC31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15BB" w:rsidRDefault="009E15BB" w:rsidP="009E385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выполнения задания №</w:t>
      </w:r>
      <w:r w:rsidR="009E3859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9E3859">
        <w:rPr>
          <w:rFonts w:ascii="Times New Roman" w:eastAsia="Calibri" w:hAnsi="Times New Roman" w:cs="Times New Roman"/>
          <w:sz w:val="28"/>
          <w:szCs w:val="28"/>
        </w:rPr>
        <w:t xml:space="preserve">им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необходимо использовать </w:t>
      </w:r>
      <w:r w:rsidR="0007765F">
        <w:rPr>
          <w:rFonts w:ascii="Times New Roman" w:eastAsia="Calibri" w:hAnsi="Times New Roman" w:cs="Times New Roman"/>
          <w:sz w:val="28"/>
          <w:szCs w:val="28"/>
        </w:rPr>
        <w:t>в качестве инструмента зубчатое колесо, скользящее по неподвижной рейке.</w:t>
      </w:r>
    </w:p>
    <w:p w:rsidR="0007765F" w:rsidRDefault="0007765F" w:rsidP="009E38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 ходе выполнения задания №</w:t>
      </w:r>
      <w:r w:rsidR="009E3859">
        <w:rPr>
          <w:rFonts w:ascii="Times New Roman" w:eastAsia="Calibri" w:hAnsi="Times New Roman" w:cs="Times New Roman"/>
          <w:sz w:val="28"/>
          <w:szCs w:val="28"/>
        </w:rPr>
        <w:t> 3 уча</w:t>
      </w:r>
      <w:r>
        <w:rPr>
          <w:rFonts w:ascii="Times New Roman" w:eastAsia="Calibri" w:hAnsi="Times New Roman" w:cs="Times New Roman"/>
          <w:sz w:val="28"/>
          <w:szCs w:val="28"/>
        </w:rPr>
        <w:t>щиеся д</w:t>
      </w:r>
      <w:r w:rsidRPr="0007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</w:t>
      </w:r>
      <w:r w:rsidR="00BC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зывают</w:t>
      </w:r>
      <w:r w:rsidRPr="0007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касательная к циклоиде соединяет эту точку с верхней точкой производящего круга при его соответствующем положении.</w:t>
      </w:r>
    </w:p>
    <w:p w:rsidR="0007765F" w:rsidRDefault="0007765F" w:rsidP="009E38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задания №</w:t>
      </w:r>
      <w:r w:rsidR="009E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="009E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используют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3859" w:rsidRPr="009E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лаборатории математики Политехнического музея «Модель для построения»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устанавлива</w:t>
      </w:r>
      <w:r w:rsidR="009E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 существования таких понятий, как укороченные и удлинённые циклоиды.</w:t>
      </w:r>
    </w:p>
    <w:p w:rsidR="0007765F" w:rsidRDefault="0007765F" w:rsidP="009E385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Далее, п</w:t>
      </w:r>
      <w:r w:rsidRPr="0007765F">
        <w:rPr>
          <w:rFonts w:ascii="Times New Roman" w:eastAsia="Calibri" w:hAnsi="Times New Roman" w:cs="Times New Roman"/>
          <w:sz w:val="28"/>
          <w:szCs w:val="28"/>
        </w:rPr>
        <w:t>ровед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07765F">
        <w:rPr>
          <w:rFonts w:ascii="Times New Roman" w:eastAsia="Calibri" w:hAnsi="Times New Roman" w:cs="Times New Roman"/>
          <w:sz w:val="28"/>
          <w:szCs w:val="28"/>
        </w:rPr>
        <w:t xml:space="preserve"> эксперимент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циклоидальной горкой</w:t>
      </w:r>
      <w:r w:rsidRPr="0007765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E3859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щиеся выполняют задание №</w:t>
      </w:r>
      <w:r w:rsidR="009E3859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5 и делаю</w:t>
      </w:r>
      <w:r w:rsidRPr="0007765F">
        <w:rPr>
          <w:rFonts w:ascii="Times New Roman" w:eastAsia="Calibri" w:hAnsi="Times New Roman" w:cs="Times New Roman"/>
          <w:sz w:val="28"/>
          <w:szCs w:val="28"/>
        </w:rPr>
        <w:t>т вывод о быстроте спуска по заданным траекториям.</w:t>
      </w:r>
    </w:p>
    <w:p w:rsidR="0007765F" w:rsidRDefault="00E41B08" w:rsidP="009E385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ходе выполнения задания №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учащиеся р</w:t>
      </w:r>
      <w:r w:rsidR="0007765F">
        <w:rPr>
          <w:rFonts w:ascii="Times New Roman" w:eastAsia="Calibri" w:hAnsi="Times New Roman" w:cs="Times New Roman"/>
          <w:sz w:val="28"/>
          <w:szCs w:val="28"/>
        </w:rPr>
        <w:t>абота</w:t>
      </w:r>
      <w:r>
        <w:rPr>
          <w:rFonts w:ascii="Times New Roman" w:eastAsia="Calibri" w:hAnsi="Times New Roman" w:cs="Times New Roman"/>
          <w:sz w:val="28"/>
          <w:szCs w:val="28"/>
        </w:rPr>
        <w:t>ют</w:t>
      </w:r>
      <w:r w:rsidR="0007765F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9E3859" w:rsidRPr="009E3859">
        <w:rPr>
          <w:rFonts w:ascii="Times New Roman" w:eastAsia="Calibri" w:hAnsi="Times New Roman" w:cs="Times New Roman"/>
          <w:sz w:val="28"/>
          <w:szCs w:val="28"/>
        </w:rPr>
        <w:t>модел</w:t>
      </w:r>
      <w:r w:rsidR="009E3859">
        <w:rPr>
          <w:rFonts w:ascii="Times New Roman" w:eastAsia="Calibri" w:hAnsi="Times New Roman" w:cs="Times New Roman"/>
          <w:sz w:val="28"/>
          <w:szCs w:val="28"/>
        </w:rPr>
        <w:t>ью</w:t>
      </w:r>
      <w:r w:rsidR="009E3859" w:rsidRPr="009E3859">
        <w:rPr>
          <w:rFonts w:ascii="Times New Roman" w:eastAsia="Calibri" w:hAnsi="Times New Roman" w:cs="Times New Roman"/>
          <w:sz w:val="28"/>
          <w:szCs w:val="28"/>
        </w:rPr>
        <w:t xml:space="preserve"> из лаборатории математики Политехнического музея «Маятник Гюйгенса»</w:t>
      </w:r>
      <w:r w:rsidR="005303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7765F" w:rsidRPr="0007765F">
        <w:rPr>
          <w:rFonts w:ascii="Times New Roman" w:eastAsia="Calibri" w:hAnsi="Times New Roman" w:cs="Times New Roman"/>
          <w:sz w:val="28"/>
          <w:szCs w:val="28"/>
        </w:rPr>
        <w:t>устан</w:t>
      </w:r>
      <w:r w:rsidR="005303A4">
        <w:rPr>
          <w:rFonts w:ascii="Times New Roman" w:eastAsia="Calibri" w:hAnsi="Times New Roman" w:cs="Times New Roman"/>
          <w:sz w:val="28"/>
          <w:szCs w:val="28"/>
        </w:rPr>
        <w:t>а</w:t>
      </w:r>
      <w:r w:rsidR="0007765F" w:rsidRPr="0007765F">
        <w:rPr>
          <w:rFonts w:ascii="Times New Roman" w:eastAsia="Calibri" w:hAnsi="Times New Roman" w:cs="Times New Roman"/>
          <w:sz w:val="28"/>
          <w:szCs w:val="28"/>
        </w:rPr>
        <w:t>в</w:t>
      </w:r>
      <w:r w:rsidR="005303A4">
        <w:rPr>
          <w:rFonts w:ascii="Times New Roman" w:eastAsia="Calibri" w:hAnsi="Times New Roman" w:cs="Times New Roman"/>
          <w:sz w:val="28"/>
          <w:szCs w:val="28"/>
        </w:rPr>
        <w:t>ливают</w:t>
      </w:r>
      <w:r w:rsidR="0007765F" w:rsidRPr="0007765F">
        <w:rPr>
          <w:rFonts w:ascii="Times New Roman" w:eastAsia="Calibri" w:hAnsi="Times New Roman" w:cs="Times New Roman"/>
          <w:sz w:val="28"/>
          <w:szCs w:val="28"/>
        </w:rPr>
        <w:t xml:space="preserve"> наличие </w:t>
      </w:r>
      <w:r w:rsidR="005303A4">
        <w:rPr>
          <w:rFonts w:ascii="Times New Roman" w:eastAsia="Calibri" w:hAnsi="Times New Roman" w:cs="Times New Roman"/>
          <w:sz w:val="28"/>
          <w:szCs w:val="28"/>
        </w:rPr>
        <w:t xml:space="preserve">свойства </w:t>
      </w:r>
      <w:proofErr w:type="spellStart"/>
      <w:r w:rsidR="005303A4" w:rsidRPr="005303A4">
        <w:rPr>
          <w:rFonts w:ascii="Times New Roman" w:eastAsia="Calibri" w:hAnsi="Times New Roman" w:cs="Times New Roman"/>
          <w:sz w:val="28"/>
          <w:szCs w:val="28"/>
        </w:rPr>
        <w:t>таутохроны</w:t>
      </w:r>
      <w:proofErr w:type="spellEnd"/>
      <w:r w:rsidR="005303A4" w:rsidRPr="00530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3A4">
        <w:rPr>
          <w:rFonts w:ascii="Times New Roman" w:eastAsia="Calibri" w:hAnsi="Times New Roman" w:cs="Times New Roman"/>
          <w:sz w:val="28"/>
          <w:szCs w:val="28"/>
        </w:rPr>
        <w:t>циклоидального маятника</w:t>
      </w:r>
      <w:r w:rsidR="0007765F" w:rsidRPr="0007765F">
        <w:rPr>
          <w:rFonts w:ascii="Times New Roman" w:eastAsia="Calibri" w:hAnsi="Times New Roman" w:cs="Times New Roman"/>
          <w:sz w:val="28"/>
          <w:szCs w:val="28"/>
        </w:rPr>
        <w:t xml:space="preserve"> и отсутствие такового у математического маятника.</w:t>
      </w:r>
    </w:p>
    <w:p w:rsidR="005303A4" w:rsidRPr="0007765F" w:rsidRDefault="005303A4" w:rsidP="009E385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ходе экспериментальной работы (задание №</w:t>
      </w:r>
      <w:r w:rsidR="00E41B08">
        <w:rPr>
          <w:rFonts w:ascii="Times New Roman" w:eastAsia="Calibri" w:hAnsi="Times New Roman" w:cs="Times New Roman"/>
          <w:sz w:val="28"/>
          <w:szCs w:val="28"/>
        </w:rPr>
        <w:t> 7) уча</w:t>
      </w:r>
      <w:r>
        <w:rPr>
          <w:rFonts w:ascii="Times New Roman" w:eastAsia="Calibri" w:hAnsi="Times New Roman" w:cs="Times New Roman"/>
          <w:sz w:val="28"/>
          <w:szCs w:val="28"/>
        </w:rPr>
        <w:t>щиеся чертят кривые, которые образуются для подвижного круга</w:t>
      </w:r>
      <w:r w:rsidR="00E41B0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скользящего по неподвижной окружности </w:t>
      </w:r>
      <w:r w:rsidR="00E41B08">
        <w:rPr>
          <w:rFonts w:ascii="Times New Roman" w:eastAsia="Calibri" w:hAnsi="Times New Roman" w:cs="Times New Roman"/>
          <w:sz w:val="28"/>
          <w:szCs w:val="28"/>
        </w:rPr>
        <w:t>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E41B08">
        <w:rPr>
          <w:rFonts w:ascii="Times New Roman" w:eastAsia="Calibri" w:hAnsi="Times New Roman" w:cs="Times New Roman"/>
          <w:sz w:val="28"/>
          <w:szCs w:val="28"/>
        </w:rPr>
        <w:t>нешнем и при внутреннем касании.</w:t>
      </w:r>
    </w:p>
    <w:p w:rsidR="0007765F" w:rsidRDefault="0007765F" w:rsidP="009E38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867" w:rsidRPr="0007765F" w:rsidRDefault="00265867" w:rsidP="009E38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заданий рабочего листа учитель может предложить дополнительные задания</w:t>
      </w:r>
      <w:r w:rsidR="00992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928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task</w:t>
      </w:r>
      <w:r w:rsidR="0099287A" w:rsidRPr="00992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sectPr w:rsidR="00265867" w:rsidRPr="0007765F" w:rsidSect="00F90BD0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3EA" w:rsidRDefault="006013EA" w:rsidP="009E3859">
      <w:pPr>
        <w:spacing w:after="0" w:line="240" w:lineRule="auto"/>
      </w:pPr>
      <w:r>
        <w:separator/>
      </w:r>
    </w:p>
  </w:endnote>
  <w:endnote w:type="continuationSeparator" w:id="0">
    <w:p w:rsidR="006013EA" w:rsidRDefault="006013EA" w:rsidP="009E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3EA" w:rsidRDefault="006013EA" w:rsidP="009E3859">
      <w:pPr>
        <w:spacing w:after="0" w:line="240" w:lineRule="auto"/>
      </w:pPr>
      <w:r>
        <w:separator/>
      </w:r>
    </w:p>
  </w:footnote>
  <w:footnote w:type="continuationSeparator" w:id="0">
    <w:p w:rsidR="006013EA" w:rsidRDefault="006013EA" w:rsidP="009E3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726159"/>
      <w:docPartObj>
        <w:docPartGallery w:val="Page Numbers (Top of Page)"/>
        <w:docPartUnique/>
      </w:docPartObj>
    </w:sdtPr>
    <w:sdtContent>
      <w:p w:rsidR="009E3859" w:rsidRDefault="009E385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B08">
          <w:rPr>
            <w:noProof/>
          </w:rPr>
          <w:t>1</w:t>
        </w:r>
        <w:r>
          <w:fldChar w:fldCharType="end"/>
        </w:r>
      </w:p>
    </w:sdtContent>
  </w:sdt>
  <w:p w:rsidR="009E3859" w:rsidRDefault="009E38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24F69"/>
    <w:multiLevelType w:val="multilevel"/>
    <w:tmpl w:val="55E0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78"/>
    <w:rsid w:val="0007765F"/>
    <w:rsid w:val="00093CDF"/>
    <w:rsid w:val="000F72B4"/>
    <w:rsid w:val="00121D51"/>
    <w:rsid w:val="001F10CE"/>
    <w:rsid w:val="0020071C"/>
    <w:rsid w:val="00265867"/>
    <w:rsid w:val="003D15A2"/>
    <w:rsid w:val="00454F69"/>
    <w:rsid w:val="00496F1A"/>
    <w:rsid w:val="005303A4"/>
    <w:rsid w:val="005B7878"/>
    <w:rsid w:val="006013EA"/>
    <w:rsid w:val="006D071B"/>
    <w:rsid w:val="006E17D6"/>
    <w:rsid w:val="00704B93"/>
    <w:rsid w:val="008266B0"/>
    <w:rsid w:val="008C56CE"/>
    <w:rsid w:val="0099287A"/>
    <w:rsid w:val="009B539E"/>
    <w:rsid w:val="009E15BB"/>
    <w:rsid w:val="009E3859"/>
    <w:rsid w:val="00B87ABD"/>
    <w:rsid w:val="00BC31C2"/>
    <w:rsid w:val="00D07C6B"/>
    <w:rsid w:val="00E13307"/>
    <w:rsid w:val="00E41B08"/>
    <w:rsid w:val="00E70920"/>
    <w:rsid w:val="00F9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E8A5-2F53-48E2-BA1E-66A227B6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859"/>
  </w:style>
  <w:style w:type="paragraph" w:styleId="a5">
    <w:name w:val="footer"/>
    <w:basedOn w:val="a"/>
    <w:link w:val="a6"/>
    <w:uiPriority w:val="99"/>
    <w:unhideWhenUsed/>
    <w:rsid w:val="009E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Новикова</dc:creator>
  <cp:lastModifiedBy>Анаит Аветовна Погосян</cp:lastModifiedBy>
  <cp:revision>7</cp:revision>
  <dcterms:created xsi:type="dcterms:W3CDTF">2015-09-10T15:26:00Z</dcterms:created>
  <dcterms:modified xsi:type="dcterms:W3CDTF">2015-11-18T09:29:00Z</dcterms:modified>
</cp:coreProperties>
</file>