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C2" w:rsidRPr="001A5FCE" w:rsidRDefault="00896BC2" w:rsidP="001A5FC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A5FCE">
        <w:rPr>
          <w:rFonts w:ascii="Times New Roman" w:hAnsi="Times New Roman" w:cs="Times New Roman"/>
          <w:color w:val="auto"/>
          <w:sz w:val="32"/>
          <w:szCs w:val="32"/>
        </w:rPr>
        <w:t>Полезные ссылки</w:t>
      </w:r>
    </w:p>
    <w:p w:rsidR="00896BC2" w:rsidRPr="00AB1BC0" w:rsidRDefault="00896BC2" w:rsidP="00AB1B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="00396491">
        <w:rPr>
          <w:rFonts w:ascii="Times New Roman" w:hAnsi="Times New Roman" w:cs="Times New Roman"/>
          <w:sz w:val="28"/>
          <w:szCs w:val="28"/>
        </w:rPr>
        <w:t>по состоянию на 20.11.</w:t>
      </w:r>
      <w:r w:rsidRPr="00326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668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896BC2" w:rsidRPr="00A2593D" w:rsidTr="00651E14">
        <w:tc>
          <w:tcPr>
            <w:tcW w:w="817" w:type="dxa"/>
          </w:tcPr>
          <w:p w:rsidR="00896BC2" w:rsidRPr="006A15F3" w:rsidRDefault="00896BC2" w:rsidP="001A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896BC2" w:rsidRPr="006A15F3" w:rsidRDefault="00896BC2" w:rsidP="001A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896BC2" w:rsidRPr="006A15F3" w:rsidRDefault="00896BC2" w:rsidP="001A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896BC2" w:rsidRPr="00A2593D" w:rsidTr="00651E14">
        <w:tc>
          <w:tcPr>
            <w:tcW w:w="817" w:type="dxa"/>
          </w:tcPr>
          <w:p w:rsidR="00896BC2" w:rsidRPr="001A5FCE" w:rsidRDefault="00896BC2" w:rsidP="001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A15F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Закон рычага</w:t>
            </w:r>
          </w:p>
          <w:p w:rsidR="00896BC2" w:rsidRPr="006A15F3" w:rsidRDefault="00896BC2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96BC2" w:rsidRDefault="00AB1BC0" w:rsidP="001A5F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2406" w:rsidRPr="006A1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https://www.youtube.com/watch?v=2RPuG362_mI&amp;index=2&amp;list=PLeOlm2kq0Hcsf8lUVldL9PqCF28Hqb3pv</w:t>
              </w:r>
            </w:hyperlink>
            <w:r w:rsidR="003964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91" w:rsidRPr="006A15F3" w:rsidRDefault="00396491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C2" w:rsidRPr="00A2593D" w:rsidTr="00651E14">
        <w:tc>
          <w:tcPr>
            <w:tcW w:w="817" w:type="dxa"/>
          </w:tcPr>
          <w:p w:rsidR="00896BC2" w:rsidRPr="001A5FCE" w:rsidRDefault="001A5FCE" w:rsidP="001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A15F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Закон рычага и вращающий момент</w:t>
            </w:r>
          </w:p>
          <w:p w:rsidR="00896BC2" w:rsidRPr="006A15F3" w:rsidRDefault="00896BC2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96BC2" w:rsidRPr="006A15F3" w:rsidRDefault="00AB1BC0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2406" w:rsidRPr="006A1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https://www.youtube.com/watch?v=6CBbLHPTIqI&amp;list=PLeOlm2kq0Hcsf8lUVldL9PqCF28Hqb3pv&amp;index=3</w:t>
              </w:r>
            </w:hyperlink>
          </w:p>
        </w:tc>
      </w:tr>
      <w:tr w:rsidR="00794C9D" w:rsidRPr="00A2593D" w:rsidTr="00651E14">
        <w:tc>
          <w:tcPr>
            <w:tcW w:w="817" w:type="dxa"/>
          </w:tcPr>
          <w:p w:rsidR="00794C9D" w:rsidRPr="001A5FCE" w:rsidRDefault="001A5FCE" w:rsidP="001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A15F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и энергия: золотое правило механики</w:t>
            </w:r>
          </w:p>
          <w:p w:rsidR="00794C9D" w:rsidRPr="006A15F3" w:rsidRDefault="00B02406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94C9D" w:rsidRPr="006A15F3" w:rsidRDefault="00AB1BC0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406" w:rsidRPr="006A1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https://www.youtube.com/watch?v=3O0otKdrPWA&amp;index=5&amp;list=PLeOlm2kq0Hcsf8lUVldL9PqCF28Hqb3pv</w:t>
              </w:r>
            </w:hyperlink>
          </w:p>
        </w:tc>
      </w:tr>
      <w:tr w:rsidR="00B02406" w:rsidRPr="00A2593D" w:rsidTr="00651E14">
        <w:tc>
          <w:tcPr>
            <w:tcW w:w="817" w:type="dxa"/>
          </w:tcPr>
          <w:p w:rsidR="00B02406" w:rsidRPr="001A5FCE" w:rsidRDefault="001A5FCE" w:rsidP="001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A15F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Блок и ворот</w:t>
            </w:r>
          </w:p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02" w:type="dxa"/>
          </w:tcPr>
          <w:p w:rsidR="00B02406" w:rsidRDefault="00AB1BC0" w:rsidP="001A5F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406" w:rsidRPr="006A1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https://www.youtube.com/watch?v=B0y_wwbBcPU&amp;list=PLeOlm2kq0Hcsf8lUVldL9PqCF28Hqb3pv&amp;index=10</w:t>
              </w:r>
            </w:hyperlink>
            <w:r w:rsidR="003964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91" w:rsidRPr="006A15F3" w:rsidRDefault="00396491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9D" w:rsidRPr="00A2593D" w:rsidTr="00651E14">
        <w:tc>
          <w:tcPr>
            <w:tcW w:w="817" w:type="dxa"/>
          </w:tcPr>
          <w:p w:rsidR="00794C9D" w:rsidRPr="001A5FCE" w:rsidRDefault="001A5FCE" w:rsidP="001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B02406" w:rsidRPr="006A15F3" w:rsidRDefault="00B02406" w:rsidP="001A5FC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A15F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Наклонная плоскость и клин</w:t>
            </w:r>
          </w:p>
          <w:p w:rsidR="00794C9D" w:rsidRPr="006A15F3" w:rsidRDefault="00794C9D" w:rsidP="001A5FCE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94C9D" w:rsidRPr="006A15F3" w:rsidRDefault="00AB1BC0" w:rsidP="001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406" w:rsidRPr="006A1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https://www.youtube.com/watch?v=GrmlHU_f88I&amp;index=13&amp;list=PLeOlm2kq0Hcsf8lUVldL9PqCF28Hqb3pv</w:t>
              </w:r>
            </w:hyperlink>
          </w:p>
        </w:tc>
      </w:tr>
    </w:tbl>
    <w:p w:rsidR="00896BC2" w:rsidRPr="00A2593D" w:rsidRDefault="00896BC2" w:rsidP="001A5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6D1" w:rsidRDefault="004806D1"/>
    <w:sectPr w:rsidR="004806D1" w:rsidSect="001A5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8D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96"/>
    <w:rsid w:val="001A5FCE"/>
    <w:rsid w:val="002C6B90"/>
    <w:rsid w:val="00396491"/>
    <w:rsid w:val="003F6096"/>
    <w:rsid w:val="004806D1"/>
    <w:rsid w:val="006A15F3"/>
    <w:rsid w:val="007028FB"/>
    <w:rsid w:val="00794C9D"/>
    <w:rsid w:val="00896BC2"/>
    <w:rsid w:val="00AB1BC0"/>
    <w:rsid w:val="00B02406"/>
    <w:rsid w:val="00B37C1D"/>
    <w:rsid w:val="00B92A19"/>
    <w:rsid w:val="00E749D7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BE49-5B3B-496C-89E3-17D205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C2"/>
  </w:style>
  <w:style w:type="paragraph" w:styleId="1">
    <w:name w:val="heading 1"/>
    <w:basedOn w:val="a"/>
    <w:next w:val="a"/>
    <w:link w:val="10"/>
    <w:uiPriority w:val="9"/>
    <w:qFormat/>
    <w:rsid w:val="0089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9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B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y_wwbBcPU&amp;list=PLeOlm2kq0Hcsf8lUVldL9PqCF28Hqb3pv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0otKdrPWA&amp;index=5&amp;list=PLeOlm2kq0Hcsf8lUVldL9PqCF28Hqb3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CBbLHPTIqI&amp;list=PLeOlm2kq0Hcsf8lUVldL9PqCF28Hqb3pv&amp;index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RPuG362_mI&amp;index=2&amp;list=PLeOlm2kq0Hcsf8lUVldL9PqCF28Hqb3p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rmlHU_f88I&amp;index=13&amp;list=PLeOlm2kq0Hcsf8lUVldL9PqCF28Hqb3p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Вердант-ЮР</dc:creator>
  <cp:keywords/>
  <dc:description/>
  <cp:lastModifiedBy>Татьяна Федоровна Карповец</cp:lastModifiedBy>
  <cp:revision>11</cp:revision>
  <dcterms:created xsi:type="dcterms:W3CDTF">2018-02-28T12:49:00Z</dcterms:created>
  <dcterms:modified xsi:type="dcterms:W3CDTF">2018-11-28T11:29:00Z</dcterms:modified>
</cp:coreProperties>
</file>