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227" w:rsidRPr="00130227" w:rsidRDefault="00130227" w:rsidP="0013022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30227">
        <w:rPr>
          <w:rFonts w:ascii="Times New Roman" w:hAnsi="Times New Roman"/>
          <w:b/>
          <w:sz w:val="28"/>
          <w:szCs w:val="28"/>
        </w:rPr>
        <w:t>Практико-ориентированное задание</w:t>
      </w:r>
    </w:p>
    <w:p w:rsidR="00A23DDB" w:rsidRDefault="00A23DDB" w:rsidP="0013022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30227" w:rsidRDefault="00A9256E" w:rsidP="0013022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Pr="00A9256E">
        <w:rPr>
          <w:rFonts w:ascii="Times New Roman" w:hAnsi="Times New Roman"/>
          <w:sz w:val="28"/>
          <w:szCs w:val="28"/>
        </w:rPr>
        <w:t xml:space="preserve">. </w:t>
      </w:r>
      <w:r w:rsidR="00130227">
        <w:rPr>
          <w:rFonts w:ascii="Times New Roman" w:hAnsi="Times New Roman"/>
          <w:sz w:val="28"/>
          <w:szCs w:val="28"/>
        </w:rPr>
        <w:t>Самое активное участие в боях под Плевной принимал выдающийся русский полководец М.</w:t>
      </w:r>
      <w:r w:rsidR="00E42350">
        <w:rPr>
          <w:rFonts w:ascii="Times New Roman" w:hAnsi="Times New Roman"/>
          <w:sz w:val="28"/>
          <w:szCs w:val="28"/>
        </w:rPr>
        <w:t> </w:t>
      </w:r>
      <w:r w:rsidR="00130227">
        <w:rPr>
          <w:rFonts w:ascii="Times New Roman" w:hAnsi="Times New Roman"/>
          <w:sz w:val="28"/>
          <w:szCs w:val="28"/>
        </w:rPr>
        <w:t xml:space="preserve">Д. Скобелев, которого солдаты называли «белым генералом». Ознакомьтесь с материалами к уроку и ответьте, почему его так </w:t>
      </w:r>
      <w:r w:rsidR="00130227" w:rsidRPr="00581D60">
        <w:rPr>
          <w:rFonts w:ascii="Times New Roman" w:hAnsi="Times New Roman"/>
          <w:sz w:val="28"/>
          <w:szCs w:val="28"/>
        </w:rPr>
        <w:t xml:space="preserve">называли. Внимательно рассмотрите фотографии </w:t>
      </w:r>
      <w:r w:rsidR="00B02A6B">
        <w:rPr>
          <w:rFonts w:ascii="Times New Roman" w:hAnsi="Times New Roman"/>
          <w:sz w:val="28"/>
          <w:szCs w:val="28"/>
        </w:rPr>
        <w:t xml:space="preserve">двух </w:t>
      </w:r>
      <w:r w:rsidR="00130227" w:rsidRPr="00581D60">
        <w:rPr>
          <w:rFonts w:ascii="Times New Roman" w:hAnsi="Times New Roman"/>
          <w:sz w:val="28"/>
          <w:szCs w:val="28"/>
        </w:rPr>
        <w:t>памятников М.</w:t>
      </w:r>
      <w:r w:rsidR="00E42350">
        <w:rPr>
          <w:rFonts w:ascii="Times New Roman" w:hAnsi="Times New Roman"/>
          <w:sz w:val="28"/>
          <w:szCs w:val="28"/>
        </w:rPr>
        <w:t> </w:t>
      </w:r>
      <w:r w:rsidR="00130227" w:rsidRPr="00581D60">
        <w:rPr>
          <w:rFonts w:ascii="Times New Roman" w:hAnsi="Times New Roman"/>
          <w:sz w:val="28"/>
          <w:szCs w:val="28"/>
        </w:rPr>
        <w:t>Д.</w:t>
      </w:r>
      <w:r w:rsidR="00E42350">
        <w:rPr>
          <w:rFonts w:ascii="Times New Roman" w:hAnsi="Times New Roman"/>
          <w:sz w:val="28"/>
          <w:szCs w:val="28"/>
        </w:rPr>
        <w:t> </w:t>
      </w:r>
      <w:r w:rsidR="00130227" w:rsidRPr="00581D60">
        <w:rPr>
          <w:rFonts w:ascii="Times New Roman" w:hAnsi="Times New Roman"/>
          <w:sz w:val="28"/>
          <w:szCs w:val="28"/>
        </w:rPr>
        <w:t>Скобелеву</w:t>
      </w:r>
      <w:r w:rsidR="00130227">
        <w:rPr>
          <w:rFonts w:ascii="Times New Roman" w:hAnsi="Times New Roman"/>
          <w:sz w:val="28"/>
          <w:szCs w:val="28"/>
        </w:rPr>
        <w:t xml:space="preserve"> в Москве</w:t>
      </w:r>
      <w:r w:rsidR="00130227" w:rsidRPr="00581D60">
        <w:rPr>
          <w:rFonts w:ascii="Times New Roman" w:hAnsi="Times New Roman"/>
          <w:sz w:val="28"/>
          <w:szCs w:val="28"/>
        </w:rPr>
        <w:t xml:space="preserve">. </w:t>
      </w:r>
      <w:r w:rsidR="00130227">
        <w:rPr>
          <w:rFonts w:ascii="Times New Roman" w:hAnsi="Times New Roman"/>
          <w:sz w:val="28"/>
          <w:szCs w:val="28"/>
        </w:rPr>
        <w:t>Сравните их. Подумайте, отличается ли образ героя Плевны в этих памятниках</w:t>
      </w:r>
      <w:r w:rsidR="00E42350">
        <w:rPr>
          <w:rFonts w:ascii="Times New Roman" w:hAnsi="Times New Roman"/>
          <w:sz w:val="28"/>
          <w:szCs w:val="28"/>
        </w:rPr>
        <w:t>.</w:t>
      </w:r>
      <w:r w:rsidR="00130227" w:rsidRPr="00B375F5">
        <w:rPr>
          <w:rFonts w:ascii="Times New Roman" w:hAnsi="Times New Roman"/>
          <w:sz w:val="28"/>
          <w:szCs w:val="28"/>
        </w:rPr>
        <w:t xml:space="preserve"> </w:t>
      </w:r>
      <w:r w:rsidR="00B02A6B">
        <w:rPr>
          <w:rFonts w:ascii="Times New Roman" w:hAnsi="Times New Roman"/>
          <w:sz w:val="28"/>
          <w:szCs w:val="28"/>
        </w:rPr>
        <w:t>Что общего и различного в трактовках авторов</w:t>
      </w:r>
      <w:r w:rsidR="00B02A6B" w:rsidRPr="00B02A6B">
        <w:rPr>
          <w:rFonts w:ascii="Times New Roman" w:hAnsi="Times New Roman"/>
          <w:sz w:val="28"/>
          <w:szCs w:val="28"/>
        </w:rPr>
        <w:t xml:space="preserve">? </w:t>
      </w:r>
      <w:r w:rsidR="00F64433">
        <w:rPr>
          <w:rFonts w:ascii="Times New Roman" w:hAnsi="Times New Roman"/>
          <w:sz w:val="28"/>
          <w:szCs w:val="28"/>
        </w:rPr>
        <w:t>Напишите</w:t>
      </w:r>
      <w:r w:rsidR="00130227" w:rsidRPr="00B375F5">
        <w:rPr>
          <w:rFonts w:ascii="Times New Roman" w:hAnsi="Times New Roman"/>
          <w:sz w:val="28"/>
          <w:szCs w:val="28"/>
        </w:rPr>
        <w:t xml:space="preserve"> </w:t>
      </w:r>
      <w:r w:rsidR="00F64433">
        <w:rPr>
          <w:rFonts w:ascii="Times New Roman" w:hAnsi="Times New Roman"/>
          <w:sz w:val="28"/>
          <w:szCs w:val="28"/>
        </w:rPr>
        <w:t>сочинение-</w:t>
      </w:r>
      <w:r w:rsidR="00B02A6B">
        <w:rPr>
          <w:rFonts w:ascii="Times New Roman" w:hAnsi="Times New Roman"/>
          <w:sz w:val="28"/>
          <w:szCs w:val="28"/>
        </w:rPr>
        <w:t xml:space="preserve">описание </w:t>
      </w:r>
      <w:r w:rsidR="00F64433">
        <w:rPr>
          <w:rFonts w:ascii="Times New Roman" w:hAnsi="Times New Roman"/>
          <w:sz w:val="28"/>
          <w:szCs w:val="28"/>
        </w:rPr>
        <w:t>«П</w:t>
      </w:r>
      <w:r w:rsidR="00130227" w:rsidRPr="00B375F5">
        <w:rPr>
          <w:rFonts w:ascii="Times New Roman" w:hAnsi="Times New Roman"/>
          <w:sz w:val="28"/>
          <w:szCs w:val="28"/>
        </w:rPr>
        <w:t>сихологическ</w:t>
      </w:r>
      <w:r w:rsidR="00F64433">
        <w:rPr>
          <w:rFonts w:ascii="Times New Roman" w:hAnsi="Times New Roman"/>
          <w:sz w:val="28"/>
          <w:szCs w:val="28"/>
        </w:rPr>
        <w:t>ий</w:t>
      </w:r>
      <w:r w:rsidR="00130227" w:rsidRPr="00B375F5">
        <w:rPr>
          <w:rFonts w:ascii="Times New Roman" w:hAnsi="Times New Roman"/>
          <w:sz w:val="28"/>
          <w:szCs w:val="28"/>
        </w:rPr>
        <w:t xml:space="preserve"> портрет</w:t>
      </w:r>
      <w:r w:rsidR="00130227">
        <w:rPr>
          <w:rFonts w:ascii="Times New Roman" w:hAnsi="Times New Roman"/>
          <w:sz w:val="28"/>
          <w:szCs w:val="28"/>
        </w:rPr>
        <w:t xml:space="preserve"> М.</w:t>
      </w:r>
      <w:r w:rsidR="00E42350">
        <w:rPr>
          <w:rFonts w:ascii="Times New Roman" w:hAnsi="Times New Roman"/>
          <w:sz w:val="28"/>
          <w:szCs w:val="28"/>
        </w:rPr>
        <w:t> </w:t>
      </w:r>
      <w:r w:rsidR="00130227">
        <w:rPr>
          <w:rFonts w:ascii="Times New Roman" w:hAnsi="Times New Roman"/>
          <w:sz w:val="28"/>
          <w:szCs w:val="28"/>
        </w:rPr>
        <w:t>Д.</w:t>
      </w:r>
      <w:r w:rsidR="00E42350">
        <w:rPr>
          <w:rFonts w:ascii="Times New Roman" w:hAnsi="Times New Roman"/>
          <w:sz w:val="28"/>
          <w:szCs w:val="28"/>
        </w:rPr>
        <w:t> </w:t>
      </w:r>
      <w:r w:rsidR="00130227">
        <w:rPr>
          <w:rFonts w:ascii="Times New Roman" w:hAnsi="Times New Roman"/>
          <w:sz w:val="28"/>
          <w:szCs w:val="28"/>
        </w:rPr>
        <w:t>Скобелева</w:t>
      </w:r>
      <w:r w:rsidR="00F64433">
        <w:rPr>
          <w:rFonts w:ascii="Times New Roman" w:hAnsi="Times New Roman"/>
          <w:sz w:val="28"/>
          <w:szCs w:val="28"/>
        </w:rPr>
        <w:t>»</w:t>
      </w:r>
      <w:r w:rsidR="00130227" w:rsidRPr="00B375F5">
        <w:rPr>
          <w:rFonts w:ascii="Times New Roman" w:hAnsi="Times New Roman"/>
          <w:sz w:val="28"/>
          <w:szCs w:val="28"/>
        </w:rPr>
        <w:t>.</w:t>
      </w:r>
    </w:p>
    <w:p w:rsidR="00DB4C56" w:rsidRDefault="00130227" w:rsidP="00D059C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Памятник, созданный по проекту </w:t>
      </w:r>
      <w:r w:rsidR="00DB4C56">
        <w:rPr>
          <w:rFonts w:ascii="Times New Roman" w:hAnsi="Times New Roman"/>
          <w:sz w:val="28"/>
          <w:szCs w:val="28"/>
        </w:rPr>
        <w:t xml:space="preserve">полковника </w:t>
      </w:r>
      <w:r>
        <w:rPr>
          <w:rFonts w:ascii="Times New Roman" w:hAnsi="Times New Roman"/>
          <w:sz w:val="28"/>
          <w:szCs w:val="28"/>
        </w:rPr>
        <w:t>П.</w:t>
      </w:r>
      <w:r w:rsidR="00E4235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А. Самонова, </w:t>
      </w:r>
      <w:r w:rsidR="00DB4C56">
        <w:rPr>
          <w:rFonts w:ascii="Times New Roman" w:hAnsi="Times New Roman"/>
          <w:sz w:val="28"/>
          <w:szCs w:val="28"/>
        </w:rPr>
        <w:t xml:space="preserve">был </w:t>
      </w:r>
      <w:r w:rsidRPr="00581D60">
        <w:rPr>
          <w:rFonts w:ascii="Times New Roman" w:eastAsia="Times New Roman" w:hAnsi="Times New Roman"/>
          <w:sz w:val="28"/>
          <w:szCs w:val="28"/>
          <w:lang w:eastAsia="ru-RU"/>
        </w:rPr>
        <w:t xml:space="preserve">открыт </w:t>
      </w:r>
      <w:hyperlink r:id="rId5" w:history="1">
        <w:r w:rsidRPr="00581D60">
          <w:rPr>
            <w:rFonts w:ascii="Times New Roman" w:eastAsia="Times New Roman" w:hAnsi="Times New Roman"/>
            <w:sz w:val="28"/>
            <w:szCs w:val="28"/>
            <w:lang w:eastAsia="ru-RU"/>
          </w:rPr>
          <w:t>24 июня</w:t>
        </w:r>
      </w:hyperlink>
      <w:r w:rsidRPr="00581D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6" w:history="1">
        <w:r w:rsidRPr="00581D60">
          <w:rPr>
            <w:rFonts w:ascii="Times New Roman" w:eastAsia="Times New Roman" w:hAnsi="Times New Roman"/>
            <w:sz w:val="28"/>
            <w:szCs w:val="28"/>
            <w:lang w:eastAsia="ru-RU"/>
          </w:rPr>
          <w:t>1912 года</w:t>
        </w:r>
      </w:hyperlink>
      <w:r w:rsidRPr="00581D60">
        <w:rPr>
          <w:rFonts w:ascii="Times New Roman" w:eastAsia="Times New Roman" w:hAnsi="Times New Roman"/>
          <w:sz w:val="28"/>
          <w:szCs w:val="28"/>
          <w:lang w:eastAsia="ru-RU"/>
        </w:rPr>
        <w:t xml:space="preserve"> и снесён </w:t>
      </w:r>
      <w:hyperlink r:id="rId7" w:history="1">
        <w:r w:rsidRPr="00581D60">
          <w:rPr>
            <w:rFonts w:ascii="Times New Roman" w:eastAsia="Times New Roman" w:hAnsi="Times New Roman"/>
            <w:sz w:val="28"/>
            <w:szCs w:val="28"/>
            <w:lang w:eastAsia="ru-RU"/>
          </w:rPr>
          <w:t>1 мая</w:t>
        </w:r>
      </w:hyperlink>
      <w:r w:rsidRPr="00581D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8" w:history="1">
        <w:r w:rsidRPr="00581D60">
          <w:rPr>
            <w:rFonts w:ascii="Times New Roman" w:eastAsia="Times New Roman" w:hAnsi="Times New Roman"/>
            <w:sz w:val="28"/>
            <w:szCs w:val="28"/>
            <w:lang w:eastAsia="ru-RU"/>
          </w:rPr>
          <w:t>1918 года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81D60">
        <w:rPr>
          <w:rStyle w:val="w"/>
          <w:rFonts w:ascii="Times New Roman" w:hAnsi="Times New Roman"/>
          <w:sz w:val="28"/>
          <w:szCs w:val="28"/>
        </w:rPr>
        <w:t>во</w:t>
      </w:r>
      <w:r w:rsidRPr="00581D60">
        <w:rPr>
          <w:rFonts w:ascii="Times New Roman" w:hAnsi="Times New Roman"/>
          <w:sz w:val="28"/>
          <w:szCs w:val="28"/>
        </w:rPr>
        <w:t xml:space="preserve"> </w:t>
      </w:r>
      <w:r w:rsidRPr="00581D60">
        <w:rPr>
          <w:rStyle w:val="w"/>
          <w:rFonts w:ascii="Times New Roman" w:hAnsi="Times New Roman"/>
          <w:sz w:val="28"/>
          <w:szCs w:val="28"/>
        </w:rPr>
        <w:t>исполнение</w:t>
      </w:r>
      <w:r w:rsidRPr="00581D60">
        <w:rPr>
          <w:rFonts w:ascii="Times New Roman" w:hAnsi="Times New Roman"/>
          <w:sz w:val="28"/>
          <w:szCs w:val="28"/>
        </w:rPr>
        <w:t xml:space="preserve"> </w:t>
      </w:r>
      <w:r w:rsidRPr="00581D60">
        <w:rPr>
          <w:rStyle w:val="w"/>
          <w:rFonts w:ascii="Times New Roman" w:hAnsi="Times New Roman"/>
          <w:sz w:val="28"/>
          <w:szCs w:val="28"/>
        </w:rPr>
        <w:t>декрета</w:t>
      </w:r>
      <w:r w:rsidR="00CD2758">
        <w:rPr>
          <w:rStyle w:val="w"/>
          <w:rFonts w:ascii="Times New Roman" w:hAnsi="Times New Roman"/>
          <w:sz w:val="28"/>
          <w:szCs w:val="28"/>
        </w:rPr>
        <w:t xml:space="preserve"> </w:t>
      </w:r>
      <w:r w:rsidRPr="00581D60">
        <w:rPr>
          <w:rFonts w:ascii="Times New Roman" w:hAnsi="Times New Roman"/>
          <w:sz w:val="28"/>
          <w:szCs w:val="28"/>
        </w:rPr>
        <w:t>«</w:t>
      </w:r>
      <w:hyperlink r:id="rId9" w:tooltip="s:Декрет СНК РСФСР от 12.04.1918 О памятниках Республики" w:history="1">
        <w:r w:rsidRPr="00581D60">
          <w:rPr>
            <w:rStyle w:val="w"/>
            <w:rFonts w:ascii="Times New Roman" w:hAnsi="Times New Roman"/>
            <w:sz w:val="28"/>
            <w:szCs w:val="28"/>
          </w:rPr>
          <w:t>О</w:t>
        </w:r>
        <w:r w:rsidRPr="00581D6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Pr="00581D60">
          <w:rPr>
            <w:rStyle w:val="w"/>
            <w:rFonts w:ascii="Times New Roman" w:hAnsi="Times New Roman"/>
            <w:sz w:val="28"/>
            <w:szCs w:val="28"/>
          </w:rPr>
          <w:t>снятии</w:t>
        </w:r>
        <w:r w:rsidRPr="00581D6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Pr="00581D60">
          <w:rPr>
            <w:rStyle w:val="w"/>
            <w:rFonts w:ascii="Times New Roman" w:hAnsi="Times New Roman"/>
            <w:sz w:val="28"/>
            <w:szCs w:val="28"/>
          </w:rPr>
          <w:t>памятников</w:t>
        </w:r>
        <w:r w:rsidRPr="00581D6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Pr="00581D60">
          <w:rPr>
            <w:rStyle w:val="w"/>
            <w:rFonts w:ascii="Times New Roman" w:hAnsi="Times New Roman"/>
            <w:sz w:val="28"/>
            <w:szCs w:val="28"/>
          </w:rPr>
          <w:t>царям</w:t>
        </w:r>
        <w:r w:rsidRPr="00581D6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Pr="00581D60">
          <w:rPr>
            <w:rStyle w:val="w"/>
            <w:rFonts w:ascii="Times New Roman" w:hAnsi="Times New Roman"/>
            <w:sz w:val="28"/>
            <w:szCs w:val="28"/>
          </w:rPr>
          <w:t>и</w:t>
        </w:r>
        <w:r w:rsidRPr="00581D6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Pr="00581D60">
          <w:rPr>
            <w:rStyle w:val="w"/>
            <w:rFonts w:ascii="Times New Roman" w:hAnsi="Times New Roman"/>
            <w:sz w:val="28"/>
            <w:szCs w:val="28"/>
          </w:rPr>
          <w:t>их</w:t>
        </w:r>
        <w:r w:rsidRPr="00581D60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Pr="00581D60">
          <w:rPr>
            <w:rStyle w:val="w"/>
            <w:rFonts w:ascii="Times New Roman" w:hAnsi="Times New Roman"/>
            <w:sz w:val="28"/>
            <w:szCs w:val="28"/>
          </w:rPr>
          <w:t>слугам</w:t>
        </w:r>
      </w:hyperlink>
      <w:r w:rsidRPr="00581D60">
        <w:rPr>
          <w:rFonts w:ascii="Times New Roman" w:hAnsi="Times New Roman"/>
          <w:sz w:val="28"/>
          <w:szCs w:val="28"/>
        </w:rPr>
        <w:t>»</w:t>
      </w:r>
      <w:r w:rsidR="00B02A6B">
        <w:rPr>
          <w:rFonts w:ascii="Times New Roman" w:hAnsi="Times New Roman"/>
          <w:sz w:val="28"/>
          <w:szCs w:val="28"/>
        </w:rPr>
        <w:t>,</w:t>
      </w:r>
      <w:r w:rsidR="00B02A6B" w:rsidRPr="00B02A6B">
        <w:rPr>
          <w:rStyle w:val="w"/>
          <w:rFonts w:ascii="Times New Roman" w:hAnsi="Times New Roman"/>
          <w:sz w:val="28"/>
          <w:szCs w:val="28"/>
        </w:rPr>
        <w:t xml:space="preserve"> </w:t>
      </w:r>
      <w:r w:rsidR="00B02A6B">
        <w:rPr>
          <w:rStyle w:val="w"/>
          <w:rFonts w:ascii="Times New Roman" w:hAnsi="Times New Roman"/>
          <w:sz w:val="28"/>
          <w:szCs w:val="28"/>
        </w:rPr>
        <w:t>подписанного В.</w:t>
      </w:r>
      <w:r w:rsidR="00E42350">
        <w:rPr>
          <w:rStyle w:val="w"/>
          <w:rFonts w:ascii="Times New Roman" w:hAnsi="Times New Roman"/>
          <w:sz w:val="28"/>
          <w:szCs w:val="28"/>
        </w:rPr>
        <w:t> </w:t>
      </w:r>
      <w:r w:rsidR="00B02A6B">
        <w:rPr>
          <w:rStyle w:val="w"/>
          <w:rFonts w:ascii="Times New Roman" w:hAnsi="Times New Roman"/>
          <w:sz w:val="28"/>
          <w:szCs w:val="28"/>
        </w:rPr>
        <w:t>И. Лениным.</w:t>
      </w:r>
    </w:p>
    <w:p w:rsidR="00130227" w:rsidRPr="00581D60" w:rsidRDefault="00130227" w:rsidP="0013022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1D60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Располагался на </w:t>
      </w:r>
      <w:hyperlink r:id="rId10" w:history="1">
        <w:r w:rsidR="00DB4C56" w:rsidRPr="00581D60">
          <w:rPr>
            <w:rFonts w:ascii="Times New Roman" w:eastAsia="Times New Roman" w:hAnsi="Times New Roman"/>
            <w:sz w:val="28"/>
            <w:szCs w:val="28"/>
            <w:lang w:eastAsia="ru-RU"/>
          </w:rPr>
          <w:t>Тверской площади</w:t>
        </w:r>
      </w:hyperlink>
      <w:r w:rsidR="00DB4C56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581D60"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месте нынешнего </w:t>
      </w:r>
      <w:hyperlink r:id="rId11" w:history="1">
        <w:r w:rsidRPr="00581D60">
          <w:rPr>
            <w:rFonts w:ascii="Times New Roman" w:eastAsia="Times New Roman" w:hAnsi="Times New Roman"/>
            <w:sz w:val="28"/>
            <w:szCs w:val="28"/>
            <w:lang w:eastAsia="ru-RU"/>
          </w:rPr>
          <w:t>памятника Юрию Долгорукому</w:t>
        </w:r>
      </w:hyperlink>
      <w:r w:rsidRPr="00581D60">
        <w:rPr>
          <w:rFonts w:ascii="Times New Roman" w:eastAsia="Times New Roman" w:hAnsi="Times New Roman"/>
          <w:sz w:val="28"/>
          <w:szCs w:val="28"/>
          <w:lang w:eastAsia="ru-RU"/>
        </w:rPr>
        <w:t xml:space="preserve"> (одновременно с установкой памятника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581D60">
        <w:rPr>
          <w:rFonts w:ascii="Times New Roman" w:eastAsia="Times New Roman" w:hAnsi="Times New Roman"/>
          <w:sz w:val="28"/>
          <w:szCs w:val="28"/>
          <w:lang w:eastAsia="ru-RU"/>
        </w:rPr>
        <w:t>ощадь получила название «Скобелевская площадь», которое носила до 1918 года).</w:t>
      </w:r>
    </w:p>
    <w:p w:rsidR="00130227" w:rsidRDefault="00DB4C56" w:rsidP="00D059CD">
      <w:pPr>
        <w:spacing w:after="0"/>
        <w:ind w:firstLine="708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CE6044" wp14:editId="0A50054C">
                <wp:simplePos x="0" y="0"/>
                <wp:positionH relativeFrom="column">
                  <wp:posOffset>3007771</wp:posOffset>
                </wp:positionH>
                <wp:positionV relativeFrom="paragraph">
                  <wp:posOffset>717006</wp:posOffset>
                </wp:positionV>
                <wp:extent cx="307361" cy="314709"/>
                <wp:effectExtent l="0" t="0" r="1651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61" cy="31470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ED" w:rsidRPr="00BF6EF1" w:rsidRDefault="00C8636B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E6044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36.85pt;margin-top:56.45pt;width:24.2pt;height:2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" fillcolor="#4f81bd [3204]" strokeweight=".5pt">
                <v:textbox>
                  <w:txbxContent>
                    <w:p w:rsidR="006713ED" w:rsidRPr="00BF6EF1" w:rsidRDefault="00C8636B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806BD" wp14:editId="64675255">
                <wp:simplePos x="0" y="0"/>
                <wp:positionH relativeFrom="column">
                  <wp:posOffset>-35106</wp:posOffset>
                </wp:positionH>
                <wp:positionV relativeFrom="paragraph">
                  <wp:posOffset>763110</wp:posOffset>
                </wp:positionV>
                <wp:extent cx="284309" cy="268941"/>
                <wp:effectExtent l="0" t="0" r="20955" b="1714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09" cy="26894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ED" w:rsidRPr="00BF6EF1" w:rsidRDefault="00C8636B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806BD" id="Поле 3" o:spid="_x0000_s1027" type="#_x0000_t202" style="position:absolute;left:0;text-align:left;margin-left:-2.75pt;margin-top:60.1pt;width:22.4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" fillcolor="#4f81bd [3204]" strokeweight=".5pt">
                <v:textbox>
                  <w:txbxContent>
                    <w:p w:rsidR="006713ED" w:rsidRPr="00BF6EF1" w:rsidRDefault="00C8636B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2. Памятник создан по проекту А.</w:t>
      </w:r>
      <w:r w:rsidR="00E4235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И. Рукавишникова </w:t>
      </w:r>
      <w:r w:rsidR="00A9256E">
        <w:rPr>
          <w:rFonts w:ascii="Times New Roman" w:hAnsi="Times New Roman"/>
          <w:sz w:val="28"/>
          <w:szCs w:val="28"/>
        </w:rPr>
        <w:t>и о</w:t>
      </w:r>
      <w:r w:rsidR="00130227">
        <w:rPr>
          <w:rFonts w:ascii="Times New Roman" w:hAnsi="Times New Roman"/>
          <w:sz w:val="28"/>
          <w:szCs w:val="28"/>
        </w:rPr>
        <w:t>ткрыт на проспек</w:t>
      </w:r>
      <w:r>
        <w:rPr>
          <w:rFonts w:ascii="Times New Roman" w:hAnsi="Times New Roman"/>
          <w:sz w:val="28"/>
          <w:szCs w:val="28"/>
        </w:rPr>
        <w:t>те</w:t>
      </w:r>
      <w:r w:rsidR="00130227">
        <w:rPr>
          <w:rFonts w:ascii="Times New Roman" w:hAnsi="Times New Roman"/>
          <w:sz w:val="28"/>
          <w:szCs w:val="28"/>
        </w:rPr>
        <w:t xml:space="preserve"> Вернадского </w:t>
      </w:r>
      <w:r>
        <w:rPr>
          <w:rFonts w:ascii="Times New Roman" w:hAnsi="Times New Roman"/>
          <w:sz w:val="28"/>
          <w:szCs w:val="28"/>
        </w:rPr>
        <w:t>у здания</w:t>
      </w:r>
      <w:r w:rsidRPr="00DB4C56">
        <w:rPr>
          <w:rFonts w:ascii="Times New Roman" w:hAnsi="Times New Roman"/>
          <w:sz w:val="28"/>
          <w:szCs w:val="28"/>
        </w:rPr>
        <w:t xml:space="preserve"> </w:t>
      </w:r>
      <w:hyperlink r:id="rId12" w:tooltip="Военная академия Генерального штаба Вооружённых сил Российской Федерации" w:history="1">
        <w:r w:rsidRPr="00DB4C56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Военной академии Генерального штаба Вооружённых Сил Российской Федерации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="00130227">
        <w:rPr>
          <w:rFonts w:ascii="Times New Roman" w:hAnsi="Times New Roman"/>
          <w:sz w:val="28"/>
          <w:szCs w:val="28"/>
        </w:rPr>
        <w:t>в Москве в декабре 2014 года.</w:t>
      </w:r>
    </w:p>
    <w:p w:rsidR="00F64433" w:rsidRDefault="00130227" w:rsidP="00373647">
      <w:pPr>
        <w:spacing w:after="0"/>
        <w:jc w:val="both"/>
      </w:pPr>
      <w:r w:rsidRPr="00A9256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377FCEE" wp14:editId="3D2F1E2A">
            <wp:simplePos x="0" y="0"/>
            <wp:positionH relativeFrom="column">
              <wp:posOffset>2971165</wp:posOffset>
            </wp:positionH>
            <wp:positionV relativeFrom="paragraph">
              <wp:posOffset>10795</wp:posOffset>
            </wp:positionV>
            <wp:extent cx="2863215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13" y="21450"/>
                <wp:lineTo x="21413" y="0"/>
                <wp:lineTo x="0" y="0"/>
              </wp:wrapPolygon>
            </wp:wrapThrough>
            <wp:docPr id="2" name="Рисунок 2" descr="C:\Users\latyshevaoi.GMC\Desktop\elements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tyshevaoi.GMC\Desktop\elements\Сним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56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3A4F3B8" wp14:editId="7A26B81A">
            <wp:simplePos x="0" y="0"/>
            <wp:positionH relativeFrom="column">
              <wp:posOffset>-78105</wp:posOffset>
            </wp:positionH>
            <wp:positionV relativeFrom="paragraph">
              <wp:posOffset>10795</wp:posOffset>
            </wp:positionV>
            <wp:extent cx="2873375" cy="2743200"/>
            <wp:effectExtent l="0" t="0" r="3175" b="0"/>
            <wp:wrapThrough wrapText="bothSides">
              <wp:wrapPolygon edited="0">
                <wp:start x="0" y="0"/>
                <wp:lineTo x="0" y="21450"/>
                <wp:lineTo x="21481" y="21450"/>
                <wp:lineTo x="21481" y="0"/>
                <wp:lineTo x="0" y="0"/>
              </wp:wrapPolygon>
            </wp:wrapThrough>
            <wp:docPr id="1" name="Рисунок 1" descr="C:\Users\latyshevaoi.GMC\Desktop\elements\pamyat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tyshevaoi.GMC\Desktop\elements\pamyatni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56E" w:rsidRPr="00A9256E">
        <w:rPr>
          <w:rFonts w:ascii="Times New Roman" w:hAnsi="Times New Roman"/>
          <w:sz w:val="28"/>
          <w:szCs w:val="28"/>
          <w:lang w:val="en-US"/>
        </w:rPr>
        <w:t>II</w:t>
      </w:r>
      <w:r w:rsidR="00A9256E" w:rsidRPr="00373647">
        <w:rPr>
          <w:rFonts w:ascii="Times New Roman" w:hAnsi="Times New Roman"/>
          <w:sz w:val="28"/>
          <w:szCs w:val="28"/>
        </w:rPr>
        <w:t>.</w:t>
      </w:r>
      <w:r w:rsidR="00A9256E">
        <w:rPr>
          <w:rFonts w:ascii="Times New Roman" w:hAnsi="Times New Roman"/>
          <w:sz w:val="28"/>
          <w:szCs w:val="28"/>
        </w:rPr>
        <w:t xml:space="preserve"> </w:t>
      </w:r>
      <w:r w:rsidR="00373647" w:rsidRPr="00373647">
        <w:rPr>
          <w:rFonts w:ascii="Times New Roman" w:hAnsi="Times New Roman"/>
          <w:sz w:val="28"/>
          <w:szCs w:val="28"/>
        </w:rPr>
        <w:t xml:space="preserve">«Я памятник себе воздвиг нерукотворный…». Всем нам знакомы эти строки, знакомы настолько, что мы даже не задумываемся о них… А если задуматься…. Пушкин… Что можно сказать о Пушкине? Можно повторять за Аполлоном Григорьевым: </w:t>
      </w:r>
      <w:r w:rsidR="00373647">
        <w:rPr>
          <w:rFonts w:ascii="Times New Roman" w:hAnsi="Times New Roman"/>
          <w:sz w:val="28"/>
          <w:szCs w:val="28"/>
        </w:rPr>
        <w:t>«</w:t>
      </w:r>
      <w:r w:rsidR="00373647" w:rsidRPr="00373647">
        <w:rPr>
          <w:rFonts w:ascii="Times New Roman" w:hAnsi="Times New Roman"/>
          <w:sz w:val="28"/>
          <w:szCs w:val="28"/>
        </w:rPr>
        <w:t xml:space="preserve">Пушкин </w:t>
      </w:r>
      <w:r w:rsidR="00373647">
        <w:rPr>
          <w:rFonts w:ascii="Times New Roman" w:hAnsi="Times New Roman"/>
          <w:sz w:val="28"/>
          <w:szCs w:val="28"/>
        </w:rPr>
        <w:t>–</w:t>
      </w:r>
      <w:r w:rsidR="00373647" w:rsidRPr="00373647">
        <w:rPr>
          <w:rFonts w:ascii="Times New Roman" w:hAnsi="Times New Roman"/>
          <w:sz w:val="28"/>
          <w:szCs w:val="28"/>
        </w:rPr>
        <w:t xml:space="preserve"> наше</w:t>
      </w:r>
      <w:r w:rsidR="00373647">
        <w:rPr>
          <w:rFonts w:ascii="Times New Roman" w:hAnsi="Times New Roman"/>
          <w:sz w:val="28"/>
          <w:szCs w:val="28"/>
        </w:rPr>
        <w:t xml:space="preserve"> </w:t>
      </w:r>
      <w:r w:rsidR="00373647" w:rsidRPr="00373647">
        <w:rPr>
          <w:rFonts w:ascii="Times New Roman" w:hAnsi="Times New Roman"/>
          <w:sz w:val="28"/>
          <w:szCs w:val="28"/>
        </w:rPr>
        <w:t>вс</w:t>
      </w:r>
      <w:r w:rsidR="00E42350">
        <w:rPr>
          <w:rFonts w:ascii="Times New Roman" w:hAnsi="Times New Roman"/>
          <w:sz w:val="28"/>
          <w:szCs w:val="28"/>
        </w:rPr>
        <w:t>ё</w:t>
      </w:r>
      <w:r w:rsidR="00373647" w:rsidRPr="00373647">
        <w:rPr>
          <w:rFonts w:ascii="Times New Roman" w:hAnsi="Times New Roman"/>
          <w:sz w:val="28"/>
          <w:szCs w:val="28"/>
        </w:rPr>
        <w:t>!» Можно много говорить о его гении, о вкладе в русскую литературу и мировую культуру вообще. Пушкин – это Пушкин… Нерукотворный памятник поэт воздвиг себе сам. А</w:t>
      </w:r>
      <w:r w:rsidR="00E42350">
        <w:rPr>
          <w:rFonts w:ascii="Times New Roman" w:hAnsi="Times New Roman"/>
          <w:sz w:val="28"/>
          <w:szCs w:val="28"/>
        </w:rPr>
        <w:t> </w:t>
      </w:r>
      <w:r w:rsidR="00373647" w:rsidRPr="00373647">
        <w:rPr>
          <w:rFonts w:ascii="Times New Roman" w:hAnsi="Times New Roman"/>
          <w:sz w:val="28"/>
          <w:szCs w:val="28"/>
        </w:rPr>
        <w:t>благодарные потомки лишь увековечили его память в бронзе и мраморе.</w:t>
      </w:r>
      <w:r w:rsidR="00373647">
        <w:t xml:space="preserve"> </w:t>
      </w:r>
    </w:p>
    <w:p w:rsidR="00AF6A80" w:rsidRDefault="00373647" w:rsidP="00F6443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73647">
        <w:rPr>
          <w:rFonts w:ascii="Times New Roman" w:hAnsi="Times New Roman"/>
          <w:bCs/>
          <w:sz w:val="28"/>
          <w:szCs w:val="28"/>
        </w:rPr>
        <w:lastRenderedPageBreak/>
        <w:t>П</w:t>
      </w:r>
      <w:r>
        <w:rPr>
          <w:rFonts w:ascii="Times New Roman" w:hAnsi="Times New Roman"/>
          <w:bCs/>
          <w:sz w:val="28"/>
          <w:szCs w:val="28"/>
        </w:rPr>
        <w:t>а</w:t>
      </w:r>
      <w:r w:rsidRPr="00373647">
        <w:rPr>
          <w:rFonts w:ascii="Times New Roman" w:hAnsi="Times New Roman"/>
          <w:bCs/>
          <w:sz w:val="28"/>
          <w:szCs w:val="28"/>
        </w:rPr>
        <w:t xml:space="preserve">мятники </w:t>
      </w:r>
      <w:hyperlink r:id="rId16" w:tooltip="Пушкин, Александр Сергеевич" w:history="1">
        <w:r w:rsidRPr="00373647">
          <w:rPr>
            <w:rFonts w:ascii="Times New Roman" w:hAnsi="Times New Roman"/>
            <w:bCs/>
            <w:sz w:val="28"/>
            <w:szCs w:val="28"/>
          </w:rPr>
          <w:t>Алекс</w:t>
        </w:r>
        <w:r>
          <w:rPr>
            <w:rFonts w:ascii="Times New Roman" w:hAnsi="Times New Roman"/>
            <w:bCs/>
            <w:sz w:val="28"/>
            <w:szCs w:val="28"/>
          </w:rPr>
          <w:t>а</w:t>
        </w:r>
        <w:r w:rsidRPr="00373647">
          <w:rPr>
            <w:rFonts w:ascii="Times New Roman" w:hAnsi="Times New Roman"/>
            <w:bCs/>
            <w:sz w:val="28"/>
            <w:szCs w:val="28"/>
          </w:rPr>
          <w:t>ндру Серг</w:t>
        </w:r>
        <w:r>
          <w:rPr>
            <w:rFonts w:ascii="Times New Roman" w:hAnsi="Times New Roman"/>
            <w:bCs/>
            <w:sz w:val="28"/>
            <w:szCs w:val="28"/>
          </w:rPr>
          <w:t>е</w:t>
        </w:r>
        <w:r w:rsidRPr="00373647">
          <w:rPr>
            <w:rFonts w:ascii="Times New Roman" w:hAnsi="Times New Roman"/>
            <w:bCs/>
            <w:sz w:val="28"/>
            <w:szCs w:val="28"/>
          </w:rPr>
          <w:t>евичу П</w:t>
        </w:r>
        <w:r>
          <w:rPr>
            <w:rFonts w:ascii="Times New Roman" w:hAnsi="Times New Roman"/>
            <w:bCs/>
            <w:sz w:val="28"/>
            <w:szCs w:val="28"/>
          </w:rPr>
          <w:t>у</w:t>
        </w:r>
        <w:r w:rsidRPr="00373647">
          <w:rPr>
            <w:rFonts w:ascii="Times New Roman" w:hAnsi="Times New Roman"/>
            <w:bCs/>
            <w:sz w:val="28"/>
            <w:szCs w:val="28"/>
          </w:rPr>
          <w:t>шкину</w:t>
        </w:r>
      </w:hyperlink>
      <w:r w:rsidRPr="00373647">
        <w:rPr>
          <w:rFonts w:ascii="Times New Roman" w:hAnsi="Times New Roman"/>
          <w:sz w:val="28"/>
          <w:szCs w:val="28"/>
        </w:rPr>
        <w:t xml:space="preserve"> установлены во многих городах и странах мира. </w:t>
      </w:r>
      <w:r w:rsidR="00E42350">
        <w:rPr>
          <w:rFonts w:ascii="Times New Roman" w:hAnsi="Times New Roman"/>
          <w:sz w:val="28"/>
          <w:szCs w:val="28"/>
        </w:rPr>
        <w:t>Всего их более</w:t>
      </w:r>
      <w:r w:rsidRPr="00373647">
        <w:rPr>
          <w:rFonts w:ascii="Times New Roman" w:hAnsi="Times New Roman"/>
          <w:sz w:val="28"/>
          <w:szCs w:val="28"/>
        </w:rPr>
        <w:t xml:space="preserve"> 190</w:t>
      </w:r>
      <w:r w:rsidR="00E42350">
        <w:rPr>
          <w:rFonts w:ascii="Times New Roman" w:hAnsi="Times New Roman"/>
          <w:sz w:val="28"/>
          <w:szCs w:val="28"/>
        </w:rPr>
        <w:t>.</w:t>
      </w:r>
    </w:p>
    <w:p w:rsidR="00373647" w:rsidRPr="00373647" w:rsidRDefault="00E42350" w:rsidP="0037364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Разработайте путеводитель о местах</w:t>
      </w:r>
      <w:bookmarkStart w:id="0" w:name="_GoBack"/>
      <w:bookmarkEnd w:id="0"/>
      <w:r w:rsidR="00373647">
        <w:rPr>
          <w:rFonts w:ascii="Times New Roman" w:hAnsi="Times New Roman"/>
          <w:sz w:val="28"/>
          <w:szCs w:val="28"/>
        </w:rPr>
        <w:t xml:space="preserve"> нахождения памятников А.</w:t>
      </w:r>
      <w:r>
        <w:rPr>
          <w:rFonts w:ascii="Times New Roman" w:hAnsi="Times New Roman"/>
          <w:sz w:val="28"/>
          <w:szCs w:val="28"/>
        </w:rPr>
        <w:t> </w:t>
      </w:r>
      <w:r w:rsidR="00373647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 </w:t>
      </w:r>
      <w:r w:rsidR="00373647">
        <w:rPr>
          <w:rFonts w:ascii="Times New Roman" w:hAnsi="Times New Roman"/>
          <w:sz w:val="28"/>
          <w:szCs w:val="28"/>
        </w:rPr>
        <w:t>Пушкину «Имя Пушкина на карте мира» в форме лифлета.</w:t>
      </w:r>
    </w:p>
    <w:sectPr w:rsidR="00373647" w:rsidRPr="00373647" w:rsidSect="00BB3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5353D"/>
    <w:multiLevelType w:val="hybridMultilevel"/>
    <w:tmpl w:val="94668B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5F9"/>
    <w:rsid w:val="00130227"/>
    <w:rsid w:val="003061DD"/>
    <w:rsid w:val="00373647"/>
    <w:rsid w:val="005D6776"/>
    <w:rsid w:val="005F5A04"/>
    <w:rsid w:val="006713ED"/>
    <w:rsid w:val="00A23DDB"/>
    <w:rsid w:val="00A9256E"/>
    <w:rsid w:val="00AF6A80"/>
    <w:rsid w:val="00B02A6B"/>
    <w:rsid w:val="00BF6EF1"/>
    <w:rsid w:val="00C8636B"/>
    <w:rsid w:val="00C915F9"/>
    <w:rsid w:val="00CD2758"/>
    <w:rsid w:val="00D059CD"/>
    <w:rsid w:val="00DB4C56"/>
    <w:rsid w:val="00E42350"/>
    <w:rsid w:val="00F6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8993F1-6B1A-477A-B2F8-D9E2669E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77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99"/>
    <w:qFormat/>
    <w:rsid w:val="005D6776"/>
    <w:rPr>
      <w:rFonts w:ascii="Times New Roman" w:hAnsi="Times New Roman" w:cs="Times New Roman" w:hint="default"/>
      <w:i/>
      <w:iCs/>
    </w:rPr>
  </w:style>
  <w:style w:type="paragraph" w:styleId="a4">
    <w:name w:val="List Paragraph"/>
    <w:basedOn w:val="a"/>
    <w:uiPriority w:val="99"/>
    <w:qFormat/>
    <w:rsid w:val="005D6776"/>
    <w:pPr>
      <w:ind w:left="720"/>
      <w:contextualSpacing/>
    </w:pPr>
  </w:style>
  <w:style w:type="character" w:customStyle="1" w:styleId="st">
    <w:name w:val="st"/>
    <w:uiPriority w:val="99"/>
    <w:rsid w:val="005D6776"/>
    <w:rPr>
      <w:rFonts w:ascii="Times New Roman" w:hAnsi="Times New Roman" w:cs="Times New Roman" w:hint="default"/>
    </w:rPr>
  </w:style>
  <w:style w:type="character" w:customStyle="1" w:styleId="w">
    <w:name w:val="w"/>
    <w:basedOn w:val="a0"/>
    <w:rsid w:val="00130227"/>
  </w:style>
  <w:style w:type="character" w:styleId="a5">
    <w:name w:val="Hyperlink"/>
    <w:basedOn w:val="a0"/>
    <w:uiPriority w:val="99"/>
    <w:semiHidden/>
    <w:unhideWhenUsed/>
    <w:rsid w:val="001302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dic.nsf/ruwiki/1861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ic.academic.ru/dic.nsf/ruwiki/404" TargetMode="External"/><Relationship Id="rId12" Type="http://schemas.openxmlformats.org/officeDocument/2006/relationships/hyperlink" Target="https://ru.wikipedia.org/wiki/%D0%92%D0%BE%D0%B5%D0%BD%D0%BD%D0%B0%D1%8F_%D0%B0%D0%BA%D0%B0%D0%B4%D0%B5%D0%BC%D0%B8%D1%8F_%D0%93%D0%B5%D0%BD%D0%B5%D1%80%D0%B0%D0%BB%D1%8C%D0%BD%D0%BE%D0%B3%D0%BE_%D1%88%D1%82%D0%B0%D0%B1%D0%B0_%D0%92%D0%BE%D0%BE%D1%80%D1%83%D0%B6%D1%91%D0%BD%D0%BD%D1%8B%D1%85_%D1%81%D0%B8%D0%BB_%D0%A0%D0%BE%D1%81%D1%81%D0%B8%D0%B9%D1%81%D0%BA%D0%BE%D0%B9_%D0%A4%D0%B5%D0%B4%D0%B5%D1%80%D0%B0%D1%86%D0%B8%D0%B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ic.academic.ru/dic.nsf/ruwiki/899" TargetMode="External"/><Relationship Id="rId11" Type="http://schemas.openxmlformats.org/officeDocument/2006/relationships/hyperlink" Target="http://dic.academic.ru/dic.nsf/ruwiki/668641" TargetMode="External"/><Relationship Id="rId5" Type="http://schemas.openxmlformats.org/officeDocument/2006/relationships/hyperlink" Target="http://dic.academic.ru/dic.nsf/ruwiki/947" TargetMode="External"/><Relationship Id="rId15" Type="http://schemas.microsoft.com/office/2007/relationships/hdphoto" Target="media/hdphoto1.wdp"/><Relationship Id="rId10" Type="http://schemas.openxmlformats.org/officeDocument/2006/relationships/hyperlink" Target="http://dic.academic.ru/dic.nsf/ruwiki/13378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source.org/wiki/%D0%94%D0%B5%D0%BA%D1%80%D0%B5%D1%82_%D0%A1%D0%9D%D0%9A_%D0%A0%D0%A1%D0%A4%D0%A1%D0%A0_%D0%BE%D1%82_12.04.1918_%D0%9E_%D0%BF%D0%B0%D0%BC%D1%8F%D1%82%D0%BD%D0%B8%D0%BA%D0%B0%D1%85_%D0%A0%D0%B5%D1%81%D0%BF%D1%83%D0%B1%D0%BB%D0%B8%D0%BA%D0%B8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Яна Ковшилло</cp:lastModifiedBy>
  <cp:revision>15</cp:revision>
  <dcterms:created xsi:type="dcterms:W3CDTF">2015-11-03T08:41:00Z</dcterms:created>
  <dcterms:modified xsi:type="dcterms:W3CDTF">2016-02-03T14:31:00Z</dcterms:modified>
</cp:coreProperties>
</file>