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65" w:rsidRPr="00DA1607" w:rsidRDefault="00813465" w:rsidP="002F055A">
      <w:pPr>
        <w:spacing w:before="40"/>
        <w:jc w:val="center"/>
        <w:rPr>
          <w:b/>
          <w:color w:val="000000" w:themeColor="text1"/>
          <w:sz w:val="28"/>
          <w:szCs w:val="28"/>
        </w:rPr>
      </w:pPr>
      <w:r w:rsidRPr="00DA1607">
        <w:rPr>
          <w:b/>
          <w:color w:val="000000" w:themeColor="text1"/>
          <w:sz w:val="28"/>
          <w:szCs w:val="28"/>
        </w:rPr>
        <w:t>Вариант сценария урока</w:t>
      </w:r>
    </w:p>
    <w:p w:rsidR="00D16ACF" w:rsidRPr="00DA1607" w:rsidRDefault="00D16ACF" w:rsidP="002F055A">
      <w:pPr>
        <w:spacing w:before="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8930"/>
        <w:gridCol w:w="2629"/>
      </w:tblGrid>
      <w:tr w:rsidR="00DA1607" w:rsidRPr="00DA1607" w:rsidTr="002E19E5">
        <w:tc>
          <w:tcPr>
            <w:tcW w:w="3227" w:type="dxa"/>
          </w:tcPr>
          <w:p w:rsidR="00D16ACF" w:rsidRPr="00DA1607" w:rsidRDefault="00D16ACF" w:rsidP="002F055A">
            <w:pPr>
              <w:spacing w:before="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1607">
              <w:rPr>
                <w:b/>
                <w:color w:val="000000" w:themeColor="text1"/>
                <w:sz w:val="24"/>
                <w:szCs w:val="24"/>
              </w:rPr>
              <w:t>Этапы</w:t>
            </w:r>
          </w:p>
        </w:tc>
        <w:tc>
          <w:tcPr>
            <w:tcW w:w="8930" w:type="dxa"/>
          </w:tcPr>
          <w:p w:rsidR="00D16ACF" w:rsidRPr="00DA1607" w:rsidRDefault="00D16ACF" w:rsidP="002F055A">
            <w:pPr>
              <w:spacing w:before="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1607">
              <w:rPr>
                <w:b/>
                <w:color w:val="000000" w:themeColor="text1"/>
                <w:sz w:val="24"/>
                <w:szCs w:val="24"/>
              </w:rPr>
              <w:t>Организация деятельности</w:t>
            </w:r>
            <w:r w:rsidR="00323EC2" w:rsidRPr="00DA1607">
              <w:rPr>
                <w:b/>
                <w:color w:val="000000" w:themeColor="text1"/>
                <w:sz w:val="24"/>
                <w:szCs w:val="24"/>
              </w:rPr>
              <w:t xml:space="preserve"> учащихся</w:t>
            </w:r>
          </w:p>
        </w:tc>
        <w:tc>
          <w:tcPr>
            <w:tcW w:w="2629" w:type="dxa"/>
          </w:tcPr>
          <w:p w:rsidR="00D16ACF" w:rsidRPr="00DA1607" w:rsidRDefault="00D16ACF" w:rsidP="002F055A">
            <w:pPr>
              <w:spacing w:before="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1607">
              <w:rPr>
                <w:b/>
                <w:color w:val="000000" w:themeColor="text1"/>
                <w:sz w:val="24"/>
                <w:szCs w:val="24"/>
              </w:rPr>
              <w:t>Название файлов</w:t>
            </w:r>
          </w:p>
        </w:tc>
      </w:tr>
      <w:tr w:rsidR="00DA1607" w:rsidRPr="00DA1607" w:rsidTr="002E19E5">
        <w:tc>
          <w:tcPr>
            <w:tcW w:w="3227" w:type="dxa"/>
          </w:tcPr>
          <w:p w:rsidR="00D16ACF" w:rsidRPr="00AB12B5" w:rsidRDefault="00D16ACF" w:rsidP="00D16ACF">
            <w:pPr>
              <w:spacing w:before="40"/>
              <w:rPr>
                <w:sz w:val="24"/>
                <w:szCs w:val="24"/>
              </w:rPr>
            </w:pPr>
            <w:r w:rsidRPr="00AB12B5">
              <w:rPr>
                <w:sz w:val="24"/>
                <w:szCs w:val="24"/>
              </w:rPr>
              <w:t>Подготовительный</w:t>
            </w:r>
            <w:r w:rsidR="00323EC2" w:rsidRPr="00AB12B5">
              <w:rPr>
                <w:sz w:val="24"/>
                <w:szCs w:val="24"/>
              </w:rPr>
              <w:t xml:space="preserve"> в классе</w:t>
            </w:r>
          </w:p>
        </w:tc>
        <w:tc>
          <w:tcPr>
            <w:tcW w:w="8930" w:type="dxa"/>
          </w:tcPr>
          <w:p w:rsidR="00D16ACF" w:rsidRPr="00AB12B5" w:rsidRDefault="00D16ACF" w:rsidP="00C53346">
            <w:pPr>
              <w:spacing w:before="40"/>
              <w:jc w:val="both"/>
              <w:outlineLvl w:val="0"/>
              <w:rPr>
                <w:bCs/>
                <w:sz w:val="24"/>
                <w:szCs w:val="24"/>
              </w:rPr>
            </w:pPr>
            <w:r w:rsidRPr="00AB12B5">
              <w:rPr>
                <w:bCs/>
                <w:sz w:val="24"/>
                <w:szCs w:val="24"/>
              </w:rPr>
              <w:t>Сопровождение учащихся на время выезда в музей обеспечивается сотрудниками образовательной организации (в зависимости от количества обучающихся в классе).</w:t>
            </w:r>
          </w:p>
          <w:p w:rsidR="00D16ACF" w:rsidRPr="00AB12B5" w:rsidRDefault="00D16ACF" w:rsidP="00C53346">
            <w:pPr>
              <w:spacing w:before="40"/>
              <w:jc w:val="both"/>
              <w:outlineLvl w:val="0"/>
              <w:rPr>
                <w:sz w:val="24"/>
                <w:szCs w:val="24"/>
              </w:rPr>
            </w:pPr>
            <w:r w:rsidRPr="00AB12B5">
              <w:rPr>
                <w:sz w:val="24"/>
                <w:szCs w:val="24"/>
              </w:rPr>
              <w:t>Ознакомление обучающихся с правилами поведения на улицах города, правилами пользования общественным транспортом, техникой безопасности при работе с ИКТ.</w:t>
            </w:r>
          </w:p>
          <w:p w:rsidR="00D16ACF" w:rsidRPr="00AB12B5" w:rsidRDefault="00D16ACF" w:rsidP="00C53346">
            <w:pPr>
              <w:spacing w:before="40"/>
              <w:jc w:val="both"/>
              <w:outlineLvl w:val="0"/>
              <w:rPr>
                <w:bCs/>
                <w:sz w:val="24"/>
                <w:szCs w:val="24"/>
              </w:rPr>
            </w:pPr>
            <w:r w:rsidRPr="00AB12B5">
              <w:rPr>
                <w:bCs/>
                <w:sz w:val="24"/>
                <w:szCs w:val="24"/>
              </w:rPr>
              <w:t>Сообщение обучающимся о времени, месте проведения урока</w:t>
            </w:r>
            <w:r w:rsidR="00C53346">
              <w:rPr>
                <w:bCs/>
                <w:sz w:val="24"/>
                <w:szCs w:val="24"/>
              </w:rPr>
              <w:t>, а также о его целях и задачах</w:t>
            </w:r>
            <w:r w:rsidRPr="00AB12B5">
              <w:rPr>
                <w:bCs/>
                <w:sz w:val="24"/>
                <w:szCs w:val="24"/>
              </w:rPr>
              <w:t xml:space="preserve"> </w:t>
            </w:r>
          </w:p>
          <w:p w:rsidR="00D16ACF" w:rsidRPr="00AB12B5" w:rsidRDefault="00D16ACF" w:rsidP="00D16ACF">
            <w:pPr>
              <w:spacing w:before="40"/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D16ACF" w:rsidRPr="00DA1607" w:rsidRDefault="00D16ACF" w:rsidP="00D16ACF">
            <w:pPr>
              <w:spacing w:before="40"/>
              <w:rPr>
                <w:color w:val="000000" w:themeColor="text1"/>
                <w:sz w:val="24"/>
                <w:szCs w:val="24"/>
              </w:rPr>
            </w:pPr>
            <w:r w:rsidRPr="00DA1607">
              <w:rPr>
                <w:color w:val="000000" w:themeColor="text1"/>
                <w:sz w:val="24"/>
                <w:szCs w:val="24"/>
              </w:rPr>
              <w:t>Примерный сценарий урока</w:t>
            </w:r>
            <w:r w:rsidR="002E19E5" w:rsidRPr="00DA16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16ACF" w:rsidRPr="00DA1607" w:rsidRDefault="00D16ACF" w:rsidP="002F055A">
            <w:pPr>
              <w:spacing w:before="4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A1607" w:rsidRPr="00DA1607" w:rsidTr="002E19E5">
        <w:tc>
          <w:tcPr>
            <w:tcW w:w="3227" w:type="dxa"/>
          </w:tcPr>
          <w:p w:rsidR="00D16ACF" w:rsidRPr="00AB12B5" w:rsidRDefault="00D16ACF" w:rsidP="00D16ACF">
            <w:pPr>
              <w:spacing w:before="40"/>
              <w:rPr>
                <w:sz w:val="24"/>
                <w:szCs w:val="24"/>
              </w:rPr>
            </w:pPr>
            <w:r w:rsidRPr="00AB12B5">
              <w:rPr>
                <w:sz w:val="24"/>
                <w:szCs w:val="24"/>
              </w:rPr>
              <w:t>Поисково-исследовательская деятельность учащихся в музее</w:t>
            </w:r>
          </w:p>
        </w:tc>
        <w:tc>
          <w:tcPr>
            <w:tcW w:w="8930" w:type="dxa"/>
          </w:tcPr>
          <w:p w:rsidR="00D16ACF" w:rsidRPr="00AB12B5" w:rsidRDefault="00D16ACF" w:rsidP="00C53346">
            <w:pPr>
              <w:spacing w:before="40"/>
              <w:jc w:val="both"/>
              <w:rPr>
                <w:sz w:val="24"/>
                <w:szCs w:val="24"/>
              </w:rPr>
            </w:pPr>
            <w:r w:rsidRPr="00AB12B5">
              <w:rPr>
                <w:sz w:val="24"/>
                <w:szCs w:val="24"/>
              </w:rPr>
              <w:t>Поисково-исследов</w:t>
            </w:r>
            <w:r w:rsidR="00323EC2" w:rsidRPr="00AB12B5">
              <w:rPr>
                <w:sz w:val="24"/>
                <w:szCs w:val="24"/>
              </w:rPr>
              <w:t xml:space="preserve">ательская деятельность </w:t>
            </w:r>
            <w:r w:rsidRPr="00AB12B5">
              <w:rPr>
                <w:sz w:val="24"/>
                <w:szCs w:val="24"/>
              </w:rPr>
              <w:t>организуется в парах. Учащиеся выполняют задания рабочего листа</w:t>
            </w:r>
            <w:r w:rsidR="00323EC2" w:rsidRPr="00AB12B5">
              <w:rPr>
                <w:sz w:val="24"/>
                <w:szCs w:val="24"/>
              </w:rPr>
              <w:t xml:space="preserve">, в них </w:t>
            </w:r>
            <w:r w:rsidRPr="00AB12B5">
              <w:rPr>
                <w:sz w:val="24"/>
                <w:szCs w:val="24"/>
              </w:rPr>
              <w:t xml:space="preserve">составляют вопросы к викторине «Становление Древнерусского государства». </w:t>
            </w:r>
          </w:p>
          <w:p w:rsidR="00D16ACF" w:rsidRPr="00AB12B5" w:rsidRDefault="00D16ACF" w:rsidP="00D16ACF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D16ACF" w:rsidRPr="00DA1607" w:rsidRDefault="002E19E5" w:rsidP="00C53346">
            <w:pPr>
              <w:spacing w:before="40"/>
              <w:rPr>
                <w:color w:val="000000" w:themeColor="text1"/>
                <w:sz w:val="24"/>
                <w:szCs w:val="24"/>
              </w:rPr>
            </w:pPr>
            <w:r w:rsidRPr="00DA1607">
              <w:rPr>
                <w:color w:val="000000" w:themeColor="text1"/>
                <w:sz w:val="24"/>
                <w:szCs w:val="24"/>
              </w:rPr>
              <w:t>Задани</w:t>
            </w:r>
            <w:r w:rsidR="00C53346">
              <w:rPr>
                <w:color w:val="000000" w:themeColor="text1"/>
                <w:sz w:val="24"/>
                <w:szCs w:val="24"/>
              </w:rPr>
              <w:t>я</w:t>
            </w:r>
            <w:r w:rsidRPr="00DA1607">
              <w:rPr>
                <w:color w:val="000000" w:themeColor="text1"/>
                <w:sz w:val="24"/>
                <w:szCs w:val="24"/>
              </w:rPr>
              <w:t xml:space="preserve"> 1</w:t>
            </w:r>
            <w:r w:rsidR="00C53346">
              <w:rPr>
                <w:color w:val="000000" w:themeColor="text1"/>
                <w:sz w:val="24"/>
                <w:szCs w:val="24"/>
              </w:rPr>
              <w:t>–</w:t>
            </w:r>
            <w:r w:rsidR="000A6185">
              <w:rPr>
                <w:color w:val="000000" w:themeColor="text1"/>
                <w:sz w:val="24"/>
                <w:szCs w:val="24"/>
              </w:rPr>
              <w:t>7</w:t>
            </w:r>
            <w:r w:rsidRPr="00DA160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A1607" w:rsidRPr="00DA1607" w:rsidTr="002E19E5">
        <w:trPr>
          <w:trHeight w:val="345"/>
        </w:trPr>
        <w:tc>
          <w:tcPr>
            <w:tcW w:w="3227" w:type="dxa"/>
            <w:vMerge w:val="restart"/>
          </w:tcPr>
          <w:p w:rsidR="002E19E5" w:rsidRPr="00AB12B5" w:rsidRDefault="00DA1607" w:rsidP="00C53346">
            <w:pPr>
              <w:spacing w:after="200"/>
              <w:rPr>
                <w:sz w:val="24"/>
                <w:szCs w:val="24"/>
              </w:rPr>
            </w:pPr>
            <w:r w:rsidRPr="00AB12B5">
              <w:rPr>
                <w:rFonts w:eastAsia="Calibri"/>
                <w:sz w:val="24"/>
                <w:szCs w:val="24"/>
                <w:lang w:eastAsia="en-US"/>
              </w:rPr>
              <w:t>Создание продукта урока в классе</w:t>
            </w:r>
          </w:p>
        </w:tc>
        <w:tc>
          <w:tcPr>
            <w:tcW w:w="8930" w:type="dxa"/>
          </w:tcPr>
          <w:p w:rsidR="002E19E5" w:rsidRPr="00AB12B5" w:rsidRDefault="002E19E5" w:rsidP="00323EC2">
            <w:pPr>
              <w:jc w:val="both"/>
              <w:rPr>
                <w:b/>
                <w:sz w:val="24"/>
                <w:szCs w:val="24"/>
              </w:rPr>
            </w:pPr>
            <w:r w:rsidRPr="00AB12B5">
              <w:rPr>
                <w:rFonts w:eastAsia="Calibri"/>
                <w:sz w:val="24"/>
                <w:szCs w:val="24"/>
                <w:lang w:eastAsia="en-US"/>
              </w:rPr>
              <w:t xml:space="preserve">Распределение учащихся </w:t>
            </w:r>
            <w:r w:rsidR="00C53346">
              <w:rPr>
                <w:rFonts w:eastAsia="Calibri"/>
                <w:sz w:val="24"/>
                <w:szCs w:val="24"/>
                <w:lang w:eastAsia="en-US"/>
              </w:rPr>
              <w:t>по группам (по выбору учащихся)</w:t>
            </w:r>
          </w:p>
        </w:tc>
        <w:tc>
          <w:tcPr>
            <w:tcW w:w="2629" w:type="dxa"/>
          </w:tcPr>
          <w:p w:rsidR="002E19E5" w:rsidRPr="00DA1607" w:rsidRDefault="002E19E5" w:rsidP="00323EC2">
            <w:pPr>
              <w:spacing w:before="4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DA1607" w:rsidRPr="00DA1607" w:rsidTr="002E19E5">
        <w:trPr>
          <w:trHeight w:val="610"/>
        </w:trPr>
        <w:tc>
          <w:tcPr>
            <w:tcW w:w="3227" w:type="dxa"/>
            <w:vMerge/>
          </w:tcPr>
          <w:p w:rsidR="002E19E5" w:rsidRPr="00AB12B5" w:rsidRDefault="002E19E5" w:rsidP="00323EC2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2E19E5" w:rsidRPr="00AB12B5" w:rsidRDefault="002E19E5" w:rsidP="004A76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12B5">
              <w:rPr>
                <w:rFonts w:eastAsia="Calibri"/>
                <w:sz w:val="24"/>
                <w:szCs w:val="24"/>
                <w:lang w:eastAsia="en-US"/>
              </w:rPr>
              <w:t>Систематизация вопросов учащихся по теме «Становление Древнерусского государства», составленные</w:t>
            </w:r>
            <w:r w:rsidR="00C53346">
              <w:rPr>
                <w:rFonts w:eastAsia="Calibri"/>
                <w:sz w:val="24"/>
                <w:szCs w:val="24"/>
                <w:lang w:eastAsia="en-US"/>
              </w:rPr>
              <w:t xml:space="preserve"> по материалам экспозиций музея</w:t>
            </w:r>
            <w:bookmarkStart w:id="0" w:name="_GoBack"/>
            <w:bookmarkEnd w:id="0"/>
          </w:p>
        </w:tc>
        <w:tc>
          <w:tcPr>
            <w:tcW w:w="2629" w:type="dxa"/>
          </w:tcPr>
          <w:p w:rsidR="002E19E5" w:rsidRPr="00DA1607" w:rsidRDefault="000A6185" w:rsidP="004A76F2">
            <w:pPr>
              <w:spacing w:before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Задание 8</w:t>
            </w:r>
            <w:r w:rsidR="00DA1607" w:rsidRPr="00DA1607">
              <w:rPr>
                <w:color w:val="000000" w:themeColor="text1"/>
                <w:sz w:val="24"/>
                <w:szCs w:val="24"/>
              </w:rPr>
              <w:t>.</w:t>
            </w:r>
            <w:r w:rsidR="002E19E5" w:rsidRPr="00DA1607">
              <w:rPr>
                <w:color w:val="000000" w:themeColor="text1"/>
                <w:sz w:val="24"/>
                <w:szCs w:val="24"/>
              </w:rPr>
              <w:t xml:space="preserve"> «Вопросы викторины»</w:t>
            </w:r>
          </w:p>
        </w:tc>
      </w:tr>
      <w:tr w:rsidR="00DA1607" w:rsidRPr="00DA1607" w:rsidTr="002E19E5">
        <w:trPr>
          <w:trHeight w:val="375"/>
        </w:trPr>
        <w:tc>
          <w:tcPr>
            <w:tcW w:w="3227" w:type="dxa"/>
            <w:vMerge/>
          </w:tcPr>
          <w:p w:rsidR="002E19E5" w:rsidRPr="00AB12B5" w:rsidRDefault="002E19E5" w:rsidP="00323EC2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2E19E5" w:rsidRPr="00AB12B5" w:rsidRDefault="002E19E5" w:rsidP="004A76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12B5">
              <w:rPr>
                <w:rFonts w:eastAsia="Calibri"/>
                <w:sz w:val="24"/>
                <w:szCs w:val="24"/>
                <w:lang w:eastAsia="en-US"/>
              </w:rPr>
              <w:t xml:space="preserve">Проведение викторины по теме «Становление Древнерусского государства». Учащиеся задают друг </w:t>
            </w:r>
            <w:r w:rsidR="00C53346">
              <w:rPr>
                <w:rFonts w:eastAsia="Calibri"/>
                <w:sz w:val="24"/>
                <w:szCs w:val="24"/>
                <w:lang w:eastAsia="en-US"/>
              </w:rPr>
              <w:t>другу вопросы по заданной теме</w:t>
            </w:r>
          </w:p>
          <w:p w:rsidR="002E19E5" w:rsidRPr="00AB12B5" w:rsidRDefault="002E19E5" w:rsidP="004A76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</w:tcPr>
          <w:p w:rsidR="002E19E5" w:rsidRPr="00DA1607" w:rsidRDefault="002E19E5" w:rsidP="004A76F2">
            <w:pPr>
              <w:spacing w:before="40"/>
              <w:rPr>
                <w:color w:val="000000" w:themeColor="text1"/>
                <w:sz w:val="24"/>
                <w:szCs w:val="24"/>
              </w:rPr>
            </w:pPr>
          </w:p>
        </w:tc>
      </w:tr>
      <w:tr w:rsidR="00DA1607" w:rsidRPr="00DA1607" w:rsidTr="002E19E5">
        <w:trPr>
          <w:trHeight w:val="724"/>
        </w:trPr>
        <w:tc>
          <w:tcPr>
            <w:tcW w:w="3227" w:type="dxa"/>
            <w:vMerge/>
          </w:tcPr>
          <w:p w:rsidR="002E19E5" w:rsidRPr="00AB12B5" w:rsidRDefault="002E19E5" w:rsidP="00323EC2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2E19E5" w:rsidRPr="00AB12B5" w:rsidRDefault="002E19E5" w:rsidP="002E19E5">
            <w:pPr>
              <w:spacing w:before="40"/>
              <w:outlineLvl w:val="0"/>
              <w:rPr>
                <w:sz w:val="24"/>
                <w:szCs w:val="24"/>
              </w:rPr>
            </w:pPr>
            <w:r w:rsidRPr="00AB12B5">
              <w:rPr>
                <w:sz w:val="24"/>
                <w:szCs w:val="24"/>
              </w:rPr>
              <w:t xml:space="preserve">Запись ответов учащихся на вопросы викторины. </w:t>
            </w:r>
          </w:p>
          <w:p w:rsidR="002E19E5" w:rsidRPr="00AB12B5" w:rsidRDefault="002E19E5" w:rsidP="002E19E5">
            <w:pPr>
              <w:spacing w:before="40"/>
              <w:outlineLvl w:val="0"/>
              <w:rPr>
                <w:sz w:val="24"/>
                <w:szCs w:val="24"/>
              </w:rPr>
            </w:pPr>
            <w:r w:rsidRPr="00AB12B5">
              <w:rPr>
                <w:sz w:val="24"/>
                <w:szCs w:val="24"/>
              </w:rPr>
              <w:t>Осуществление проверки, подс</w:t>
            </w:r>
            <w:r w:rsidR="00C53346">
              <w:rPr>
                <w:sz w:val="24"/>
                <w:szCs w:val="24"/>
              </w:rPr>
              <w:t>чёт количества набранных баллов</w:t>
            </w:r>
          </w:p>
          <w:p w:rsidR="002E19E5" w:rsidRPr="00AB12B5" w:rsidRDefault="002E19E5" w:rsidP="004A76F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</w:tcPr>
          <w:p w:rsidR="002E19E5" w:rsidRPr="00DA1607" w:rsidRDefault="000A6185" w:rsidP="00323EC2">
            <w:pPr>
              <w:spacing w:before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Задание 9</w:t>
            </w:r>
            <w:r w:rsidR="00DA1607" w:rsidRPr="00DA1607">
              <w:rPr>
                <w:color w:val="000000" w:themeColor="text1"/>
                <w:sz w:val="24"/>
                <w:szCs w:val="24"/>
              </w:rPr>
              <w:t>.</w:t>
            </w:r>
            <w:r w:rsidR="002E19E5" w:rsidRPr="00DA1607">
              <w:rPr>
                <w:color w:val="000000" w:themeColor="text1"/>
                <w:sz w:val="24"/>
                <w:szCs w:val="24"/>
              </w:rPr>
              <w:t xml:space="preserve"> «Ответы викторины»</w:t>
            </w:r>
          </w:p>
        </w:tc>
      </w:tr>
      <w:tr w:rsidR="00DA1607" w:rsidRPr="00DA1607" w:rsidTr="002E19E5">
        <w:trPr>
          <w:trHeight w:val="475"/>
        </w:trPr>
        <w:tc>
          <w:tcPr>
            <w:tcW w:w="3227" w:type="dxa"/>
            <w:vMerge/>
          </w:tcPr>
          <w:p w:rsidR="002E19E5" w:rsidRPr="00AB12B5" w:rsidRDefault="002E19E5" w:rsidP="00323EC2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2E19E5" w:rsidRPr="00AB12B5" w:rsidRDefault="00C53346" w:rsidP="002E19E5">
            <w:pPr>
              <w:spacing w:before="4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победителей викторины</w:t>
            </w:r>
          </w:p>
        </w:tc>
        <w:tc>
          <w:tcPr>
            <w:tcW w:w="2629" w:type="dxa"/>
          </w:tcPr>
          <w:p w:rsidR="002E19E5" w:rsidRPr="00DA1607" w:rsidRDefault="002E19E5" w:rsidP="00323EC2">
            <w:pPr>
              <w:spacing w:before="40"/>
              <w:rPr>
                <w:color w:val="000000" w:themeColor="text1"/>
                <w:sz w:val="24"/>
                <w:szCs w:val="24"/>
              </w:rPr>
            </w:pPr>
          </w:p>
        </w:tc>
      </w:tr>
      <w:tr w:rsidR="00DA1607" w:rsidRPr="00DA1607" w:rsidTr="002E19E5">
        <w:tc>
          <w:tcPr>
            <w:tcW w:w="3227" w:type="dxa"/>
          </w:tcPr>
          <w:p w:rsidR="00D16ACF" w:rsidRPr="00AB12B5" w:rsidRDefault="002E19E5" w:rsidP="002E19E5">
            <w:pPr>
              <w:pStyle w:val="a3"/>
              <w:spacing w:before="40"/>
              <w:ind w:left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2B5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  <w:tc>
          <w:tcPr>
            <w:tcW w:w="8930" w:type="dxa"/>
          </w:tcPr>
          <w:p w:rsidR="00D16ACF" w:rsidRPr="00AB12B5" w:rsidRDefault="002E19E5" w:rsidP="002E19E5">
            <w:pPr>
              <w:pStyle w:val="a3"/>
              <w:spacing w:before="40"/>
              <w:ind w:left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B12B5">
              <w:rPr>
                <w:rFonts w:ascii="Times New Roman" w:hAnsi="Times New Roman"/>
                <w:i/>
                <w:sz w:val="24"/>
                <w:szCs w:val="24"/>
              </w:rPr>
              <w:t>Рекомендуется предварительно озна</w:t>
            </w:r>
            <w:r w:rsidR="00C53346">
              <w:rPr>
                <w:rFonts w:ascii="Times New Roman" w:hAnsi="Times New Roman"/>
                <w:i/>
                <w:sz w:val="24"/>
                <w:szCs w:val="24"/>
              </w:rPr>
              <w:t>комиться с режимом работы музея</w:t>
            </w:r>
          </w:p>
        </w:tc>
        <w:tc>
          <w:tcPr>
            <w:tcW w:w="2629" w:type="dxa"/>
          </w:tcPr>
          <w:p w:rsidR="002E19E5" w:rsidRPr="00DA1607" w:rsidRDefault="00DA1607" w:rsidP="002E19E5">
            <w:pPr>
              <w:spacing w:before="40"/>
              <w:rPr>
                <w:color w:val="000000" w:themeColor="text1"/>
                <w:sz w:val="24"/>
                <w:szCs w:val="24"/>
              </w:rPr>
            </w:pPr>
            <w:r w:rsidRPr="00DA1607">
              <w:rPr>
                <w:color w:val="000000" w:themeColor="text1"/>
                <w:sz w:val="24"/>
                <w:szCs w:val="24"/>
              </w:rPr>
              <w:t xml:space="preserve">Полезные ссылки </w:t>
            </w:r>
          </w:p>
        </w:tc>
      </w:tr>
    </w:tbl>
    <w:p w:rsidR="00BD2944" w:rsidRPr="00DA1607" w:rsidRDefault="00BD2944" w:rsidP="002F055A">
      <w:pPr>
        <w:spacing w:before="40"/>
        <w:jc w:val="center"/>
        <w:rPr>
          <w:b/>
          <w:color w:val="000000" w:themeColor="text1"/>
          <w:sz w:val="28"/>
          <w:szCs w:val="28"/>
        </w:rPr>
      </w:pPr>
    </w:p>
    <w:p w:rsidR="002E19E5" w:rsidRPr="00DA1607" w:rsidRDefault="002E19E5">
      <w:pPr>
        <w:pStyle w:val="a3"/>
        <w:spacing w:before="40"/>
        <w:ind w:left="0"/>
        <w:jc w:val="both"/>
        <w:outlineLvl w:val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2E19E5" w:rsidRPr="00DA1607" w:rsidSect="00D16A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A38"/>
    <w:multiLevelType w:val="hybridMultilevel"/>
    <w:tmpl w:val="3D24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894"/>
    <w:multiLevelType w:val="hybridMultilevel"/>
    <w:tmpl w:val="5E8458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8F3906"/>
    <w:multiLevelType w:val="hybridMultilevel"/>
    <w:tmpl w:val="324A9172"/>
    <w:lvl w:ilvl="0" w:tplc="738C59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E60CE8"/>
    <w:multiLevelType w:val="hybridMultilevel"/>
    <w:tmpl w:val="DA466690"/>
    <w:lvl w:ilvl="0" w:tplc="A5DEE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3E7D"/>
    <w:multiLevelType w:val="hybridMultilevel"/>
    <w:tmpl w:val="FBC6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6648"/>
    <w:multiLevelType w:val="hybridMultilevel"/>
    <w:tmpl w:val="57A84DDA"/>
    <w:lvl w:ilvl="0" w:tplc="FB2C6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56038"/>
    <w:multiLevelType w:val="hybridMultilevel"/>
    <w:tmpl w:val="6598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755A"/>
    <w:multiLevelType w:val="hybridMultilevel"/>
    <w:tmpl w:val="8E1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4752"/>
    <w:multiLevelType w:val="hybridMultilevel"/>
    <w:tmpl w:val="8EC48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86302E"/>
    <w:multiLevelType w:val="hybridMultilevel"/>
    <w:tmpl w:val="539C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064A"/>
    <w:multiLevelType w:val="hybridMultilevel"/>
    <w:tmpl w:val="2CFAD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422E0"/>
    <w:multiLevelType w:val="hybridMultilevel"/>
    <w:tmpl w:val="5B22AD64"/>
    <w:lvl w:ilvl="0" w:tplc="9A5A15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1EC9"/>
    <w:multiLevelType w:val="hybridMultilevel"/>
    <w:tmpl w:val="D52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25308"/>
    <w:multiLevelType w:val="hybridMultilevel"/>
    <w:tmpl w:val="1D885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0404"/>
    <w:multiLevelType w:val="hybridMultilevel"/>
    <w:tmpl w:val="945A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38C3"/>
    <w:multiLevelType w:val="hybridMultilevel"/>
    <w:tmpl w:val="77EE85AE"/>
    <w:lvl w:ilvl="0" w:tplc="2C5A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CA20A4"/>
    <w:multiLevelType w:val="hybridMultilevel"/>
    <w:tmpl w:val="5520065A"/>
    <w:lvl w:ilvl="0" w:tplc="230E3E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5E6708"/>
    <w:multiLevelType w:val="hybridMultilevel"/>
    <w:tmpl w:val="A8A43620"/>
    <w:lvl w:ilvl="0" w:tplc="00DAE4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75029B"/>
    <w:multiLevelType w:val="hybridMultilevel"/>
    <w:tmpl w:val="7082C752"/>
    <w:lvl w:ilvl="0" w:tplc="B04CC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7DB"/>
    <w:rsid w:val="000238A6"/>
    <w:rsid w:val="00027BD5"/>
    <w:rsid w:val="00047B4C"/>
    <w:rsid w:val="0005088B"/>
    <w:rsid w:val="00093E83"/>
    <w:rsid w:val="000A6185"/>
    <w:rsid w:val="000B6C66"/>
    <w:rsid w:val="000C5B77"/>
    <w:rsid w:val="00107663"/>
    <w:rsid w:val="001305E1"/>
    <w:rsid w:val="00161857"/>
    <w:rsid w:val="00180B90"/>
    <w:rsid w:val="001C1B9F"/>
    <w:rsid w:val="001F37E2"/>
    <w:rsid w:val="00216BA3"/>
    <w:rsid w:val="0022235F"/>
    <w:rsid w:val="00280358"/>
    <w:rsid w:val="0028270C"/>
    <w:rsid w:val="00286754"/>
    <w:rsid w:val="002968C2"/>
    <w:rsid w:val="002A1561"/>
    <w:rsid w:val="002A7467"/>
    <w:rsid w:val="002E19E5"/>
    <w:rsid w:val="002F055A"/>
    <w:rsid w:val="00323EC2"/>
    <w:rsid w:val="00374418"/>
    <w:rsid w:val="00377B60"/>
    <w:rsid w:val="003F2CD9"/>
    <w:rsid w:val="0040348E"/>
    <w:rsid w:val="00412AB9"/>
    <w:rsid w:val="00420647"/>
    <w:rsid w:val="00467FFB"/>
    <w:rsid w:val="00493396"/>
    <w:rsid w:val="004A6C65"/>
    <w:rsid w:val="004A76F2"/>
    <w:rsid w:val="004B045F"/>
    <w:rsid w:val="004C589A"/>
    <w:rsid w:val="004F4A12"/>
    <w:rsid w:val="004F4D62"/>
    <w:rsid w:val="00582AF0"/>
    <w:rsid w:val="00585F70"/>
    <w:rsid w:val="005A04A2"/>
    <w:rsid w:val="005B1AD2"/>
    <w:rsid w:val="005E16B3"/>
    <w:rsid w:val="005E74AE"/>
    <w:rsid w:val="005F4491"/>
    <w:rsid w:val="00623081"/>
    <w:rsid w:val="00636B0E"/>
    <w:rsid w:val="00646850"/>
    <w:rsid w:val="00655838"/>
    <w:rsid w:val="00670614"/>
    <w:rsid w:val="006B34B6"/>
    <w:rsid w:val="006F7F49"/>
    <w:rsid w:val="007257B8"/>
    <w:rsid w:val="007400CC"/>
    <w:rsid w:val="007436A9"/>
    <w:rsid w:val="007671BA"/>
    <w:rsid w:val="00780C4D"/>
    <w:rsid w:val="007923BE"/>
    <w:rsid w:val="007C5EE0"/>
    <w:rsid w:val="007F47DB"/>
    <w:rsid w:val="00813465"/>
    <w:rsid w:val="00815C95"/>
    <w:rsid w:val="00851395"/>
    <w:rsid w:val="00857149"/>
    <w:rsid w:val="008D08A2"/>
    <w:rsid w:val="0091677A"/>
    <w:rsid w:val="00957600"/>
    <w:rsid w:val="00971D67"/>
    <w:rsid w:val="00996842"/>
    <w:rsid w:val="009C22B3"/>
    <w:rsid w:val="009D2048"/>
    <w:rsid w:val="009E08AC"/>
    <w:rsid w:val="009F5C20"/>
    <w:rsid w:val="009F76DE"/>
    <w:rsid w:val="00A41574"/>
    <w:rsid w:val="00A81F7F"/>
    <w:rsid w:val="00A83316"/>
    <w:rsid w:val="00AB12B5"/>
    <w:rsid w:val="00AD44D9"/>
    <w:rsid w:val="00AE4800"/>
    <w:rsid w:val="00B4094F"/>
    <w:rsid w:val="00B563E2"/>
    <w:rsid w:val="00BB3C61"/>
    <w:rsid w:val="00BD2944"/>
    <w:rsid w:val="00BE50B0"/>
    <w:rsid w:val="00C030D2"/>
    <w:rsid w:val="00C44F07"/>
    <w:rsid w:val="00C46B23"/>
    <w:rsid w:val="00C4769F"/>
    <w:rsid w:val="00C5215D"/>
    <w:rsid w:val="00C53346"/>
    <w:rsid w:val="00C55522"/>
    <w:rsid w:val="00CD4F88"/>
    <w:rsid w:val="00D16ACF"/>
    <w:rsid w:val="00D241C4"/>
    <w:rsid w:val="00D259C3"/>
    <w:rsid w:val="00D33B48"/>
    <w:rsid w:val="00D53086"/>
    <w:rsid w:val="00D62853"/>
    <w:rsid w:val="00D6562E"/>
    <w:rsid w:val="00D759EC"/>
    <w:rsid w:val="00D87A71"/>
    <w:rsid w:val="00DA1607"/>
    <w:rsid w:val="00DB39CA"/>
    <w:rsid w:val="00E24732"/>
    <w:rsid w:val="00E33848"/>
    <w:rsid w:val="00E50B7C"/>
    <w:rsid w:val="00E66DFD"/>
    <w:rsid w:val="00EB0391"/>
    <w:rsid w:val="00EC74C8"/>
    <w:rsid w:val="00F408AA"/>
    <w:rsid w:val="00F41346"/>
    <w:rsid w:val="00F81C13"/>
    <w:rsid w:val="00F831B8"/>
    <w:rsid w:val="00F90682"/>
    <w:rsid w:val="00FC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BEBD3-AB9C-4752-8A72-0F586CC4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968C2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1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813465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54</cp:revision>
  <dcterms:created xsi:type="dcterms:W3CDTF">2016-06-09T11:22:00Z</dcterms:created>
  <dcterms:modified xsi:type="dcterms:W3CDTF">2016-11-18T13:02:00Z</dcterms:modified>
</cp:coreProperties>
</file>