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64" w:rsidRDefault="00503C64" w:rsidP="00270133">
      <w:pPr>
        <w:jc w:val="center"/>
        <w:rPr>
          <w:rFonts w:ascii="Times New Roman" w:hAnsi="Times New Roman" w:cs="Times New Roman"/>
          <w:b/>
          <w:sz w:val="28"/>
          <w:szCs w:val="28"/>
        </w:rPr>
      </w:pPr>
    </w:p>
    <w:p w:rsidR="00165BAD" w:rsidRPr="00270133" w:rsidRDefault="00152697" w:rsidP="00270133">
      <w:pPr>
        <w:jc w:val="center"/>
        <w:rPr>
          <w:rFonts w:ascii="Times New Roman" w:hAnsi="Times New Roman" w:cs="Times New Roman"/>
          <w:b/>
          <w:sz w:val="28"/>
          <w:szCs w:val="28"/>
        </w:rPr>
      </w:pPr>
      <w:r>
        <w:rPr>
          <w:rFonts w:ascii="Times New Roman" w:hAnsi="Times New Roman" w:cs="Times New Roman"/>
          <w:b/>
          <w:sz w:val="28"/>
          <w:szCs w:val="28"/>
        </w:rPr>
        <w:t>Материалы  для учителя</w:t>
      </w:r>
    </w:p>
    <w:p w:rsidR="00906651" w:rsidRPr="00503C64" w:rsidRDefault="00906651" w:rsidP="00503C64">
      <w:pPr>
        <w:pStyle w:val="21"/>
        <w:jc w:val="both"/>
        <w:rPr>
          <w:sz w:val="28"/>
          <w:szCs w:val="28"/>
        </w:rPr>
      </w:pPr>
      <w:r w:rsidRPr="00503C64">
        <w:rPr>
          <w:sz w:val="28"/>
          <w:szCs w:val="28"/>
        </w:rPr>
        <w:t xml:space="preserve">Любопытно, что... </w:t>
      </w:r>
    </w:p>
    <w:p w:rsidR="00906651" w:rsidRPr="00503C64" w:rsidRDefault="00906651" w:rsidP="00503C64">
      <w:pPr>
        <w:pStyle w:val="Textbody"/>
        <w:jc w:val="both"/>
        <w:rPr>
          <w:sz w:val="28"/>
          <w:szCs w:val="28"/>
        </w:rPr>
      </w:pPr>
      <w:r w:rsidRPr="00503C64">
        <w:rPr>
          <w:sz w:val="28"/>
          <w:szCs w:val="28"/>
        </w:rPr>
        <w:t>... Кеплер задолго до Ньютона склонялся к мысли о «тяжести», действующей между небесными телами, и именно ею объяснил приливы, приписывая их притяжению вод океана Луной.</w:t>
      </w:r>
    </w:p>
    <w:p w:rsidR="00906651" w:rsidRPr="00503C64" w:rsidRDefault="00906651" w:rsidP="00503C64">
      <w:pPr>
        <w:pStyle w:val="Textbody"/>
        <w:jc w:val="both"/>
        <w:rPr>
          <w:sz w:val="28"/>
          <w:szCs w:val="28"/>
        </w:rPr>
      </w:pPr>
      <w:r w:rsidRPr="00503C64">
        <w:rPr>
          <w:sz w:val="28"/>
          <w:szCs w:val="28"/>
        </w:rPr>
        <w:t>...до сих пор существуют сомнения в реальности опытов Галилея по бросанию тел с вершины Пизанской падающей башни. Однако известно, что еще при его жизни эту башню использовал один из сторонников Аристотеля для демонстрации различия в падении тел. Как бы то ни было, Галилею удалось установить независимость ускорения свободного падения от природы падающих тел.</w:t>
      </w:r>
    </w:p>
    <w:p w:rsidR="00906651" w:rsidRPr="00503C64" w:rsidRDefault="00906651" w:rsidP="00503C64">
      <w:pPr>
        <w:pStyle w:val="Textbody"/>
        <w:jc w:val="both"/>
        <w:rPr>
          <w:sz w:val="28"/>
          <w:szCs w:val="28"/>
        </w:rPr>
      </w:pPr>
      <w:r w:rsidRPr="00503C64">
        <w:rPr>
          <w:sz w:val="28"/>
          <w:szCs w:val="28"/>
        </w:rPr>
        <w:t>...по Аристотелю, сила тяготения по мере приближения к центру Земли сохраняет численное значение, но при его прохождении скачком изменяет направление на противоположное. Именно так описывал Данте свое путешествие через самое глубокое место ада (центр Земли). По теории же Ньютона, сила притяжения должна там обратиться в ноль, поскольку им было показано, что помещенное в тонкую сферическую оболочку тело не испытывает на себе действия сил.</w:t>
      </w:r>
    </w:p>
    <w:p w:rsidR="00906651" w:rsidRPr="00503C64" w:rsidRDefault="00906651" w:rsidP="00503C64">
      <w:pPr>
        <w:pStyle w:val="Textbody"/>
        <w:jc w:val="both"/>
        <w:rPr>
          <w:sz w:val="28"/>
          <w:szCs w:val="28"/>
        </w:rPr>
      </w:pPr>
      <w:r w:rsidRPr="00503C64">
        <w:rPr>
          <w:sz w:val="28"/>
          <w:szCs w:val="28"/>
        </w:rPr>
        <w:t>...почти 200 лет назад, в 1801 году, немецкий астроном И.</w:t>
      </w:r>
      <w:r w:rsidR="00931A98">
        <w:rPr>
          <w:sz w:val="28"/>
          <w:szCs w:val="28"/>
        </w:rPr>
        <w:t> </w:t>
      </w:r>
      <w:proofErr w:type="spellStart"/>
      <w:r w:rsidRPr="00503C64">
        <w:rPr>
          <w:sz w:val="28"/>
          <w:szCs w:val="28"/>
        </w:rPr>
        <w:t>Зольднер</w:t>
      </w:r>
      <w:proofErr w:type="spellEnd"/>
      <w:r w:rsidRPr="00503C64">
        <w:rPr>
          <w:sz w:val="28"/>
          <w:szCs w:val="28"/>
        </w:rPr>
        <w:t xml:space="preserve"> рассчитал, опираясь на теорию Ньютона, как должны отклоняться световые лучи в поле тяготения Солнца. Более чем через 100 лет английский астроном О.</w:t>
      </w:r>
      <w:r w:rsidR="00931A98">
        <w:rPr>
          <w:sz w:val="28"/>
          <w:szCs w:val="28"/>
        </w:rPr>
        <w:t> </w:t>
      </w:r>
      <w:proofErr w:type="spellStart"/>
      <w:r w:rsidRPr="00503C64">
        <w:rPr>
          <w:sz w:val="28"/>
          <w:szCs w:val="28"/>
        </w:rPr>
        <w:t>Лодж</w:t>
      </w:r>
      <w:proofErr w:type="spellEnd"/>
      <w:r w:rsidRPr="00503C64">
        <w:rPr>
          <w:sz w:val="28"/>
          <w:szCs w:val="28"/>
        </w:rPr>
        <w:t xml:space="preserve"> ввел термин «гравитационная линза», предсказав, что протяженные космические тела, например</w:t>
      </w:r>
      <w:r w:rsidR="00931A98">
        <w:rPr>
          <w:sz w:val="28"/>
          <w:szCs w:val="28"/>
        </w:rPr>
        <w:t>,</w:t>
      </w:r>
      <w:r w:rsidRPr="00503C64">
        <w:rPr>
          <w:sz w:val="28"/>
          <w:szCs w:val="28"/>
        </w:rPr>
        <w:t xml:space="preserve"> галактики, отклоняя лучи от далеких объектов, могут создавать несколько их изображений. В 1979 году такая «линза» была впервые обнаружена.</w:t>
      </w:r>
    </w:p>
    <w:p w:rsidR="00906651" w:rsidRPr="00503C64" w:rsidRDefault="00906651" w:rsidP="00503C64">
      <w:pPr>
        <w:pStyle w:val="Textbody"/>
        <w:jc w:val="both"/>
        <w:rPr>
          <w:sz w:val="28"/>
          <w:szCs w:val="28"/>
        </w:rPr>
      </w:pPr>
      <w:r w:rsidRPr="00503C64">
        <w:rPr>
          <w:sz w:val="28"/>
          <w:szCs w:val="28"/>
        </w:rPr>
        <w:t>...на поверхности внутренних спутников Юпитера кратеров намного меньше, чем на поверхности внешних. Объясняется это тем, что из-за приливного влияния и магнитного поля гигантской планеты у ближайших спутников выше тектоническая активность, поэтому их поверхность активно «перерабатывается» и старые кратеры исчезают.</w:t>
      </w:r>
    </w:p>
    <w:p w:rsidR="00906651" w:rsidRPr="00503C64" w:rsidRDefault="00906651" w:rsidP="00503C64">
      <w:pPr>
        <w:pStyle w:val="Textbody"/>
        <w:jc w:val="both"/>
        <w:rPr>
          <w:sz w:val="28"/>
          <w:szCs w:val="28"/>
        </w:rPr>
      </w:pPr>
      <w:r w:rsidRPr="00503C64">
        <w:rPr>
          <w:sz w:val="28"/>
          <w:szCs w:val="28"/>
        </w:rPr>
        <w:t xml:space="preserve">...несмотря на то, что на Землю ежесуточно выпадает примерно десять тысяч тонн космического вещества в виде метеоритов и </w:t>
      </w:r>
      <w:r w:rsidR="00931A98">
        <w:rPr>
          <w:sz w:val="28"/>
          <w:szCs w:val="28"/>
        </w:rPr>
        <w:t>пыли, такой прирост массы за всё</w:t>
      </w:r>
      <w:r w:rsidRPr="00503C64">
        <w:rPr>
          <w:sz w:val="28"/>
          <w:szCs w:val="28"/>
        </w:rPr>
        <w:t xml:space="preserve"> время эволюции нашей планеты практически не отразился на периоде ее оборота вокруг своей оси.</w:t>
      </w:r>
    </w:p>
    <w:p w:rsidR="00906651" w:rsidRPr="00503C64" w:rsidRDefault="00906651" w:rsidP="00503C64">
      <w:pPr>
        <w:pStyle w:val="Textbody"/>
        <w:jc w:val="both"/>
        <w:rPr>
          <w:sz w:val="28"/>
          <w:szCs w:val="28"/>
        </w:rPr>
      </w:pPr>
      <w:r w:rsidRPr="00503C64">
        <w:rPr>
          <w:sz w:val="28"/>
          <w:szCs w:val="28"/>
        </w:rPr>
        <w:t>...под действием приливного «трения» Земля замедляет свое суточное вращение и через миллиарды лет будет смотреть на Луну вс</w:t>
      </w:r>
      <w:r w:rsidR="00931A98">
        <w:rPr>
          <w:sz w:val="28"/>
          <w:szCs w:val="28"/>
        </w:rPr>
        <w:t>ё</w:t>
      </w:r>
      <w:r w:rsidRPr="00503C64">
        <w:rPr>
          <w:sz w:val="28"/>
          <w:szCs w:val="28"/>
        </w:rPr>
        <w:t xml:space="preserve"> время одной стороной, как смотрит Плутон на свой спутник Харон. Луна к тому времени уйдет, по расчетам, на 553 тысячи километров от Земли, а новый месяц станет равным 47,2 суток.</w:t>
      </w:r>
    </w:p>
    <w:p w:rsidR="00906651" w:rsidRPr="00503C64" w:rsidRDefault="00906651" w:rsidP="00503C64">
      <w:pPr>
        <w:pStyle w:val="Textbody"/>
        <w:jc w:val="both"/>
        <w:rPr>
          <w:sz w:val="28"/>
          <w:szCs w:val="28"/>
        </w:rPr>
      </w:pPr>
      <w:r w:rsidRPr="00503C64">
        <w:rPr>
          <w:sz w:val="28"/>
          <w:szCs w:val="28"/>
        </w:rPr>
        <w:lastRenderedPageBreak/>
        <w:t>...по теории относительности, переменное движение тел должно приводить к излучению гравитационных волн. Однако из-за слабости гравитационного взаимодействия зарегистрировать эти волны даже от мощных космических источников пока еще не удалось. Кстати, действие их приемников основано на приливном эффекте.</w:t>
      </w:r>
    </w:p>
    <w:p w:rsidR="00906651" w:rsidRPr="00503C64" w:rsidRDefault="00906651" w:rsidP="00503C64">
      <w:pPr>
        <w:pStyle w:val="Textbody"/>
        <w:jc w:val="both"/>
        <w:rPr>
          <w:sz w:val="28"/>
          <w:szCs w:val="28"/>
        </w:rPr>
      </w:pPr>
      <w:r w:rsidRPr="00503C64">
        <w:rPr>
          <w:sz w:val="28"/>
          <w:szCs w:val="28"/>
        </w:rPr>
        <w:t>...к черным дырам — объектам, удерживающим своим чудовищным гравитационным полем даже свет, — теория тяготения Ньютона не применима, хотя сама возможность их существования вытекает из этой теории.</w:t>
      </w:r>
    </w:p>
    <w:p w:rsidR="00906651" w:rsidRPr="00503C64" w:rsidRDefault="00906651" w:rsidP="00503C64">
      <w:pPr>
        <w:pStyle w:val="Textbody"/>
        <w:jc w:val="both"/>
        <w:rPr>
          <w:sz w:val="28"/>
          <w:szCs w:val="28"/>
        </w:rPr>
      </w:pPr>
      <w:r w:rsidRPr="00503C64">
        <w:rPr>
          <w:sz w:val="28"/>
          <w:szCs w:val="28"/>
        </w:rPr>
        <w:t>...при свободном падении, ногами вниз, на черную дыру гипотетический наблюдатель растягивался бы в длинную тонкую нить, так как его ноги двигались бы несравненно быстрее, чем голова, и в конце концов он был бы разорван приливными силами невероятной мощи.</w:t>
      </w:r>
    </w:p>
    <w:p w:rsidR="00906651" w:rsidRPr="00503C64" w:rsidRDefault="00906651" w:rsidP="00503C64">
      <w:pPr>
        <w:pStyle w:val="Textbody"/>
        <w:jc w:val="both"/>
        <w:rPr>
          <w:sz w:val="28"/>
          <w:szCs w:val="28"/>
        </w:rPr>
      </w:pPr>
      <w:r w:rsidRPr="00503C64">
        <w:rPr>
          <w:sz w:val="28"/>
          <w:szCs w:val="28"/>
        </w:rPr>
        <w:t>...разрушающее действие приливных сил было «продемонстрировано» Юпитером, развалившим в июле 1992 года проходившую в опасной для себя близости к нему комету.</w:t>
      </w:r>
    </w:p>
    <w:p w:rsidR="00906651" w:rsidRPr="00503C64" w:rsidRDefault="00906651" w:rsidP="00503C64">
      <w:pPr>
        <w:pStyle w:val="Textbody"/>
        <w:jc w:val="both"/>
        <w:rPr>
          <w:sz w:val="28"/>
          <w:szCs w:val="28"/>
        </w:rPr>
      </w:pPr>
      <w:r w:rsidRPr="00503C64">
        <w:rPr>
          <w:sz w:val="28"/>
          <w:szCs w:val="28"/>
        </w:rPr>
        <w:t>...в 1932 году будущий академик Лев Ландау предсказал, что при смерти (гибели) массивной звезды ее центральная часть сжимается в одно гигантское атомное ядро — нейтронную звезду, удерживаемую силами гравитации. Плотность такого образования должна достигать 100 миллионов тонн на кубический сантиметр! 35 лет спустя нейтронные звезды были открыты английскими радиоастрономами.</w:t>
      </w:r>
    </w:p>
    <w:p w:rsidR="00906651" w:rsidRPr="00503C64" w:rsidRDefault="00906651" w:rsidP="00503C64">
      <w:pPr>
        <w:pStyle w:val="Textbody"/>
        <w:jc w:val="both"/>
        <w:rPr>
          <w:sz w:val="28"/>
          <w:szCs w:val="28"/>
        </w:rPr>
      </w:pPr>
      <w:r w:rsidRPr="00503C64">
        <w:rPr>
          <w:sz w:val="28"/>
          <w:szCs w:val="28"/>
        </w:rPr>
        <w:t>...долгие годы астрономы безуспешно искали так называемую скрытую массу Вселенной, предотвращающую своим гравитационным полем разлет галактик из их скоплений и тормозящую расширение Вселенной. Однако, по последним данным, никакая сила тяготения не заставит повернуть назад стремительно разбегающиеся галактики. Вселенная ускоренно расширяется, и этот процесс продлится вечно.</w:t>
      </w:r>
    </w:p>
    <w:p w:rsidR="00931A98" w:rsidRDefault="00931A98" w:rsidP="00503C64">
      <w:pPr>
        <w:pStyle w:val="Textbody"/>
        <w:autoSpaceDE w:val="0"/>
        <w:jc w:val="both"/>
        <w:rPr>
          <w:rFonts w:eastAsia="Times New Roman" w:cs="Times New Roman"/>
          <w:color w:val="000000"/>
          <w:sz w:val="28"/>
          <w:szCs w:val="28"/>
        </w:rPr>
      </w:pPr>
    </w:p>
    <w:p w:rsidR="00931A98" w:rsidRDefault="00931A98" w:rsidP="00503C64">
      <w:pPr>
        <w:pStyle w:val="Textbody"/>
        <w:autoSpaceDE w:val="0"/>
        <w:jc w:val="both"/>
        <w:rPr>
          <w:rFonts w:eastAsia="Times New Roman" w:cs="Times New Roman"/>
          <w:color w:val="000000"/>
          <w:sz w:val="28"/>
          <w:szCs w:val="28"/>
        </w:rPr>
      </w:pPr>
    </w:p>
    <w:p w:rsidR="00931A98" w:rsidRDefault="00931A98" w:rsidP="00503C64">
      <w:pPr>
        <w:pStyle w:val="Textbody"/>
        <w:autoSpaceDE w:val="0"/>
        <w:jc w:val="both"/>
        <w:rPr>
          <w:rFonts w:eastAsia="Times New Roman" w:cs="Times New Roman"/>
          <w:color w:val="000000"/>
          <w:sz w:val="28"/>
          <w:szCs w:val="28"/>
        </w:rPr>
      </w:pPr>
      <w:bookmarkStart w:id="0" w:name="_GoBack"/>
      <w:bookmarkEnd w:id="0"/>
    </w:p>
    <w:p w:rsidR="00906651" w:rsidRPr="00503C64" w:rsidRDefault="00906651" w:rsidP="00503C64">
      <w:pPr>
        <w:pStyle w:val="Textbody"/>
        <w:autoSpaceDE w:val="0"/>
        <w:jc w:val="both"/>
        <w:rPr>
          <w:rFonts w:eastAsia="Times New Roman" w:cs="Times New Roman"/>
          <w:color w:val="000000"/>
          <w:sz w:val="28"/>
          <w:szCs w:val="28"/>
        </w:rPr>
      </w:pPr>
      <w:r w:rsidRPr="00503C64">
        <w:rPr>
          <w:rFonts w:eastAsia="Times New Roman" w:cs="Times New Roman"/>
          <w:color w:val="000000"/>
          <w:sz w:val="28"/>
          <w:szCs w:val="28"/>
        </w:rPr>
        <w:t>Если камень бросить в просверленную насквозь Землю</w:t>
      </w:r>
      <w:r w:rsidR="00931A98">
        <w:rPr>
          <w:rFonts w:eastAsia="Times New Roman" w:cs="Times New Roman"/>
          <w:color w:val="000000"/>
          <w:sz w:val="28"/>
          <w:szCs w:val="28"/>
        </w:rPr>
        <w:t>,</w:t>
      </w:r>
      <w:r w:rsidRPr="00503C64">
        <w:rPr>
          <w:rFonts w:eastAsia="Times New Roman" w:cs="Times New Roman"/>
          <w:color w:val="000000"/>
          <w:sz w:val="28"/>
          <w:szCs w:val="28"/>
        </w:rPr>
        <w:t xml:space="preserve"> то что с ним будет происходить? Камень будет падать. При этом свою максимальную скорость он наберет посередине своего </w:t>
      </w:r>
      <w:r w:rsidRPr="00503C64">
        <w:rPr>
          <w:sz w:val="28"/>
          <w:szCs w:val="28"/>
        </w:rPr>
        <w:t>пути. В дальнейшем он будет двигаться по инерции, достигнув противоположной стороны Земли. Конечная скорость камня будет аналогична с начальной. Такой камень будет двигаться, как на пружине. Расстояние до центра Земли пропорционально ускорению свободного падения внутри планеты. Если скорость камня в начале падения равна нулю, тогда период колебания его в шахте будет равняться периоду вращения спутника вблизи поверхности Земли.</w:t>
      </w:r>
    </w:p>
    <w:p w:rsidR="00DF4FE4" w:rsidRPr="00503C64" w:rsidRDefault="00DF4FE4" w:rsidP="00503C64">
      <w:pPr>
        <w:spacing w:after="0" w:line="240" w:lineRule="auto"/>
        <w:jc w:val="both"/>
        <w:rPr>
          <w:rFonts w:ascii="Times New Roman" w:hAnsi="Times New Roman" w:cs="Times New Roman"/>
          <w:sz w:val="28"/>
          <w:szCs w:val="28"/>
        </w:rPr>
      </w:pPr>
    </w:p>
    <w:sectPr w:rsidR="00DF4FE4" w:rsidRPr="00503C64" w:rsidSect="00503C6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1978"/>
    <w:multiLevelType w:val="multilevel"/>
    <w:tmpl w:val="8710ECEA"/>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394C5B15"/>
    <w:multiLevelType w:val="multilevel"/>
    <w:tmpl w:val="DFD2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8C3C71"/>
    <w:multiLevelType w:val="multilevel"/>
    <w:tmpl w:val="0A3278C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36"/>
    <w:rsid w:val="00152697"/>
    <w:rsid w:val="00165BAD"/>
    <w:rsid w:val="00270133"/>
    <w:rsid w:val="002E3040"/>
    <w:rsid w:val="00503C64"/>
    <w:rsid w:val="006F242C"/>
    <w:rsid w:val="008B0F47"/>
    <w:rsid w:val="00906651"/>
    <w:rsid w:val="00931A98"/>
    <w:rsid w:val="009B4810"/>
    <w:rsid w:val="009F2302"/>
    <w:rsid w:val="00AB796E"/>
    <w:rsid w:val="00BB5A36"/>
    <w:rsid w:val="00BE583E"/>
    <w:rsid w:val="00D11413"/>
    <w:rsid w:val="00DC48DD"/>
    <w:rsid w:val="00DF4FE4"/>
    <w:rsid w:val="00FC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8ED83-4CC6-4CC6-9E43-A4823A70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B5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B5A36"/>
    <w:rPr>
      <w:rFonts w:ascii="Courier New" w:eastAsia="Times New Roman" w:hAnsi="Courier New" w:cs="Courier New"/>
      <w:sz w:val="20"/>
      <w:szCs w:val="20"/>
      <w:lang w:eastAsia="ru-RU"/>
    </w:rPr>
  </w:style>
  <w:style w:type="character" w:styleId="a3">
    <w:name w:val="Hyperlink"/>
    <w:basedOn w:val="a0"/>
    <w:uiPriority w:val="99"/>
    <w:unhideWhenUsed/>
    <w:rsid w:val="00BB5A36"/>
    <w:rPr>
      <w:color w:val="0000FF" w:themeColor="hyperlink"/>
      <w:u w:val="single"/>
    </w:rPr>
  </w:style>
  <w:style w:type="paragraph" w:styleId="a4">
    <w:name w:val="Normal (Web)"/>
    <w:basedOn w:val="a"/>
    <w:uiPriority w:val="99"/>
    <w:semiHidden/>
    <w:unhideWhenUsed/>
    <w:rsid w:val="00270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701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133"/>
    <w:rPr>
      <w:rFonts w:ascii="Tahoma" w:hAnsi="Tahoma" w:cs="Tahoma"/>
      <w:sz w:val="16"/>
      <w:szCs w:val="16"/>
    </w:rPr>
  </w:style>
  <w:style w:type="character" w:customStyle="1" w:styleId="apple-converted-space">
    <w:name w:val="apple-converted-space"/>
    <w:basedOn w:val="a0"/>
    <w:rsid w:val="002E3040"/>
  </w:style>
  <w:style w:type="character" w:styleId="a7">
    <w:name w:val="Strong"/>
    <w:basedOn w:val="a0"/>
    <w:uiPriority w:val="22"/>
    <w:qFormat/>
    <w:rsid w:val="002E3040"/>
    <w:rPr>
      <w:b/>
      <w:bCs/>
    </w:rPr>
  </w:style>
  <w:style w:type="paragraph" w:customStyle="1" w:styleId="Textbody">
    <w:name w:val="Text body"/>
    <w:basedOn w:val="a"/>
    <w:rsid w:val="008B0F4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a"/>
    <w:rsid w:val="008B0F4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
    <w:name w:val="Заголовок 21"/>
    <w:basedOn w:val="a8"/>
    <w:next w:val="Textbody"/>
    <w:rsid w:val="00906651"/>
    <w:pPr>
      <w:keepNext/>
      <w:widowControl w:val="0"/>
      <w:suppressAutoHyphens/>
      <w:autoSpaceDN w:val="0"/>
      <w:spacing w:before="240" w:after="120"/>
      <w:contextualSpacing w:val="0"/>
      <w:textAlignment w:val="baseline"/>
      <w:outlineLvl w:val="1"/>
    </w:pPr>
    <w:rPr>
      <w:rFonts w:ascii="Times New Roman" w:eastAsia="SimSun" w:hAnsi="Times New Roman" w:cs="Mangal"/>
      <w:b/>
      <w:bCs/>
      <w:spacing w:val="0"/>
      <w:kern w:val="3"/>
      <w:sz w:val="36"/>
      <w:szCs w:val="36"/>
      <w:lang w:eastAsia="zh-CN" w:bidi="hi-IN"/>
    </w:rPr>
  </w:style>
  <w:style w:type="paragraph" w:styleId="a8">
    <w:name w:val="Title"/>
    <w:basedOn w:val="a"/>
    <w:next w:val="a"/>
    <w:link w:val="a9"/>
    <w:uiPriority w:val="10"/>
    <w:qFormat/>
    <w:rsid w:val="009066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0665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1043">
      <w:bodyDiv w:val="1"/>
      <w:marLeft w:val="0"/>
      <w:marRight w:val="0"/>
      <w:marTop w:val="0"/>
      <w:marBottom w:val="0"/>
      <w:divBdr>
        <w:top w:val="none" w:sz="0" w:space="0" w:color="auto"/>
        <w:left w:val="none" w:sz="0" w:space="0" w:color="auto"/>
        <w:bottom w:val="none" w:sz="0" w:space="0" w:color="auto"/>
        <w:right w:val="none" w:sz="0" w:space="0" w:color="auto"/>
      </w:divBdr>
    </w:div>
    <w:div w:id="744257388">
      <w:bodyDiv w:val="1"/>
      <w:marLeft w:val="0"/>
      <w:marRight w:val="0"/>
      <w:marTop w:val="0"/>
      <w:marBottom w:val="0"/>
      <w:divBdr>
        <w:top w:val="none" w:sz="0" w:space="0" w:color="auto"/>
        <w:left w:val="none" w:sz="0" w:space="0" w:color="auto"/>
        <w:bottom w:val="none" w:sz="0" w:space="0" w:color="auto"/>
        <w:right w:val="none" w:sz="0" w:space="0" w:color="auto"/>
      </w:divBdr>
    </w:div>
    <w:div w:id="865489418">
      <w:bodyDiv w:val="1"/>
      <w:marLeft w:val="0"/>
      <w:marRight w:val="0"/>
      <w:marTop w:val="0"/>
      <w:marBottom w:val="0"/>
      <w:divBdr>
        <w:top w:val="none" w:sz="0" w:space="0" w:color="auto"/>
        <w:left w:val="none" w:sz="0" w:space="0" w:color="auto"/>
        <w:bottom w:val="none" w:sz="0" w:space="0" w:color="auto"/>
        <w:right w:val="none" w:sz="0" w:space="0" w:color="auto"/>
      </w:divBdr>
    </w:div>
    <w:div w:id="973565624">
      <w:bodyDiv w:val="1"/>
      <w:marLeft w:val="0"/>
      <w:marRight w:val="0"/>
      <w:marTop w:val="0"/>
      <w:marBottom w:val="0"/>
      <w:divBdr>
        <w:top w:val="none" w:sz="0" w:space="0" w:color="auto"/>
        <w:left w:val="none" w:sz="0" w:space="0" w:color="auto"/>
        <w:bottom w:val="none" w:sz="0" w:space="0" w:color="auto"/>
        <w:right w:val="none" w:sz="0" w:space="0" w:color="auto"/>
      </w:divBdr>
    </w:div>
    <w:div w:id="162125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F80A9-F641-4055-8366-EA77F677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Дмитришина</dc:creator>
  <cp:lastModifiedBy>Яна Ковшилло</cp:lastModifiedBy>
  <cp:revision>20</cp:revision>
  <dcterms:created xsi:type="dcterms:W3CDTF">2015-08-10T12:55:00Z</dcterms:created>
  <dcterms:modified xsi:type="dcterms:W3CDTF">2016-01-28T07:52:00Z</dcterms:modified>
</cp:coreProperties>
</file>