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0C" w:rsidRDefault="002C0459" w:rsidP="00C83C2F">
      <w:pPr>
        <w:spacing w:after="0"/>
        <w:jc w:val="center"/>
        <w:rPr>
          <w:b/>
        </w:rPr>
      </w:pPr>
      <w:r w:rsidRPr="002C0459">
        <w:rPr>
          <w:b/>
        </w:rPr>
        <w:t>Задание для обучающихся</w:t>
      </w:r>
    </w:p>
    <w:p w:rsidR="00C83C2F" w:rsidRPr="002C0459" w:rsidRDefault="00C83C2F" w:rsidP="00C83C2F">
      <w:pPr>
        <w:spacing w:after="0"/>
        <w:jc w:val="center"/>
        <w:rPr>
          <w:b/>
        </w:rPr>
      </w:pPr>
    </w:p>
    <w:p w:rsidR="004B1134" w:rsidRDefault="004B1134" w:rsidP="00C83C2F">
      <w:pPr>
        <w:spacing w:after="0"/>
        <w:ind w:firstLine="708"/>
      </w:pPr>
      <w:r>
        <w:t>Г</w:t>
      </w:r>
      <w:r w:rsidRPr="004B1134">
        <w:t xml:space="preserve">лавная задача </w:t>
      </w:r>
      <w:r>
        <w:t>м</w:t>
      </w:r>
      <w:r w:rsidRPr="004B1134">
        <w:t>ерчандайзинг</w:t>
      </w:r>
      <w:r>
        <w:t>а</w:t>
      </w:r>
      <w:r w:rsidRPr="004B1134">
        <w:t xml:space="preserve"> состоит в скорейшей реализации товаров в пункте продажи и ор</w:t>
      </w:r>
      <w:r w:rsidR="00C83C2F">
        <w:t>ганизации общего увеличения объё</w:t>
      </w:r>
      <w:r w:rsidRPr="004B1134">
        <w:t>мов продаж. Первейшей целью сбыта</w:t>
      </w:r>
      <w:r w:rsidR="00C83C2F">
        <w:t xml:space="preserve"> является увеличение общего объёма покупок путё</w:t>
      </w:r>
      <w:r w:rsidRPr="004B1134">
        <w:t>м облегче</w:t>
      </w:r>
      <w:r w:rsidR="002C0459">
        <w:t>ния этого процесса для клиента.</w:t>
      </w:r>
      <w:bookmarkStart w:id="0" w:name="_GoBack"/>
      <w:bookmarkEnd w:id="0"/>
    </w:p>
    <w:p w:rsidR="00C83C2F" w:rsidRDefault="00C83C2F" w:rsidP="00C83C2F">
      <w:pPr>
        <w:spacing w:after="0"/>
        <w:ind w:firstLine="708"/>
      </w:pPr>
    </w:p>
    <w:p w:rsidR="002C0459" w:rsidRPr="000D7220" w:rsidRDefault="00E26499" w:rsidP="00C83C2F">
      <w:pPr>
        <w:spacing w:after="0"/>
        <w:ind w:firstLine="708"/>
        <w:rPr>
          <w:lang w:val="en-US"/>
        </w:rPr>
      </w:pPr>
      <w:r>
        <w:t>Жители городов</w:t>
      </w:r>
      <w:r w:rsidR="004B1134" w:rsidRPr="004B1134">
        <w:t xml:space="preserve"> практически ежедневно </w:t>
      </w:r>
      <w:r w:rsidRPr="004B1134">
        <w:t xml:space="preserve">сталкиваются </w:t>
      </w:r>
      <w:r w:rsidR="004B1134" w:rsidRPr="004B1134">
        <w:t xml:space="preserve">с </w:t>
      </w:r>
      <w:r>
        <w:t xml:space="preserve">тем, что им необходимо купить продукты питания в магазине. </w:t>
      </w:r>
      <w:r w:rsidR="004B1134" w:rsidRPr="004B1134">
        <w:t>Придя</w:t>
      </w:r>
      <w:r>
        <w:t xml:space="preserve"> в магазин за продуктами, которые им действительно были нужны, они</w:t>
      </w:r>
      <w:r w:rsidR="004B1134" w:rsidRPr="004B1134">
        <w:t>, как</w:t>
      </w:r>
      <w:r>
        <w:t xml:space="preserve"> правило, приобретают много других продуктов, делая при этом и бесполезные покупк</w:t>
      </w:r>
      <w:r w:rsidR="004B1134" w:rsidRPr="004B1134">
        <w:t>и. Почему так происходит?</w:t>
      </w:r>
    </w:p>
    <w:sectPr w:rsidR="002C0459" w:rsidRPr="000D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3CCA"/>
    <w:multiLevelType w:val="hybridMultilevel"/>
    <w:tmpl w:val="935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D7220"/>
    <w:rsid w:val="00245788"/>
    <w:rsid w:val="002A25BF"/>
    <w:rsid w:val="002C0459"/>
    <w:rsid w:val="004B1134"/>
    <w:rsid w:val="00C83C2F"/>
    <w:rsid w:val="00D9100C"/>
    <w:rsid w:val="00E26499"/>
    <w:rsid w:val="00F44FB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65EE-46D8-424D-9971-53A18D35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Анаит Аветовна Погосян</cp:lastModifiedBy>
  <cp:revision>6</cp:revision>
  <dcterms:created xsi:type="dcterms:W3CDTF">2016-01-20T15:22:00Z</dcterms:created>
  <dcterms:modified xsi:type="dcterms:W3CDTF">2016-03-15T11:59:00Z</dcterms:modified>
</cp:coreProperties>
</file>