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0D" w:rsidRPr="008C59EF" w:rsidRDefault="00901D0D" w:rsidP="008C59EF">
      <w:pPr>
        <w:pStyle w:val="1"/>
        <w:spacing w:before="75" w:beforeAutospacing="0" w:after="75" w:afterAutospacing="0"/>
        <w:jc w:val="center"/>
        <w:rPr>
          <w:rStyle w:val="art-postheadericon"/>
          <w:sz w:val="28"/>
          <w:szCs w:val="28"/>
        </w:rPr>
      </w:pPr>
      <w:r w:rsidRPr="00D04364">
        <w:rPr>
          <w:rStyle w:val="art-postheadericon"/>
          <w:sz w:val="28"/>
          <w:szCs w:val="28"/>
        </w:rPr>
        <w:t>Храм Успения Пресвятой Богородицы в Гончарах</w:t>
      </w:r>
    </w:p>
    <w:p w:rsidR="00901D0D" w:rsidRPr="00D04364" w:rsidRDefault="00901D0D" w:rsidP="008C59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364">
        <w:rPr>
          <w:sz w:val="28"/>
          <w:szCs w:val="28"/>
        </w:rPr>
        <w:t xml:space="preserve">Первые упоминания о деревянном </w:t>
      </w:r>
      <w:r w:rsidR="00370177" w:rsidRPr="00D04364">
        <w:rPr>
          <w:sz w:val="28"/>
          <w:szCs w:val="28"/>
        </w:rPr>
        <w:t>Храм</w:t>
      </w:r>
      <w:r w:rsidR="00370177">
        <w:rPr>
          <w:sz w:val="28"/>
          <w:szCs w:val="28"/>
        </w:rPr>
        <w:t>е</w:t>
      </w:r>
      <w:r w:rsidR="00370177" w:rsidRPr="00D04364">
        <w:rPr>
          <w:sz w:val="28"/>
          <w:szCs w:val="28"/>
        </w:rPr>
        <w:t xml:space="preserve"> Успения Пресвятой Богородицы</w:t>
      </w:r>
      <w:r w:rsidRPr="00D04364">
        <w:rPr>
          <w:sz w:val="28"/>
          <w:szCs w:val="28"/>
        </w:rPr>
        <w:t xml:space="preserve">, построенном в слободе гончаров, </w:t>
      </w:r>
      <w:r w:rsidR="008C59EF">
        <w:rPr>
          <w:sz w:val="28"/>
          <w:szCs w:val="28"/>
        </w:rPr>
        <w:t>относятся к началу XVII века. В </w:t>
      </w:r>
      <w:r w:rsidRPr="00D04364">
        <w:rPr>
          <w:sz w:val="28"/>
          <w:szCs w:val="28"/>
        </w:rPr>
        <w:t xml:space="preserve">это время </w:t>
      </w:r>
      <w:proofErr w:type="spellStart"/>
      <w:r w:rsidRPr="00D04364">
        <w:rPr>
          <w:sz w:val="28"/>
          <w:szCs w:val="28"/>
        </w:rPr>
        <w:t>Заяузье</w:t>
      </w:r>
      <w:proofErr w:type="spellEnd"/>
      <w:r w:rsidRPr="00D04364">
        <w:rPr>
          <w:sz w:val="28"/>
          <w:szCs w:val="28"/>
        </w:rPr>
        <w:t xml:space="preserve"> было огранич</w:t>
      </w:r>
      <w:r w:rsidR="008C59EF">
        <w:rPr>
          <w:sz w:val="28"/>
          <w:szCs w:val="28"/>
        </w:rPr>
        <w:t>ено с востока Земляным Валом, с </w:t>
      </w:r>
      <w:r w:rsidRPr="00D04364">
        <w:rPr>
          <w:sz w:val="28"/>
          <w:szCs w:val="28"/>
        </w:rPr>
        <w:t>единственными воротами на Таганской площади, а плотность населения района становится одной из самых высоких в Москве. Здесь очень компактно были расположены различные дворцовые ремесленные слободы, практически у</w:t>
      </w:r>
      <w:r w:rsidR="008C59EF">
        <w:rPr>
          <w:sz w:val="28"/>
          <w:szCs w:val="28"/>
        </w:rPr>
        <w:t> </w:t>
      </w:r>
      <w:r w:rsidRPr="00D04364">
        <w:rPr>
          <w:sz w:val="28"/>
          <w:szCs w:val="28"/>
        </w:rPr>
        <w:t>каждой из них имелся свой храм. Именно по этой причине буквально напротив Успенского храма стоит Никольский. Тогда церковь называлась «Успения Пресвятой Богородиц</w:t>
      </w:r>
      <w:r w:rsidR="008C59EF">
        <w:rPr>
          <w:sz w:val="28"/>
          <w:szCs w:val="28"/>
        </w:rPr>
        <w:t xml:space="preserve">ы, что в Спасской слободе в </w:t>
      </w:r>
      <w:proofErr w:type="spellStart"/>
      <w:r w:rsidR="008C59EF">
        <w:rPr>
          <w:sz w:val="28"/>
          <w:szCs w:val="28"/>
        </w:rPr>
        <w:t>Чига</w:t>
      </w:r>
      <w:r w:rsidRPr="00D04364">
        <w:rPr>
          <w:sz w:val="28"/>
          <w:szCs w:val="28"/>
        </w:rPr>
        <w:t>сах</w:t>
      </w:r>
      <w:proofErr w:type="spellEnd"/>
      <w:r w:rsidRPr="00D04364">
        <w:rPr>
          <w:sz w:val="28"/>
          <w:szCs w:val="28"/>
        </w:rPr>
        <w:t xml:space="preserve">», что связано </w:t>
      </w:r>
      <w:proofErr w:type="gramStart"/>
      <w:r w:rsidRPr="00D04364">
        <w:rPr>
          <w:sz w:val="28"/>
          <w:szCs w:val="28"/>
        </w:rPr>
        <w:t>с</w:t>
      </w:r>
      <w:proofErr w:type="gramEnd"/>
      <w:r w:rsidRPr="00D04364">
        <w:rPr>
          <w:sz w:val="28"/>
          <w:szCs w:val="28"/>
        </w:rPr>
        <w:t xml:space="preserve"> </w:t>
      </w:r>
      <w:proofErr w:type="gramStart"/>
      <w:r w:rsidRPr="00D04364">
        <w:rPr>
          <w:sz w:val="28"/>
          <w:szCs w:val="28"/>
        </w:rPr>
        <w:t>располагавшейся</w:t>
      </w:r>
      <w:proofErr w:type="gramEnd"/>
      <w:r w:rsidRPr="00D04364">
        <w:rPr>
          <w:sz w:val="28"/>
          <w:szCs w:val="28"/>
        </w:rPr>
        <w:t xml:space="preserve"> здесь в древности слободе при </w:t>
      </w:r>
      <w:proofErr w:type="spellStart"/>
      <w:r w:rsidRPr="00D04364">
        <w:rPr>
          <w:sz w:val="28"/>
          <w:szCs w:val="28"/>
        </w:rPr>
        <w:t>Спасо</w:t>
      </w:r>
      <w:r w:rsidR="008C59EF">
        <w:rPr>
          <w:sz w:val="28"/>
          <w:szCs w:val="28"/>
        </w:rPr>
        <w:t>-</w:t>
      </w:r>
      <w:r w:rsidRPr="00D04364">
        <w:rPr>
          <w:sz w:val="28"/>
          <w:szCs w:val="28"/>
        </w:rPr>
        <w:t>Чигасовском</w:t>
      </w:r>
      <w:proofErr w:type="spellEnd"/>
      <w:r w:rsidRPr="00D04364">
        <w:rPr>
          <w:sz w:val="28"/>
          <w:szCs w:val="28"/>
        </w:rPr>
        <w:t xml:space="preserve"> монастыре, просуществовавшем до середины XVII века. Необычное название монастыря произошло от</w:t>
      </w:r>
      <w:r w:rsidR="0008723A">
        <w:rPr>
          <w:sz w:val="28"/>
          <w:szCs w:val="28"/>
        </w:rPr>
        <w:t xml:space="preserve"> </w:t>
      </w:r>
      <w:r w:rsidRPr="00D04364">
        <w:rPr>
          <w:sz w:val="28"/>
          <w:szCs w:val="28"/>
        </w:rPr>
        <w:t>имени игуме</w:t>
      </w:r>
      <w:r w:rsidR="00370177">
        <w:rPr>
          <w:sz w:val="28"/>
          <w:szCs w:val="28"/>
        </w:rPr>
        <w:t xml:space="preserve">на </w:t>
      </w:r>
      <w:proofErr w:type="spellStart"/>
      <w:r w:rsidR="00370177">
        <w:rPr>
          <w:sz w:val="28"/>
          <w:szCs w:val="28"/>
        </w:rPr>
        <w:t>Чигаса</w:t>
      </w:r>
      <w:proofErr w:type="spellEnd"/>
      <w:r w:rsidR="00370177">
        <w:rPr>
          <w:sz w:val="28"/>
          <w:szCs w:val="28"/>
        </w:rPr>
        <w:t>, основавшего его в</w:t>
      </w:r>
      <w:r w:rsidRPr="00D04364">
        <w:rPr>
          <w:sz w:val="28"/>
          <w:szCs w:val="28"/>
        </w:rPr>
        <w:t xml:space="preserve"> 1483 году.</w:t>
      </w:r>
    </w:p>
    <w:p w:rsidR="00D04364" w:rsidRPr="00D04364" w:rsidRDefault="00901D0D" w:rsidP="008C59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364">
        <w:rPr>
          <w:sz w:val="28"/>
          <w:szCs w:val="28"/>
        </w:rPr>
        <w:t xml:space="preserve">В 1654 году местные гончары построили себе новый каменный </w:t>
      </w:r>
      <w:proofErr w:type="spellStart"/>
      <w:r w:rsidRPr="00D04364">
        <w:rPr>
          <w:sz w:val="28"/>
          <w:szCs w:val="28"/>
        </w:rPr>
        <w:t>однопрестольный</w:t>
      </w:r>
      <w:proofErr w:type="spellEnd"/>
      <w:r w:rsidRPr="00D04364">
        <w:rPr>
          <w:sz w:val="28"/>
          <w:szCs w:val="28"/>
        </w:rPr>
        <w:t xml:space="preserve"> Успенский храм.</w:t>
      </w:r>
      <w:r w:rsidR="00470FF2">
        <w:rPr>
          <w:sz w:val="28"/>
          <w:szCs w:val="28"/>
        </w:rPr>
        <w:t xml:space="preserve"> В 1702 году У</w:t>
      </w:r>
      <w:r w:rsidRPr="00D04364">
        <w:rPr>
          <w:sz w:val="28"/>
          <w:szCs w:val="28"/>
        </w:rPr>
        <w:t>спенский придел был перестроен, на месте разобранного прит</w:t>
      </w:r>
      <w:r w:rsidR="008C59EF">
        <w:rPr>
          <w:sz w:val="28"/>
          <w:szCs w:val="28"/>
        </w:rPr>
        <w:t>вора была построена трапезная с </w:t>
      </w:r>
      <w:r w:rsidRPr="00D04364">
        <w:rPr>
          <w:sz w:val="28"/>
          <w:szCs w:val="28"/>
        </w:rPr>
        <w:t>приделом Тихона, еп</w:t>
      </w:r>
      <w:r w:rsidR="001573E8">
        <w:rPr>
          <w:sz w:val="28"/>
          <w:szCs w:val="28"/>
        </w:rPr>
        <w:t xml:space="preserve">ископа </w:t>
      </w:r>
      <w:proofErr w:type="spellStart"/>
      <w:r w:rsidR="001573E8">
        <w:rPr>
          <w:sz w:val="28"/>
          <w:szCs w:val="28"/>
        </w:rPr>
        <w:t>Амафунтского</w:t>
      </w:r>
      <w:proofErr w:type="spellEnd"/>
      <w:r w:rsidR="001573E8">
        <w:rPr>
          <w:sz w:val="28"/>
          <w:szCs w:val="28"/>
        </w:rPr>
        <w:t>. Между 1764</w:t>
      </w:r>
      <w:r w:rsidR="0008723A">
        <w:rPr>
          <w:sz w:val="28"/>
          <w:szCs w:val="28"/>
        </w:rPr>
        <w:t>–</w:t>
      </w:r>
      <w:r w:rsidRPr="00D04364">
        <w:rPr>
          <w:sz w:val="28"/>
          <w:szCs w:val="28"/>
        </w:rPr>
        <w:t xml:space="preserve">1774 годами была построена трёхъярусная колокольня в стиле </w:t>
      </w:r>
      <w:proofErr w:type="spellStart"/>
      <w:r w:rsidRPr="00D04364">
        <w:rPr>
          <w:sz w:val="28"/>
          <w:szCs w:val="28"/>
        </w:rPr>
        <w:t>послепетровского</w:t>
      </w:r>
      <w:proofErr w:type="spellEnd"/>
      <w:r w:rsidRPr="00D04364">
        <w:rPr>
          <w:sz w:val="28"/>
          <w:szCs w:val="28"/>
        </w:rPr>
        <w:t xml:space="preserve"> барокко. В эти же годы храм приобрёл окраску, которую можно увидеть и на современном храме.</w:t>
      </w:r>
    </w:p>
    <w:p w:rsidR="00901D0D" w:rsidRPr="00D04364" w:rsidRDefault="00901D0D" w:rsidP="008C59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364">
        <w:rPr>
          <w:sz w:val="28"/>
          <w:szCs w:val="28"/>
        </w:rPr>
        <w:t xml:space="preserve">Успенская церковь получилась небольшой и уютной. В её оформлении принимал участие известный изразцовых дел мастер Степан </w:t>
      </w:r>
      <w:proofErr w:type="spellStart"/>
      <w:r w:rsidRPr="00D04364">
        <w:rPr>
          <w:sz w:val="28"/>
          <w:szCs w:val="28"/>
        </w:rPr>
        <w:t>Полубес</w:t>
      </w:r>
      <w:proofErr w:type="spellEnd"/>
      <w:r w:rsidRPr="00D04364">
        <w:rPr>
          <w:sz w:val="28"/>
          <w:szCs w:val="28"/>
        </w:rPr>
        <w:t>. Здесь была расположена его мастерская, в которой он изгото</w:t>
      </w:r>
      <w:r w:rsidR="00F131E7">
        <w:rPr>
          <w:sz w:val="28"/>
          <w:szCs w:val="28"/>
        </w:rPr>
        <w:t>влял изразцовые фризы и </w:t>
      </w:r>
      <w:r w:rsidRPr="00D04364">
        <w:rPr>
          <w:sz w:val="28"/>
          <w:szCs w:val="28"/>
        </w:rPr>
        <w:t xml:space="preserve">панно. Полихромные изразцы украшают придел и трапезную. На северном фасаде они образуют широкий фриз, южная сторона храма украшена отдельными вставками. Очень интересно оформлена глава придела Тихона </w:t>
      </w:r>
      <w:proofErr w:type="spellStart"/>
      <w:r w:rsidRPr="00D04364">
        <w:rPr>
          <w:sz w:val="28"/>
          <w:szCs w:val="28"/>
        </w:rPr>
        <w:t>Амафунтского</w:t>
      </w:r>
      <w:proofErr w:type="spellEnd"/>
      <w:r w:rsidR="00D36772">
        <w:rPr>
          <w:sz w:val="28"/>
          <w:szCs w:val="28"/>
        </w:rPr>
        <w:t>.</w:t>
      </w:r>
    </w:p>
    <w:p w:rsidR="00901D0D" w:rsidRPr="00D04364" w:rsidRDefault="00901D0D" w:rsidP="008C59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364">
        <w:rPr>
          <w:sz w:val="28"/>
          <w:szCs w:val="28"/>
        </w:rPr>
        <w:t>В 1812 году Успенский храм был разграблен войсками Наполеона, были сожжены дворы прихода. К 1836 году храм был восстановлен и частично перестроен.</w:t>
      </w:r>
    </w:p>
    <w:p w:rsidR="00AF6520" w:rsidRPr="00D04364" w:rsidRDefault="00F131E7" w:rsidP="008C59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годы советской власти х</w:t>
      </w:r>
      <w:r w:rsidR="00901D0D" w:rsidRPr="00D04364">
        <w:rPr>
          <w:sz w:val="28"/>
          <w:szCs w:val="28"/>
        </w:rPr>
        <w:t>рам никогда не закрывалс</w:t>
      </w:r>
      <w:r>
        <w:rPr>
          <w:sz w:val="28"/>
          <w:szCs w:val="28"/>
        </w:rPr>
        <w:t>я и сохранил все свои колокола.</w:t>
      </w:r>
      <w:bookmarkStart w:id="0" w:name="_GoBack"/>
      <w:bookmarkEnd w:id="0"/>
    </w:p>
    <w:p w:rsidR="00901D0D" w:rsidRPr="008C59EF" w:rsidRDefault="00901D0D" w:rsidP="008C59EF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70177">
        <w:rPr>
          <w:b w:val="0"/>
          <w:sz w:val="28"/>
          <w:szCs w:val="28"/>
        </w:rPr>
        <w:t>Святыни храма</w:t>
      </w:r>
      <w:r w:rsidR="008C59EF">
        <w:rPr>
          <w:b w:val="0"/>
          <w:sz w:val="28"/>
          <w:szCs w:val="28"/>
        </w:rPr>
        <w:t>:</w:t>
      </w:r>
    </w:p>
    <w:p w:rsidR="00901D0D" w:rsidRPr="00AF6520" w:rsidRDefault="00901D0D" w:rsidP="008C59EF">
      <w:pPr>
        <w:jc w:val="center"/>
        <w:rPr>
          <w:rFonts w:ascii="Times New Roman" w:hAnsi="Times New Roman" w:cs="Times New Roman"/>
        </w:rPr>
      </w:pPr>
      <w:r w:rsidRPr="00AF65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4CE6FB" wp14:editId="48461BCD">
            <wp:extent cx="1134447" cy="1412408"/>
            <wp:effectExtent l="19050" t="0" r="8553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90" cy="1413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65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A56189" wp14:editId="179BAB59">
            <wp:extent cx="1124963" cy="1389019"/>
            <wp:effectExtent l="19050" t="0" r="0" b="0"/>
            <wp:docPr id="9" name="Рисунок 9" descr="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37" cy="13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0D" w:rsidRPr="00AF6520" w:rsidRDefault="00F131E7" w:rsidP="008C59EF">
      <w:pPr>
        <w:jc w:val="center"/>
        <w:rPr>
          <w:rFonts w:ascii="Times New Roman" w:hAnsi="Times New Roman" w:cs="Times New Roman"/>
        </w:rPr>
      </w:pPr>
      <w:hyperlink r:id="rId8" w:history="1">
        <w:r w:rsidR="00370177">
          <w:rPr>
            <w:rStyle w:val="a3"/>
            <w:rFonts w:ascii="Times New Roman" w:hAnsi="Times New Roman" w:cs="Times New Roman"/>
            <w:color w:val="auto"/>
            <w:u w:val="none"/>
          </w:rPr>
          <w:t>Икона Божией Матери «</w:t>
        </w:r>
        <w:proofErr w:type="spellStart"/>
        <w:r w:rsidR="00691888" w:rsidRPr="00691888">
          <w:rPr>
            <w:rStyle w:val="a3"/>
            <w:rFonts w:ascii="Times New Roman" w:hAnsi="Times New Roman" w:cs="Times New Roman"/>
            <w:color w:val="auto"/>
            <w:u w:val="none"/>
          </w:rPr>
          <w:t>Троеручица</w:t>
        </w:r>
        <w:proofErr w:type="spellEnd"/>
      </w:hyperlink>
      <w:r w:rsidR="008C59EF">
        <w:rPr>
          <w:rStyle w:val="a3"/>
          <w:rFonts w:ascii="Times New Roman" w:hAnsi="Times New Roman" w:cs="Times New Roman"/>
          <w:color w:val="auto"/>
          <w:u w:val="none"/>
        </w:rPr>
        <w:t>»</w:t>
      </w:r>
      <w:r w:rsidR="008C59EF">
        <w:rPr>
          <w:rFonts w:ascii="Times New Roman" w:hAnsi="Times New Roman" w:cs="Times New Roman"/>
        </w:rPr>
        <w:t xml:space="preserve">   </w:t>
      </w:r>
      <w:hyperlink r:id="rId9" w:history="1">
        <w:r w:rsidR="00370177">
          <w:rPr>
            <w:rStyle w:val="a3"/>
            <w:rFonts w:ascii="Times New Roman" w:hAnsi="Times New Roman" w:cs="Times New Roman"/>
            <w:color w:val="auto"/>
            <w:u w:val="none"/>
          </w:rPr>
          <w:t>Икона Божией Матери «</w:t>
        </w:r>
        <w:r w:rsidR="00691888" w:rsidRPr="00691888">
          <w:rPr>
            <w:rStyle w:val="a3"/>
            <w:rFonts w:ascii="Times New Roman" w:hAnsi="Times New Roman" w:cs="Times New Roman"/>
            <w:color w:val="auto"/>
            <w:u w:val="none"/>
          </w:rPr>
          <w:t>Казанская</w:t>
        </w:r>
      </w:hyperlink>
      <w:r w:rsidR="00370177">
        <w:t>»</w:t>
      </w:r>
    </w:p>
    <w:sectPr w:rsidR="00901D0D" w:rsidRPr="00AF6520" w:rsidSect="00087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3B27"/>
    <w:multiLevelType w:val="multilevel"/>
    <w:tmpl w:val="218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CF7"/>
    <w:rsid w:val="00055085"/>
    <w:rsid w:val="0008723A"/>
    <w:rsid w:val="00127DDE"/>
    <w:rsid w:val="001573E8"/>
    <w:rsid w:val="00370177"/>
    <w:rsid w:val="00373BF7"/>
    <w:rsid w:val="00374E8A"/>
    <w:rsid w:val="00470FF2"/>
    <w:rsid w:val="005B1E60"/>
    <w:rsid w:val="00606CF7"/>
    <w:rsid w:val="00662E33"/>
    <w:rsid w:val="00672F68"/>
    <w:rsid w:val="00691888"/>
    <w:rsid w:val="00775624"/>
    <w:rsid w:val="008C59EF"/>
    <w:rsid w:val="00901D0D"/>
    <w:rsid w:val="00AE5362"/>
    <w:rsid w:val="00AF6520"/>
    <w:rsid w:val="00D04364"/>
    <w:rsid w:val="00D36772"/>
    <w:rsid w:val="00D90037"/>
    <w:rsid w:val="00F1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68"/>
  </w:style>
  <w:style w:type="paragraph" w:styleId="1">
    <w:name w:val="heading 1"/>
    <w:basedOn w:val="a"/>
    <w:link w:val="10"/>
    <w:uiPriority w:val="9"/>
    <w:qFormat/>
    <w:rsid w:val="00374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4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4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E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E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374E8A"/>
  </w:style>
  <w:style w:type="character" w:customStyle="1" w:styleId="mw-editsection-bracket">
    <w:name w:val="mw-editsection-bracket"/>
    <w:basedOn w:val="a0"/>
    <w:rsid w:val="00374E8A"/>
  </w:style>
  <w:style w:type="character" w:styleId="a3">
    <w:name w:val="Hyperlink"/>
    <w:basedOn w:val="a0"/>
    <w:uiPriority w:val="99"/>
    <w:unhideWhenUsed/>
    <w:rsid w:val="00374E8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74E8A"/>
  </w:style>
  <w:style w:type="character" w:customStyle="1" w:styleId="apple-converted-space">
    <w:name w:val="apple-converted-space"/>
    <w:basedOn w:val="a0"/>
    <w:rsid w:val="00374E8A"/>
  </w:style>
  <w:style w:type="character" w:customStyle="1" w:styleId="fn">
    <w:name w:val="fn"/>
    <w:basedOn w:val="a0"/>
    <w:rsid w:val="00374E8A"/>
  </w:style>
  <w:style w:type="character" w:customStyle="1" w:styleId="noprint">
    <w:name w:val="noprint"/>
    <w:basedOn w:val="a0"/>
    <w:rsid w:val="00374E8A"/>
  </w:style>
  <w:style w:type="paragraph" w:styleId="a4">
    <w:name w:val="Normal (Web)"/>
    <w:basedOn w:val="a"/>
    <w:uiPriority w:val="99"/>
    <w:semiHidden/>
    <w:unhideWhenUsed/>
    <w:rsid w:val="0037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links">
    <w:name w:val="plainlinks"/>
    <w:basedOn w:val="a0"/>
    <w:rsid w:val="00374E8A"/>
  </w:style>
  <w:style w:type="character" w:customStyle="1" w:styleId="latitude">
    <w:name w:val="latitude"/>
    <w:basedOn w:val="a0"/>
    <w:rsid w:val="00374E8A"/>
  </w:style>
  <w:style w:type="character" w:customStyle="1" w:styleId="longitude">
    <w:name w:val="longitude"/>
    <w:basedOn w:val="a0"/>
    <w:rsid w:val="00374E8A"/>
  </w:style>
  <w:style w:type="character" w:customStyle="1" w:styleId="toctoggle">
    <w:name w:val="toctoggle"/>
    <w:basedOn w:val="a0"/>
    <w:rsid w:val="00374E8A"/>
  </w:style>
  <w:style w:type="character" w:customStyle="1" w:styleId="tocnumber">
    <w:name w:val="tocnumber"/>
    <w:basedOn w:val="a0"/>
    <w:rsid w:val="00374E8A"/>
  </w:style>
  <w:style w:type="character" w:customStyle="1" w:styleId="toctext">
    <w:name w:val="toctext"/>
    <w:basedOn w:val="a0"/>
    <w:rsid w:val="00374E8A"/>
  </w:style>
  <w:style w:type="character" w:customStyle="1" w:styleId="mw-headline">
    <w:name w:val="mw-headline"/>
    <w:basedOn w:val="a0"/>
    <w:rsid w:val="00374E8A"/>
  </w:style>
  <w:style w:type="paragraph" w:styleId="a5">
    <w:name w:val="Balloon Text"/>
    <w:basedOn w:val="a"/>
    <w:link w:val="a6"/>
    <w:uiPriority w:val="99"/>
    <w:semiHidden/>
    <w:unhideWhenUsed/>
    <w:rsid w:val="0037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8A"/>
    <w:rPr>
      <w:rFonts w:ascii="Tahoma" w:hAnsi="Tahoma" w:cs="Tahoma"/>
      <w:sz w:val="16"/>
      <w:szCs w:val="16"/>
    </w:rPr>
  </w:style>
  <w:style w:type="character" w:customStyle="1" w:styleId="art-postheadericon">
    <w:name w:val="art-postheadericon"/>
    <w:basedOn w:val="a0"/>
    <w:rsid w:val="00901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4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4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E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E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374E8A"/>
  </w:style>
  <w:style w:type="character" w:customStyle="1" w:styleId="mw-editsection-bracket">
    <w:name w:val="mw-editsection-bracket"/>
    <w:basedOn w:val="a0"/>
    <w:rsid w:val="00374E8A"/>
  </w:style>
  <w:style w:type="character" w:styleId="a3">
    <w:name w:val="Hyperlink"/>
    <w:basedOn w:val="a0"/>
    <w:uiPriority w:val="99"/>
    <w:unhideWhenUsed/>
    <w:rsid w:val="00374E8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74E8A"/>
  </w:style>
  <w:style w:type="character" w:customStyle="1" w:styleId="apple-converted-space">
    <w:name w:val="apple-converted-space"/>
    <w:basedOn w:val="a0"/>
    <w:rsid w:val="00374E8A"/>
  </w:style>
  <w:style w:type="character" w:customStyle="1" w:styleId="fn">
    <w:name w:val="fn"/>
    <w:basedOn w:val="a0"/>
    <w:rsid w:val="00374E8A"/>
  </w:style>
  <w:style w:type="character" w:customStyle="1" w:styleId="noprint">
    <w:name w:val="noprint"/>
    <w:basedOn w:val="a0"/>
    <w:rsid w:val="00374E8A"/>
  </w:style>
  <w:style w:type="paragraph" w:styleId="a4">
    <w:name w:val="Normal (Web)"/>
    <w:basedOn w:val="a"/>
    <w:uiPriority w:val="99"/>
    <w:semiHidden/>
    <w:unhideWhenUsed/>
    <w:rsid w:val="0037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links">
    <w:name w:val="plainlinks"/>
    <w:basedOn w:val="a0"/>
    <w:rsid w:val="00374E8A"/>
  </w:style>
  <w:style w:type="character" w:customStyle="1" w:styleId="latitude">
    <w:name w:val="latitude"/>
    <w:basedOn w:val="a0"/>
    <w:rsid w:val="00374E8A"/>
  </w:style>
  <w:style w:type="character" w:customStyle="1" w:styleId="longitude">
    <w:name w:val="longitude"/>
    <w:basedOn w:val="a0"/>
    <w:rsid w:val="00374E8A"/>
  </w:style>
  <w:style w:type="character" w:customStyle="1" w:styleId="toctoggle">
    <w:name w:val="toctoggle"/>
    <w:basedOn w:val="a0"/>
    <w:rsid w:val="00374E8A"/>
  </w:style>
  <w:style w:type="character" w:customStyle="1" w:styleId="tocnumber">
    <w:name w:val="tocnumber"/>
    <w:basedOn w:val="a0"/>
    <w:rsid w:val="00374E8A"/>
  </w:style>
  <w:style w:type="character" w:customStyle="1" w:styleId="toctext">
    <w:name w:val="toctext"/>
    <w:basedOn w:val="a0"/>
    <w:rsid w:val="00374E8A"/>
  </w:style>
  <w:style w:type="character" w:customStyle="1" w:styleId="mw-headline">
    <w:name w:val="mw-headline"/>
    <w:basedOn w:val="a0"/>
    <w:rsid w:val="00374E8A"/>
  </w:style>
  <w:style w:type="paragraph" w:styleId="a5">
    <w:name w:val="Balloon Text"/>
    <w:basedOn w:val="a"/>
    <w:link w:val="a6"/>
    <w:uiPriority w:val="99"/>
    <w:semiHidden/>
    <w:unhideWhenUsed/>
    <w:rsid w:val="0037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8A"/>
    <w:rPr>
      <w:rFonts w:ascii="Tahoma" w:hAnsi="Tahoma" w:cs="Tahoma"/>
      <w:sz w:val="16"/>
      <w:szCs w:val="16"/>
    </w:rPr>
  </w:style>
  <w:style w:type="character" w:customStyle="1" w:styleId="art-postheadericon">
    <w:name w:val="art-postheadericon"/>
    <w:basedOn w:val="a0"/>
    <w:rsid w:val="0090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97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793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5183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371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2" w:space="0" w:color="AAAAAA"/>
                    <w:bottom w:val="single" w:sz="6" w:space="0" w:color="AAAAAA"/>
                    <w:right w:val="single" w:sz="2" w:space="0" w:color="AAAAAA"/>
                  </w:divBdr>
                </w:div>
                <w:div w:id="84694060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435977905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29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96916560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7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84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garskoe-podvorie.com/ikona-bozhiej-materi-troeruchi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lgarskoe-podvorie.com/kazanskaya-ikona-bozhiej-mate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Оксана Ю. Денисова</cp:lastModifiedBy>
  <cp:revision>8</cp:revision>
  <dcterms:created xsi:type="dcterms:W3CDTF">2015-11-07T20:03:00Z</dcterms:created>
  <dcterms:modified xsi:type="dcterms:W3CDTF">2016-06-14T14:40:00Z</dcterms:modified>
</cp:coreProperties>
</file>