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B4" w:rsidRDefault="004662B4" w:rsidP="00425B25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Погоня</w:t>
      </w:r>
    </w:p>
    <w:p w:rsidR="004662B4" w:rsidRPr="004662B4" w:rsidRDefault="004662B4" w:rsidP="00425B25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25B25" w:rsidRPr="00425B25" w:rsidRDefault="00425B25" w:rsidP="00425B25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погоня продолжается. Через самое короткое время можно было увидеть Ивана Николаевича на гранитных ступенях амфитеатра Москва-реки. Река здесь действительно рядом, а вот ступенек-то не оказалось. Единственный в этом районе спуск к воде расположен у плавательного бассейна «Москва», но до него от Савельевского переулка далековато. Пришлось выяснять, как выглядела набережная в те годы, и я снова оказался в фототеке Музея архитектуры. Среди тысяч фотоснимков буквально чудом удалось найти фото 1937 года, где был запечатлен несохранившийся каменный спуск к воде на Кропоткинской набережной. При выезде на место выяснилось, что спуск располагался точно на линии Савельевского переулка. Остатки спуска, еще и теперь виднеющиеся под водой, ошибочно приняты Б. Мягковым и А. Шамаро за детали бывшей Бабьегородской плотины, так как она находилась поблизости от зафиксированного фотодокументом гидросооружения. Пофантазировали авторы и с купанием Булгакова: «Булгаков любил спускаться к реке, а в жаркое время и купаться, отмываясь потом от нефтяной пленки в знаменитой ляминской ванне». Наталия Абрамовна очень удивилась, узнав из журнала «В мире книг», что это «ее собственные слова». Оказалось, что свидетельницей подобного случая Наталия Абрамовна была только один раз; во-вторых, это было не в районе Савельевского переулка; в-третьих, Булгаков нико</w:t>
      </w:r>
      <w:r w:rsidR="00D2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 не мылся в «знаменитой» </w:t>
      </w:r>
      <w:r w:rsidRPr="004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ляминской ванне.</w:t>
      </w:r>
    </w:p>
    <w:p w:rsidR="00425B25" w:rsidRDefault="00425B25" w:rsidP="00425B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B25" w:rsidRDefault="00425B25" w:rsidP="00425B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056">
        <w:rPr>
          <w:rFonts w:ascii="Times New Roman" w:hAnsi="Times New Roman" w:cs="Times New Roman"/>
          <w:i/>
          <w:sz w:val="28"/>
          <w:szCs w:val="28"/>
        </w:rPr>
        <w:t>Из книги Л. Паршина «Чертовщина в Американском посольстве, или 13 загадок М. Булгакова», – М., 1991 г.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6843D6" w:rsidTr="006843D6">
        <w:trPr>
          <w:jc w:val="center"/>
        </w:trPr>
        <w:tc>
          <w:tcPr>
            <w:tcW w:w="4672" w:type="dxa"/>
            <w:vAlign w:val="center"/>
          </w:tcPr>
          <w:p w:rsidR="006843D6" w:rsidRDefault="006843D6" w:rsidP="006843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678C9AF" wp14:editId="52DE044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-1741805</wp:posOffset>
                  </wp:positionV>
                  <wp:extent cx="2828925" cy="2011045"/>
                  <wp:effectExtent l="0" t="0" r="9525" b="8255"/>
                  <wp:wrapSquare wrapText="bothSides"/>
                  <wp:docPr id="1" name="Рисунок 1" descr="C:\Users\mikhaylovsv\Desktop\+ в погоне за героями романа М.А.Булгакова Мастер и Маргарита\antielements\10 бассейн моск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haylovsv\Desktop\+ в погоне за героями романа М.А.Булгакова Мастер и Маргарита\antielements\10 бассейн моск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1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vAlign w:val="center"/>
          </w:tcPr>
          <w:p w:rsidR="006843D6" w:rsidRDefault="006843D6" w:rsidP="006843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-262890</wp:posOffset>
                  </wp:positionH>
                  <wp:positionV relativeFrom="paragraph">
                    <wp:posOffset>-1844675</wp:posOffset>
                  </wp:positionV>
                  <wp:extent cx="2793365" cy="1981200"/>
                  <wp:effectExtent l="0" t="0" r="6985" b="0"/>
                  <wp:wrapSquare wrapText="bothSides"/>
                  <wp:docPr id="2" name="Рисунок 2" descr="C:\Users\mikhaylovsv\Desktop\+ в погоне за героями романа М.А.Булгакова Мастер и Маргарита\antielements\10-Храм-Христа-Спасител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haylovsv\Desktop\+ в погоне за героями романа М.А.Булгакова Мастер и Маргарита\antielements\10-Храм-Христа-Спасител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43D6" w:rsidTr="006843D6">
        <w:trPr>
          <w:jc w:val="center"/>
        </w:trPr>
        <w:tc>
          <w:tcPr>
            <w:tcW w:w="4672" w:type="dxa"/>
            <w:vAlign w:val="center"/>
          </w:tcPr>
          <w:p w:rsidR="006843D6" w:rsidRDefault="006843D6" w:rsidP="006843D6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Плавательный бассейн «Москва»</w:t>
            </w:r>
          </w:p>
        </w:tc>
        <w:tc>
          <w:tcPr>
            <w:tcW w:w="4673" w:type="dxa"/>
            <w:vAlign w:val="center"/>
          </w:tcPr>
          <w:p w:rsidR="006843D6" w:rsidRDefault="006843D6" w:rsidP="006843D6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Современная фотография</w:t>
            </w:r>
          </w:p>
        </w:tc>
      </w:tr>
    </w:tbl>
    <w:p w:rsidR="006843D6" w:rsidRDefault="006843D6" w:rsidP="00425B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3D6" w:rsidRPr="00B64056" w:rsidRDefault="006843D6" w:rsidP="00425B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8A7" w:rsidRDefault="00CE08A7"/>
    <w:sectPr w:rsidR="00CE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A6"/>
    <w:rsid w:val="003F3446"/>
    <w:rsid w:val="00425B25"/>
    <w:rsid w:val="004662B4"/>
    <w:rsid w:val="004A43A6"/>
    <w:rsid w:val="006843D6"/>
    <w:rsid w:val="00BF3FC9"/>
    <w:rsid w:val="00CE08A7"/>
    <w:rsid w:val="00D20C15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D617-D99E-481E-8AC1-BCA5C4A4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Екатерина Н. Кирьянова</cp:lastModifiedBy>
  <cp:revision>5</cp:revision>
  <dcterms:created xsi:type="dcterms:W3CDTF">2015-11-11T13:14:00Z</dcterms:created>
  <dcterms:modified xsi:type="dcterms:W3CDTF">2015-11-12T12:56:00Z</dcterms:modified>
</cp:coreProperties>
</file>