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8C" w:rsidRPr="00861B30" w:rsidRDefault="005F508C" w:rsidP="00D90707">
      <w:pPr>
        <w:ind w:firstLine="426"/>
        <w:jc w:val="center"/>
        <w:rPr>
          <w:b/>
          <w:sz w:val="28"/>
          <w:szCs w:val="28"/>
        </w:rPr>
      </w:pPr>
      <w:r w:rsidRPr="00861B30">
        <w:rPr>
          <w:b/>
          <w:sz w:val="28"/>
          <w:szCs w:val="28"/>
        </w:rPr>
        <w:t>Рабочий лист</w:t>
      </w:r>
      <w:r>
        <w:rPr>
          <w:b/>
          <w:sz w:val="28"/>
          <w:szCs w:val="28"/>
        </w:rPr>
        <w:t xml:space="preserve"> </w:t>
      </w:r>
    </w:p>
    <w:p w:rsidR="005F508C" w:rsidRPr="00861B30" w:rsidRDefault="005F508C" w:rsidP="005F508C">
      <w:pPr>
        <w:ind w:left="284"/>
        <w:jc w:val="both"/>
        <w:rPr>
          <w:b/>
          <w:sz w:val="28"/>
          <w:szCs w:val="28"/>
        </w:rPr>
      </w:pPr>
    </w:p>
    <w:p w:rsidR="005F508C" w:rsidRDefault="005F508C" w:rsidP="000B70F6">
      <w:pPr>
        <w:ind w:left="709"/>
        <w:rPr>
          <w:b/>
          <w:sz w:val="28"/>
          <w:szCs w:val="28"/>
        </w:rPr>
      </w:pPr>
      <w:r w:rsidRPr="00861B30">
        <w:rPr>
          <w:b/>
          <w:sz w:val="28"/>
          <w:szCs w:val="28"/>
        </w:rPr>
        <w:t>Ф.И.О. обучающ</w:t>
      </w:r>
      <w:r w:rsidR="00EF7F9E">
        <w:rPr>
          <w:b/>
          <w:sz w:val="28"/>
          <w:szCs w:val="28"/>
        </w:rPr>
        <w:t>ихся______</w:t>
      </w:r>
      <w:r w:rsidRPr="00861B30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</w:t>
      </w:r>
      <w:r w:rsidRPr="00861B30">
        <w:rPr>
          <w:b/>
          <w:sz w:val="28"/>
          <w:szCs w:val="28"/>
        </w:rPr>
        <w:t>_______________________________________</w:t>
      </w:r>
      <w:r w:rsidR="000B70F6">
        <w:rPr>
          <w:b/>
          <w:sz w:val="28"/>
          <w:szCs w:val="28"/>
        </w:rPr>
        <w:t>_________</w:t>
      </w:r>
    </w:p>
    <w:p w:rsidR="005F508C" w:rsidRPr="00861B30" w:rsidRDefault="005F508C" w:rsidP="005F508C">
      <w:pPr>
        <w:ind w:left="720"/>
        <w:jc w:val="both"/>
        <w:rPr>
          <w:sz w:val="28"/>
          <w:szCs w:val="28"/>
        </w:rPr>
      </w:pPr>
    </w:p>
    <w:p w:rsidR="00EC588A" w:rsidRDefault="005F508C" w:rsidP="00EC588A">
      <w:pPr>
        <w:ind w:left="709"/>
        <w:jc w:val="both"/>
        <w:rPr>
          <w:sz w:val="28"/>
          <w:szCs w:val="28"/>
          <w:lang w:val="en-US"/>
        </w:rPr>
      </w:pPr>
      <w:r w:rsidRPr="005F508C">
        <w:rPr>
          <w:b/>
          <w:sz w:val="28"/>
          <w:szCs w:val="28"/>
        </w:rPr>
        <w:t>Задание №</w:t>
      </w:r>
      <w:r w:rsidR="000C47A5">
        <w:rPr>
          <w:b/>
          <w:bCs/>
          <w:color w:val="000000"/>
          <w:sz w:val="28"/>
          <w:szCs w:val="28"/>
        </w:rPr>
        <w:t xml:space="preserve"> </w:t>
      </w:r>
      <w:r w:rsidRPr="005F508C">
        <w:rPr>
          <w:b/>
          <w:sz w:val="28"/>
          <w:szCs w:val="28"/>
        </w:rPr>
        <w:t>1.</w:t>
      </w:r>
      <w:r w:rsidR="004E63C0">
        <w:rPr>
          <w:b/>
          <w:sz w:val="28"/>
          <w:szCs w:val="28"/>
        </w:rPr>
        <w:t xml:space="preserve"> </w:t>
      </w:r>
      <w:r w:rsidR="009D506B" w:rsidRPr="00FB06FF">
        <w:rPr>
          <w:i/>
          <w:sz w:val="28"/>
          <w:szCs w:val="28"/>
        </w:rPr>
        <w:t xml:space="preserve">Немецкий статист Эрнест Энгель в XIX веке исследовал и описал зависимость, что </w:t>
      </w:r>
      <w:r w:rsidR="00190E1A">
        <w:rPr>
          <w:i/>
          <w:sz w:val="28"/>
          <w:szCs w:val="28"/>
        </w:rPr>
        <w:t xml:space="preserve">с </w:t>
      </w:r>
      <w:r w:rsidR="009D506B" w:rsidRPr="00FB06FF">
        <w:rPr>
          <w:i/>
          <w:sz w:val="28"/>
          <w:szCs w:val="28"/>
        </w:rPr>
        <w:t xml:space="preserve">ростом доходов семьи удельный вес </w:t>
      </w:r>
      <w:r w:rsidR="00AB5C24" w:rsidRPr="00FB06FF">
        <w:rPr>
          <w:i/>
          <w:sz w:val="28"/>
          <w:szCs w:val="28"/>
        </w:rPr>
        <w:t>расходов на питание снижается, доля расходов на одежду,  коммунальные услуги меняется мало, а доля расходов на удовлетворение культурных иных потребностей заметно возрастает</w:t>
      </w:r>
      <w:r w:rsidRPr="00FB06FF">
        <w:rPr>
          <w:i/>
          <w:sz w:val="28"/>
          <w:szCs w:val="28"/>
        </w:rPr>
        <w:t>.</w:t>
      </w:r>
      <w:r w:rsidR="0050662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44874">
        <w:rPr>
          <w:sz w:val="28"/>
          <w:szCs w:val="28"/>
        </w:rPr>
        <w:t xml:space="preserve">спользуя </w:t>
      </w:r>
      <w:r w:rsidR="008F61D1" w:rsidRPr="005F508C">
        <w:rPr>
          <w:sz w:val="28"/>
          <w:szCs w:val="28"/>
        </w:rPr>
        <w:t xml:space="preserve">официальную статистику </w:t>
      </w:r>
      <w:r w:rsidR="000C0B72" w:rsidRPr="005856F7">
        <w:rPr>
          <w:b/>
          <w:sz w:val="28"/>
          <w:szCs w:val="28"/>
        </w:rPr>
        <w:t>сайт</w:t>
      </w:r>
      <w:r w:rsidR="008F61D1" w:rsidRPr="005856F7">
        <w:rPr>
          <w:b/>
          <w:sz w:val="28"/>
          <w:szCs w:val="28"/>
        </w:rPr>
        <w:t>а</w:t>
      </w:r>
      <w:r w:rsidR="000C0B72" w:rsidRPr="005856F7">
        <w:rPr>
          <w:b/>
          <w:sz w:val="28"/>
          <w:szCs w:val="28"/>
        </w:rPr>
        <w:t xml:space="preserve"> территориального органа Федеральной службы государственной статистики по городу Москве</w:t>
      </w:r>
      <w:r w:rsidR="0022460F">
        <w:rPr>
          <w:b/>
          <w:sz w:val="28"/>
          <w:szCs w:val="28"/>
        </w:rPr>
        <w:t>,</w:t>
      </w:r>
      <w:r w:rsidR="000C0B72" w:rsidRPr="005856F7">
        <w:rPr>
          <w:b/>
          <w:sz w:val="28"/>
          <w:szCs w:val="28"/>
        </w:rPr>
        <w:t xml:space="preserve"> </w:t>
      </w:r>
      <w:r w:rsidR="008F61D1" w:rsidRPr="005F508C">
        <w:rPr>
          <w:sz w:val="28"/>
          <w:szCs w:val="28"/>
        </w:rPr>
        <w:t xml:space="preserve">проанализируйте </w:t>
      </w:r>
      <w:r w:rsidR="000C0B72" w:rsidRPr="005F508C">
        <w:rPr>
          <w:sz w:val="28"/>
          <w:szCs w:val="28"/>
        </w:rPr>
        <w:t xml:space="preserve"> показатели </w:t>
      </w:r>
      <w:hyperlink r:id="rId9" w:history="1">
        <w:r w:rsidR="000C0B72" w:rsidRPr="005F508C">
          <w:rPr>
            <w:rStyle w:val="a3"/>
            <w:sz w:val="28"/>
            <w:szCs w:val="28"/>
            <w:u w:val="none"/>
          </w:rPr>
          <w:t>«С</w:t>
        </w:r>
        <w:r w:rsidR="008F61D1" w:rsidRPr="005F508C">
          <w:rPr>
            <w:rStyle w:val="a3"/>
            <w:sz w:val="28"/>
            <w:szCs w:val="28"/>
            <w:u w:val="none"/>
          </w:rPr>
          <w:t>трукт</w:t>
        </w:r>
        <w:r w:rsidR="008F61D1" w:rsidRPr="005F508C">
          <w:rPr>
            <w:rStyle w:val="a3"/>
            <w:sz w:val="28"/>
            <w:szCs w:val="28"/>
            <w:u w:val="none"/>
          </w:rPr>
          <w:t>у</w:t>
        </w:r>
        <w:r w:rsidR="008F61D1" w:rsidRPr="005F508C">
          <w:rPr>
            <w:rStyle w:val="a3"/>
            <w:sz w:val="28"/>
            <w:szCs w:val="28"/>
            <w:u w:val="none"/>
          </w:rPr>
          <w:t>ры</w:t>
        </w:r>
        <w:r w:rsidR="000C0B72" w:rsidRPr="005F508C">
          <w:rPr>
            <w:rStyle w:val="a3"/>
            <w:sz w:val="28"/>
            <w:szCs w:val="28"/>
            <w:u w:val="none"/>
          </w:rPr>
          <w:t xml:space="preserve"> потребительских расходов домашних хозяйств г.</w:t>
        </w:r>
        <w:r w:rsidR="004E63C0">
          <w:rPr>
            <w:rStyle w:val="a3"/>
            <w:sz w:val="28"/>
            <w:szCs w:val="28"/>
            <w:u w:val="none"/>
          </w:rPr>
          <w:t xml:space="preserve"> </w:t>
        </w:r>
        <w:r w:rsidR="000C0B72" w:rsidRPr="005F508C">
          <w:rPr>
            <w:rStyle w:val="a3"/>
            <w:sz w:val="28"/>
            <w:szCs w:val="28"/>
            <w:u w:val="none"/>
          </w:rPr>
          <w:t>Москвы</w:t>
        </w:r>
        <w:r w:rsidR="008F61D1" w:rsidRPr="005F508C">
          <w:rPr>
            <w:rStyle w:val="a3"/>
            <w:sz w:val="28"/>
            <w:szCs w:val="28"/>
            <w:u w:val="none"/>
          </w:rPr>
          <w:t xml:space="preserve"> с 2000 по 2014 гг.</w:t>
        </w:r>
        <w:r w:rsidR="000C0B72" w:rsidRPr="005F508C">
          <w:rPr>
            <w:rStyle w:val="a3"/>
            <w:sz w:val="28"/>
            <w:szCs w:val="28"/>
            <w:u w:val="none"/>
          </w:rPr>
          <w:t>»</w:t>
        </w:r>
      </w:hyperlink>
      <w:r w:rsidRPr="005F508C">
        <w:rPr>
          <w:sz w:val="28"/>
          <w:szCs w:val="28"/>
        </w:rPr>
        <w:t>.</w:t>
      </w:r>
      <w:r w:rsidR="00994043">
        <w:rPr>
          <w:sz w:val="28"/>
          <w:szCs w:val="28"/>
        </w:rPr>
        <w:t xml:space="preserve"> </w:t>
      </w:r>
      <w:r w:rsidRPr="00502983">
        <w:rPr>
          <w:sz w:val="28"/>
          <w:szCs w:val="28"/>
        </w:rPr>
        <w:t>Выполните следующие задания</w:t>
      </w:r>
      <w:r w:rsidR="00FB06FF">
        <w:rPr>
          <w:sz w:val="28"/>
          <w:szCs w:val="28"/>
        </w:rPr>
        <w:t>:</w:t>
      </w:r>
      <w:r w:rsidRPr="005F508C">
        <w:rPr>
          <w:sz w:val="28"/>
          <w:szCs w:val="28"/>
        </w:rPr>
        <w:softHyphen/>
      </w:r>
      <w:r w:rsidR="004E63C0">
        <w:rPr>
          <w:sz w:val="28"/>
          <w:szCs w:val="28"/>
        </w:rPr>
        <w:t xml:space="preserve"> </w:t>
      </w:r>
    </w:p>
    <w:p w:rsidR="00C207ED" w:rsidRPr="00EC588A" w:rsidRDefault="00EC588A" w:rsidP="00EC588A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588A">
        <w:rPr>
          <w:sz w:val="28"/>
          <w:szCs w:val="28"/>
        </w:rPr>
        <w:t xml:space="preserve">бъясните, согласуется </w:t>
      </w:r>
      <w:r w:rsidR="00C207ED" w:rsidRPr="00EC588A">
        <w:rPr>
          <w:sz w:val="28"/>
          <w:szCs w:val="28"/>
        </w:rPr>
        <w:t xml:space="preserve">ли  данная статистика  с </w:t>
      </w:r>
      <w:r w:rsidR="00436E0B">
        <w:rPr>
          <w:sz w:val="28"/>
          <w:szCs w:val="28"/>
        </w:rPr>
        <w:t xml:space="preserve"> </w:t>
      </w:r>
      <w:r w:rsidR="00C207ED" w:rsidRPr="00EC588A">
        <w:rPr>
          <w:sz w:val="28"/>
          <w:szCs w:val="28"/>
        </w:rPr>
        <w:t xml:space="preserve">законом </w:t>
      </w:r>
      <w:proofErr w:type="spellStart"/>
      <w:r w:rsidR="00C207ED" w:rsidRPr="00EC588A">
        <w:rPr>
          <w:sz w:val="28"/>
          <w:szCs w:val="28"/>
        </w:rPr>
        <w:t>Энгеля</w:t>
      </w:r>
      <w:proofErr w:type="spellEnd"/>
      <w:r>
        <w:rPr>
          <w:sz w:val="28"/>
          <w:szCs w:val="28"/>
        </w:rPr>
        <w:t>.</w:t>
      </w:r>
    </w:p>
    <w:p w:rsidR="00760C30" w:rsidRPr="005F508C" w:rsidRDefault="00760C30" w:rsidP="00883B4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="00883B4B">
        <w:rPr>
          <w:sz w:val="28"/>
          <w:szCs w:val="28"/>
        </w:rPr>
        <w:t>_____________________________________________________________________________________</w:t>
      </w:r>
    </w:p>
    <w:p w:rsidR="0032134C" w:rsidRPr="00EC588A" w:rsidRDefault="0032134C" w:rsidP="00EC588A">
      <w:pPr>
        <w:pStyle w:val="af2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EC588A">
        <w:rPr>
          <w:bCs/>
          <w:color w:val="000000"/>
          <w:sz w:val="28"/>
          <w:szCs w:val="28"/>
        </w:rPr>
        <w:t>П</w:t>
      </w:r>
      <w:r w:rsidR="00A07993" w:rsidRPr="00EC588A">
        <w:rPr>
          <w:bCs/>
          <w:color w:val="000000"/>
          <w:sz w:val="28"/>
          <w:szCs w:val="28"/>
        </w:rPr>
        <w:t xml:space="preserve">остройте </w:t>
      </w:r>
      <w:r w:rsidR="009F0094" w:rsidRPr="00EC588A">
        <w:rPr>
          <w:bCs/>
          <w:color w:val="000000"/>
          <w:sz w:val="28"/>
          <w:szCs w:val="28"/>
        </w:rPr>
        <w:t xml:space="preserve">в программе </w:t>
      </w:r>
      <w:proofErr w:type="spellStart"/>
      <w:r w:rsidR="00B21985" w:rsidRPr="00EC588A">
        <w:rPr>
          <w:bCs/>
          <w:sz w:val="28"/>
          <w:szCs w:val="28"/>
          <w:shd w:val="clear" w:color="auto" w:fill="FFFFFF"/>
        </w:rPr>
        <w:t>Excel</w:t>
      </w:r>
      <w:proofErr w:type="spellEnd"/>
      <w:r w:rsidR="00B21985" w:rsidRPr="00EC588A">
        <w:rPr>
          <w:rStyle w:val="apple-converted-space"/>
          <w:sz w:val="28"/>
          <w:szCs w:val="28"/>
          <w:shd w:val="clear" w:color="auto" w:fill="FFFFFF"/>
        </w:rPr>
        <w:t> </w:t>
      </w:r>
      <w:r w:rsidR="00A07993" w:rsidRPr="00EC588A">
        <w:rPr>
          <w:bCs/>
          <w:color w:val="000000"/>
          <w:sz w:val="28"/>
          <w:szCs w:val="28"/>
        </w:rPr>
        <w:t>диаграмму</w:t>
      </w:r>
      <w:r w:rsidR="00EC588A">
        <w:rPr>
          <w:bCs/>
          <w:color w:val="000000"/>
          <w:sz w:val="28"/>
          <w:szCs w:val="28"/>
        </w:rPr>
        <w:t xml:space="preserve"> </w:t>
      </w:r>
      <w:r w:rsidR="00A07993" w:rsidRPr="00EC588A">
        <w:rPr>
          <w:bCs/>
          <w:color w:val="000000"/>
          <w:sz w:val="28"/>
          <w:szCs w:val="28"/>
        </w:rPr>
        <w:t xml:space="preserve">«Структуры потребительских расходов домашних хозяйств </w:t>
      </w:r>
      <w:r w:rsidR="00EC588A">
        <w:rPr>
          <w:bCs/>
          <w:color w:val="000000"/>
          <w:sz w:val="28"/>
          <w:szCs w:val="28"/>
        </w:rPr>
        <w:t xml:space="preserve">              </w:t>
      </w:r>
      <w:r w:rsidR="00A07993" w:rsidRPr="00EC588A">
        <w:rPr>
          <w:bCs/>
          <w:color w:val="000000"/>
          <w:sz w:val="28"/>
          <w:szCs w:val="28"/>
        </w:rPr>
        <w:t>г.</w:t>
      </w:r>
      <w:r w:rsidR="00EC588A">
        <w:rPr>
          <w:bCs/>
          <w:color w:val="000000"/>
          <w:sz w:val="28"/>
          <w:szCs w:val="28"/>
        </w:rPr>
        <w:t xml:space="preserve"> </w:t>
      </w:r>
      <w:r w:rsidR="00170D46">
        <w:rPr>
          <w:bCs/>
          <w:color w:val="000000"/>
          <w:sz w:val="28"/>
          <w:szCs w:val="28"/>
        </w:rPr>
        <w:t>Москвы</w:t>
      </w:r>
      <w:r w:rsidR="00A07993" w:rsidRPr="00EC588A">
        <w:rPr>
          <w:bCs/>
          <w:color w:val="000000"/>
          <w:sz w:val="28"/>
          <w:szCs w:val="28"/>
        </w:rPr>
        <w:t>»</w:t>
      </w:r>
      <w:r w:rsidRPr="00EC588A">
        <w:rPr>
          <w:bCs/>
          <w:color w:val="000000"/>
          <w:sz w:val="28"/>
          <w:szCs w:val="28"/>
        </w:rPr>
        <w:t xml:space="preserve"> за 2000</w:t>
      </w:r>
      <w:r w:rsidR="00B97C5E">
        <w:rPr>
          <w:bCs/>
          <w:color w:val="000000"/>
          <w:sz w:val="28"/>
          <w:szCs w:val="28"/>
        </w:rPr>
        <w:t>-2014 гг</w:t>
      </w:r>
      <w:r w:rsidR="009F0094" w:rsidRPr="00EC588A">
        <w:rPr>
          <w:bCs/>
          <w:color w:val="000000"/>
          <w:sz w:val="28"/>
          <w:szCs w:val="28"/>
        </w:rPr>
        <w:t xml:space="preserve">. </w:t>
      </w:r>
      <w:r w:rsidR="00502983" w:rsidRPr="00EC588A">
        <w:rPr>
          <w:bCs/>
          <w:color w:val="000000"/>
          <w:sz w:val="28"/>
          <w:szCs w:val="28"/>
        </w:rPr>
        <w:t>Полученное изображение</w:t>
      </w:r>
      <w:r w:rsidR="00AB18F3" w:rsidRPr="00EC588A">
        <w:rPr>
          <w:bCs/>
          <w:color w:val="000000"/>
          <w:sz w:val="28"/>
          <w:szCs w:val="28"/>
        </w:rPr>
        <w:t xml:space="preserve"> диаграммы</w:t>
      </w:r>
      <w:r w:rsidR="0022460F" w:rsidRPr="00EC588A">
        <w:rPr>
          <w:bCs/>
          <w:color w:val="000000"/>
          <w:sz w:val="28"/>
          <w:szCs w:val="28"/>
        </w:rPr>
        <w:t xml:space="preserve"> </w:t>
      </w:r>
      <w:r w:rsidRPr="00EC588A">
        <w:rPr>
          <w:bCs/>
          <w:color w:val="000000"/>
          <w:sz w:val="28"/>
          <w:szCs w:val="28"/>
        </w:rPr>
        <w:t xml:space="preserve">внесите в рабочий лист. </w:t>
      </w:r>
    </w:p>
    <w:tbl>
      <w:tblPr>
        <w:tblStyle w:val="a8"/>
        <w:tblpPr w:leftFromText="180" w:rightFromText="180" w:vertAnchor="text" w:horzAnchor="page" w:tblpX="2206" w:tblpY="277"/>
        <w:tblW w:w="0" w:type="auto"/>
        <w:tblLook w:val="04A0" w:firstRow="1" w:lastRow="0" w:firstColumn="1" w:lastColumn="0" w:noHBand="0" w:noVBand="1"/>
      </w:tblPr>
      <w:tblGrid>
        <w:gridCol w:w="13325"/>
      </w:tblGrid>
      <w:tr w:rsidR="0032134C" w:rsidTr="001237FC">
        <w:tc>
          <w:tcPr>
            <w:tcW w:w="13325" w:type="dxa"/>
          </w:tcPr>
          <w:p w:rsidR="0032134C" w:rsidRDefault="0017151A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  <w:r>
              <w:rPr>
                <w:rStyle w:val="-"/>
                <w:color w:val="auto"/>
                <w:sz w:val="28"/>
                <w:szCs w:val="28"/>
                <w:u w:val="none"/>
              </w:rPr>
              <w:t xml:space="preserve">Диаграмма </w:t>
            </w:r>
            <w:r w:rsidRPr="0032134C">
              <w:rPr>
                <w:bCs/>
                <w:color w:val="000000"/>
                <w:sz w:val="28"/>
                <w:szCs w:val="28"/>
              </w:rPr>
              <w:t>«Структуры потребительских расходов домашних хозяйст</w:t>
            </w:r>
            <w:r w:rsidR="00B97C5E">
              <w:rPr>
                <w:bCs/>
                <w:color w:val="000000"/>
                <w:sz w:val="28"/>
                <w:szCs w:val="28"/>
              </w:rPr>
              <w:t>в г. Москве» за 2000-2014 гг</w:t>
            </w:r>
            <w:r w:rsidRPr="0032134C">
              <w:rPr>
                <w:bCs/>
                <w:color w:val="000000"/>
                <w:sz w:val="28"/>
                <w:szCs w:val="28"/>
              </w:rPr>
              <w:t>.</w:t>
            </w: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  <w:p w:rsidR="0032134C" w:rsidRDefault="0032134C" w:rsidP="001237FC">
            <w:pPr>
              <w:tabs>
                <w:tab w:val="left" w:pos="993"/>
                <w:tab w:val="left" w:pos="1134"/>
              </w:tabs>
              <w:jc w:val="both"/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</w:tr>
    </w:tbl>
    <w:p w:rsidR="0017151A" w:rsidRPr="00B97C5E" w:rsidRDefault="00170D46" w:rsidP="00B97C5E">
      <w:pPr>
        <w:pStyle w:val="af2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B97C5E">
        <w:rPr>
          <w:rStyle w:val="-"/>
          <w:color w:val="auto"/>
          <w:sz w:val="28"/>
          <w:szCs w:val="28"/>
          <w:u w:val="none"/>
        </w:rPr>
        <w:t xml:space="preserve">Напишите, </w:t>
      </w:r>
      <w:r w:rsidR="0017151A" w:rsidRPr="00B97C5E">
        <w:rPr>
          <w:rStyle w:val="-"/>
          <w:color w:val="auto"/>
          <w:sz w:val="28"/>
          <w:szCs w:val="28"/>
          <w:u w:val="none"/>
        </w:rPr>
        <w:t>о</w:t>
      </w:r>
      <w:r w:rsidR="0017151A" w:rsidRPr="00B97C5E">
        <w:rPr>
          <w:sz w:val="28"/>
          <w:szCs w:val="28"/>
        </w:rPr>
        <w:t xml:space="preserve"> чем свидетельствует распределение процентных долей структуры расходов московс</w:t>
      </w:r>
      <w:r w:rsidR="005856F7" w:rsidRPr="00B97C5E">
        <w:rPr>
          <w:sz w:val="28"/>
          <w:szCs w:val="28"/>
        </w:rPr>
        <w:t>ких семей за данные</w:t>
      </w:r>
      <w:r w:rsidR="0017151A" w:rsidRPr="00B97C5E">
        <w:rPr>
          <w:sz w:val="28"/>
          <w:szCs w:val="28"/>
        </w:rPr>
        <w:t xml:space="preserve"> период</w:t>
      </w:r>
      <w:r w:rsidR="005856F7" w:rsidRPr="00B97C5E">
        <w:rPr>
          <w:sz w:val="28"/>
          <w:szCs w:val="28"/>
        </w:rPr>
        <w:t>ы</w:t>
      </w:r>
      <w:r w:rsidR="00436E0B" w:rsidRPr="00B97C5E">
        <w:rPr>
          <w:sz w:val="28"/>
          <w:szCs w:val="28"/>
        </w:rPr>
        <w:t>.</w:t>
      </w:r>
      <w:r w:rsidR="0017151A" w:rsidRPr="00B97C5E">
        <w:rPr>
          <w:sz w:val="28"/>
          <w:szCs w:val="28"/>
        </w:rPr>
        <w:t>_____________________________________________________</w:t>
      </w:r>
      <w:r w:rsidR="000B70F6" w:rsidRPr="00B97C5E">
        <w:rPr>
          <w:sz w:val="28"/>
          <w:szCs w:val="28"/>
        </w:rPr>
        <w:t>_______________________</w:t>
      </w:r>
      <w:r w:rsidR="0017151A" w:rsidRPr="00B97C5E">
        <w:rPr>
          <w:sz w:val="28"/>
          <w:szCs w:val="28"/>
        </w:rPr>
        <w:br/>
        <w:t>__________________________________________________________________________________________________</w:t>
      </w:r>
      <w:r w:rsidR="00883B4B" w:rsidRPr="00B97C5E">
        <w:rPr>
          <w:sz w:val="28"/>
          <w:szCs w:val="28"/>
        </w:rPr>
        <w:t>___________________________________________________________</w:t>
      </w:r>
      <w:r w:rsidR="00B97C5E">
        <w:rPr>
          <w:sz w:val="28"/>
          <w:szCs w:val="28"/>
        </w:rPr>
        <w:t>_____________________________</w:t>
      </w:r>
    </w:p>
    <w:p w:rsidR="00DC7A0A" w:rsidRPr="00DC7A0A" w:rsidRDefault="00DC7A0A" w:rsidP="00DC7A0A">
      <w:pPr>
        <w:ind w:left="567"/>
        <w:rPr>
          <w:b/>
          <w:bCs/>
          <w:color w:val="000000"/>
          <w:sz w:val="28"/>
          <w:szCs w:val="28"/>
        </w:rPr>
      </w:pPr>
      <w:r w:rsidRPr="00293BC1">
        <w:rPr>
          <w:b/>
          <w:sz w:val="28"/>
          <w:szCs w:val="28"/>
        </w:rPr>
        <w:lastRenderedPageBreak/>
        <w:t>Задание №</w:t>
      </w:r>
      <w:r w:rsidR="00293BC1" w:rsidRPr="00293BC1">
        <w:rPr>
          <w:b/>
          <w:sz w:val="28"/>
          <w:szCs w:val="28"/>
        </w:rPr>
        <w:t xml:space="preserve"> 2.</w:t>
      </w:r>
      <w:r w:rsidRPr="005F2D8F">
        <w:rPr>
          <w:sz w:val="28"/>
          <w:szCs w:val="28"/>
        </w:rPr>
        <w:t xml:space="preserve"> Рассмотрите таблицу</w:t>
      </w:r>
      <w:r w:rsidR="00170D46">
        <w:rPr>
          <w:sz w:val="28"/>
          <w:szCs w:val="28"/>
        </w:rPr>
        <w:t xml:space="preserve"> 1 </w:t>
      </w:r>
      <w:hyperlink r:id="rId10" w:history="1">
        <w:r w:rsidRPr="005F2D8F">
          <w:rPr>
            <w:rStyle w:val="a3"/>
            <w:sz w:val="28"/>
            <w:szCs w:val="28"/>
          </w:rPr>
          <w:t>«Распределение общего объема денежных доходов населения по 20-процентным группам населения»</w:t>
        </w:r>
      </w:hyperlink>
      <w:r w:rsidR="00D90707" w:rsidRPr="0022460F">
        <w:rPr>
          <w:sz w:val="28"/>
          <w:szCs w:val="28"/>
        </w:rPr>
        <w:t>,</w:t>
      </w:r>
      <w:r w:rsidR="00265B30" w:rsidRPr="0022460F">
        <w:rPr>
          <w:sz w:val="28"/>
          <w:szCs w:val="28"/>
        </w:rPr>
        <w:t xml:space="preserve"> </w:t>
      </w:r>
      <w:r w:rsidR="00506621" w:rsidRPr="0022460F">
        <w:t xml:space="preserve"> </w:t>
      </w:r>
      <w:r w:rsidRPr="005F2D8F">
        <w:rPr>
          <w:sz w:val="28"/>
          <w:szCs w:val="28"/>
        </w:rPr>
        <w:t>представленную территориальным органом Федеральной службы государственной статистики по городу Москве</w:t>
      </w:r>
      <w:r w:rsidR="00B97C5E">
        <w:rPr>
          <w:sz w:val="28"/>
          <w:szCs w:val="28"/>
        </w:rPr>
        <w:t>,</w:t>
      </w:r>
      <w:r w:rsidRPr="005F2D8F">
        <w:rPr>
          <w:sz w:val="28"/>
          <w:szCs w:val="28"/>
        </w:rPr>
        <w:t xml:space="preserve"> </w:t>
      </w:r>
      <w:r w:rsidRPr="00170D46">
        <w:rPr>
          <w:sz w:val="28"/>
          <w:szCs w:val="28"/>
        </w:rPr>
        <w:t xml:space="preserve">и </w:t>
      </w:r>
      <w:r w:rsidRPr="00170D46">
        <w:rPr>
          <w:bCs/>
          <w:color w:val="000000"/>
          <w:sz w:val="28"/>
          <w:szCs w:val="28"/>
        </w:rPr>
        <w:t>выполните задания:</w:t>
      </w:r>
    </w:p>
    <w:p w:rsidR="00DC7A0A" w:rsidRDefault="00DC7A0A" w:rsidP="00DC7A0A">
      <w:pPr>
        <w:rPr>
          <w:b/>
          <w:bCs/>
          <w:color w:val="000000"/>
          <w:sz w:val="20"/>
          <w:szCs w:val="20"/>
        </w:rPr>
      </w:pPr>
    </w:p>
    <w:p w:rsidR="00994043" w:rsidRDefault="00DC7A0A" w:rsidP="00DC7A0A">
      <w:pPr>
        <w:ind w:left="567"/>
        <w:jc w:val="center"/>
        <w:rPr>
          <w:sz w:val="28"/>
          <w:szCs w:val="28"/>
        </w:rPr>
      </w:pPr>
      <w:r w:rsidRPr="005F2D8F">
        <w:rPr>
          <w:sz w:val="28"/>
          <w:szCs w:val="28"/>
        </w:rPr>
        <w:t>Таблица</w:t>
      </w:r>
      <w:r w:rsidR="00A65907">
        <w:rPr>
          <w:sz w:val="28"/>
          <w:szCs w:val="28"/>
        </w:rPr>
        <w:t xml:space="preserve"> 1</w:t>
      </w:r>
      <w:r w:rsidRPr="005F2D8F">
        <w:rPr>
          <w:sz w:val="28"/>
          <w:szCs w:val="28"/>
        </w:rPr>
        <w:t xml:space="preserve">. Распределение общего объема денежных доходов населения </w:t>
      </w:r>
    </w:p>
    <w:p w:rsidR="00DC7A0A" w:rsidRPr="005F2D8F" w:rsidRDefault="00DC7A0A" w:rsidP="00DC7A0A">
      <w:pPr>
        <w:ind w:left="567"/>
        <w:jc w:val="center"/>
        <w:rPr>
          <w:sz w:val="28"/>
          <w:szCs w:val="28"/>
        </w:rPr>
      </w:pPr>
      <w:r w:rsidRPr="005F2D8F">
        <w:rPr>
          <w:sz w:val="28"/>
          <w:szCs w:val="28"/>
        </w:rPr>
        <w:t>по 20-процентным группам населения</w:t>
      </w:r>
    </w:p>
    <w:tbl>
      <w:tblPr>
        <w:tblW w:w="11758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8"/>
        <w:gridCol w:w="992"/>
        <w:gridCol w:w="1134"/>
        <w:gridCol w:w="1140"/>
        <w:gridCol w:w="993"/>
        <w:gridCol w:w="1134"/>
        <w:gridCol w:w="992"/>
        <w:gridCol w:w="992"/>
        <w:gridCol w:w="1134"/>
        <w:gridCol w:w="1269"/>
      </w:tblGrid>
      <w:tr w:rsidR="00DC7A0A" w:rsidRPr="004F045D" w:rsidTr="004F045D">
        <w:trPr>
          <w:cantSplit/>
          <w:trHeight w:hRule="exact" w:val="336"/>
          <w:jc w:val="center"/>
        </w:trPr>
        <w:tc>
          <w:tcPr>
            <w:tcW w:w="1978" w:type="dxa"/>
            <w:tcBorders>
              <w:bottom w:val="single" w:sz="4" w:space="0" w:color="auto"/>
            </w:tcBorders>
          </w:tcPr>
          <w:p w:rsidR="00DC7A0A" w:rsidRPr="004F045D" w:rsidRDefault="00DC7A0A" w:rsidP="00293BC1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A0A" w:rsidRPr="004F045D" w:rsidRDefault="00DC7A0A" w:rsidP="00293BC1">
            <w:pPr>
              <w:tabs>
                <w:tab w:val="left" w:pos="317"/>
                <w:tab w:val="left" w:pos="459"/>
              </w:tabs>
              <w:spacing w:before="20"/>
              <w:ind w:left="-85" w:right="-57"/>
              <w:jc w:val="center"/>
              <w:rPr>
                <w:b/>
              </w:rPr>
            </w:pPr>
            <w:r w:rsidRPr="004F045D">
              <w:rPr>
                <w:b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A0A" w:rsidRPr="004F045D" w:rsidRDefault="00DC7A0A" w:rsidP="00293BC1">
            <w:pPr>
              <w:tabs>
                <w:tab w:val="left" w:pos="317"/>
                <w:tab w:val="left" w:pos="459"/>
              </w:tabs>
              <w:spacing w:before="20"/>
              <w:jc w:val="center"/>
              <w:rPr>
                <w:b/>
              </w:rPr>
            </w:pPr>
            <w:r w:rsidRPr="004F045D">
              <w:rPr>
                <w:b/>
              </w:rPr>
              <w:t>2005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DC7A0A" w:rsidRDefault="00DC7A0A" w:rsidP="00293BC1">
            <w:pPr>
              <w:tabs>
                <w:tab w:val="left" w:pos="317"/>
                <w:tab w:val="left" w:pos="459"/>
              </w:tabs>
              <w:spacing w:before="20"/>
              <w:jc w:val="center"/>
              <w:rPr>
                <w:b/>
              </w:rPr>
            </w:pPr>
            <w:r w:rsidRPr="004F045D">
              <w:rPr>
                <w:b/>
              </w:rPr>
              <w:t>2008</w:t>
            </w:r>
          </w:p>
          <w:p w:rsidR="004F045D" w:rsidRPr="004F045D" w:rsidRDefault="004F045D" w:rsidP="00293BC1">
            <w:pPr>
              <w:tabs>
                <w:tab w:val="left" w:pos="317"/>
                <w:tab w:val="left" w:pos="459"/>
              </w:tabs>
              <w:spacing w:before="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7A0A" w:rsidRPr="004F045D" w:rsidRDefault="00DC7A0A" w:rsidP="00293BC1">
            <w:pPr>
              <w:tabs>
                <w:tab w:val="left" w:pos="-6719"/>
              </w:tabs>
              <w:spacing w:before="20"/>
              <w:jc w:val="center"/>
              <w:rPr>
                <w:b/>
              </w:rPr>
            </w:pPr>
            <w:r w:rsidRPr="004F045D">
              <w:rPr>
                <w:b/>
              </w:rPr>
              <w:t>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A0A" w:rsidRPr="004F045D" w:rsidRDefault="00DC7A0A" w:rsidP="00293BC1">
            <w:pPr>
              <w:tabs>
                <w:tab w:val="left" w:pos="317"/>
                <w:tab w:val="left" w:pos="459"/>
              </w:tabs>
              <w:spacing w:before="20"/>
              <w:jc w:val="center"/>
              <w:rPr>
                <w:b/>
              </w:rPr>
            </w:pPr>
            <w:r w:rsidRPr="004F045D">
              <w:rPr>
                <w:b/>
              </w:rPr>
              <w:t>2010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A0A" w:rsidRPr="004F045D" w:rsidRDefault="00DC7A0A" w:rsidP="00293BC1">
            <w:pPr>
              <w:tabs>
                <w:tab w:val="left" w:pos="317"/>
                <w:tab w:val="left" w:pos="459"/>
              </w:tabs>
              <w:spacing w:before="20"/>
              <w:jc w:val="center"/>
              <w:rPr>
                <w:b/>
              </w:rPr>
            </w:pPr>
            <w:r w:rsidRPr="004F045D">
              <w:rPr>
                <w:b/>
              </w:rPr>
              <w:t>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A0A" w:rsidRPr="004F045D" w:rsidRDefault="00DC7A0A" w:rsidP="00293BC1">
            <w:pPr>
              <w:tabs>
                <w:tab w:val="left" w:pos="317"/>
                <w:tab w:val="left" w:pos="459"/>
              </w:tabs>
              <w:spacing w:before="20"/>
              <w:jc w:val="center"/>
              <w:rPr>
                <w:b/>
              </w:rPr>
            </w:pPr>
            <w:r w:rsidRPr="004F045D">
              <w:rPr>
                <w:b/>
              </w:rPr>
              <w:t>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7A0A" w:rsidRPr="004F045D" w:rsidRDefault="00DC7A0A" w:rsidP="00293BC1">
            <w:pPr>
              <w:tabs>
                <w:tab w:val="left" w:pos="317"/>
                <w:tab w:val="left" w:pos="459"/>
              </w:tabs>
              <w:spacing w:before="20"/>
              <w:jc w:val="center"/>
              <w:rPr>
                <w:b/>
              </w:rPr>
            </w:pPr>
            <w:r w:rsidRPr="004F045D">
              <w:rPr>
                <w:b/>
              </w:rPr>
              <w:t>2013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DC7A0A" w:rsidRPr="004F045D" w:rsidRDefault="00DC7A0A" w:rsidP="00293BC1">
            <w:pPr>
              <w:tabs>
                <w:tab w:val="left" w:pos="317"/>
                <w:tab w:val="left" w:pos="459"/>
              </w:tabs>
              <w:spacing w:before="20"/>
              <w:jc w:val="center"/>
              <w:rPr>
                <w:b/>
              </w:rPr>
            </w:pPr>
            <w:r w:rsidRPr="004F045D">
              <w:rPr>
                <w:b/>
              </w:rPr>
              <w:t>2014</w:t>
            </w:r>
          </w:p>
        </w:tc>
      </w:tr>
      <w:tr w:rsidR="007C3D99" w:rsidRPr="004F045D" w:rsidTr="001C7F40">
        <w:trPr>
          <w:cantSplit/>
          <w:trHeight w:val="197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spacing w:before="20"/>
              <w:ind w:left="91" w:hanging="91"/>
              <w:rPr>
                <w:spacing w:val="-2"/>
                <w:vertAlign w:val="superscript"/>
              </w:rPr>
            </w:pPr>
            <w:r w:rsidRPr="004F045D">
              <w:rPr>
                <w:spacing w:val="-2"/>
              </w:rPr>
              <w:t>Денежные доходы - всего,</w:t>
            </w:r>
            <w:r w:rsidRPr="004F045D">
              <w:t xml:space="preserve"> процентов</w:t>
            </w:r>
          </w:p>
          <w:p w:rsidR="007C3D99" w:rsidRPr="004F045D" w:rsidRDefault="007C3D99" w:rsidP="00293BC1">
            <w:pPr>
              <w:spacing w:before="20"/>
              <w:ind w:left="91" w:hanging="91"/>
              <w:rPr>
                <w:spacing w:val="-2"/>
                <w:vertAlign w:val="superscript"/>
              </w:rPr>
            </w:pPr>
            <w:r w:rsidRPr="004F045D">
              <w:rPr>
                <w:spacing w:val="-2"/>
              </w:rPr>
              <w:t xml:space="preserve">В </w:t>
            </w:r>
            <w:r w:rsidRPr="004F045D">
              <w:t>том числе по 20-процентным группам населения: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tabs>
                <w:tab w:val="left" w:pos="-8189"/>
              </w:tabs>
              <w:ind w:left="-57" w:right="113"/>
              <w:jc w:val="center"/>
              <w:rPr>
                <w:b/>
              </w:rPr>
            </w:pPr>
            <w:r w:rsidRPr="004F045D">
              <w:rPr>
                <w:b/>
              </w:rPr>
              <w:t>962057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ind w:left="-170" w:right="113"/>
              <w:jc w:val="center"/>
              <w:rPr>
                <w:b/>
              </w:rPr>
            </w:pPr>
            <w:r w:rsidRPr="004F045D">
              <w:rPr>
                <w:b/>
              </w:rPr>
              <w:t>3119433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3731494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4453175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4305879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5449048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6058819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6573744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D99" w:rsidRPr="004F045D" w:rsidRDefault="007C3D99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6953691</w:t>
            </w:r>
          </w:p>
        </w:tc>
      </w:tr>
      <w:tr w:rsidR="00DC7A0A" w:rsidRPr="004F045D" w:rsidTr="00293BC1">
        <w:trPr>
          <w:cantSplit/>
          <w:trHeight w:val="32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spacing w:before="20"/>
              <w:ind w:left="91" w:hanging="91"/>
            </w:pPr>
            <w:r w:rsidRPr="004F045D">
              <w:t>Первая</w:t>
            </w:r>
          </w:p>
          <w:p w:rsidR="00DC7A0A" w:rsidRPr="004F045D" w:rsidRDefault="00DC7A0A" w:rsidP="00293BC1">
            <w:pPr>
              <w:spacing w:before="20"/>
              <w:ind w:left="91" w:hanging="91"/>
              <w:rPr>
                <w:spacing w:val="-2"/>
              </w:rPr>
            </w:pPr>
            <w:r w:rsidRPr="004F045D">
              <w:t xml:space="preserve"> (с наименьшими доходами)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tabs>
                <w:tab w:val="left" w:pos="-8189"/>
              </w:tabs>
              <w:ind w:left="-57" w:right="113"/>
              <w:jc w:val="center"/>
              <w:rPr>
                <w:b/>
              </w:rPr>
            </w:pPr>
            <w:r w:rsidRPr="004F045D">
              <w:rPr>
                <w:b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70" w:right="113"/>
              <w:jc w:val="center"/>
              <w:rPr>
                <w:b/>
              </w:rPr>
            </w:pPr>
            <w:r w:rsidRPr="004F045D">
              <w:rPr>
                <w:b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3, 9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4.5</w:t>
            </w:r>
          </w:p>
        </w:tc>
      </w:tr>
      <w:tr w:rsidR="00DC7A0A" w:rsidRPr="004F045D" w:rsidTr="00293BC1">
        <w:trPr>
          <w:cantSplit/>
          <w:trHeight w:val="32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spacing w:before="20"/>
              <w:ind w:left="91" w:hanging="91"/>
            </w:pPr>
            <w:r w:rsidRPr="004F045D">
              <w:t>Вторая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tabs>
                <w:tab w:val="left" w:pos="-8189"/>
              </w:tabs>
              <w:ind w:left="-57" w:right="113"/>
              <w:jc w:val="center"/>
              <w:rPr>
                <w:b/>
              </w:rPr>
            </w:pPr>
            <w:r w:rsidRPr="004F045D"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70" w:right="113"/>
              <w:jc w:val="center"/>
              <w:rPr>
                <w:b/>
              </w:rPr>
            </w:pPr>
            <w:r w:rsidRPr="004F045D">
              <w:rPr>
                <w:b/>
              </w:rPr>
              <w:t>5,8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8,2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8,9</w:t>
            </w:r>
          </w:p>
        </w:tc>
      </w:tr>
      <w:tr w:rsidR="00DC7A0A" w:rsidRPr="004F045D" w:rsidTr="00293BC1">
        <w:trPr>
          <w:cantSplit/>
          <w:trHeight w:val="32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spacing w:before="20"/>
              <w:ind w:left="91" w:hanging="91"/>
            </w:pPr>
            <w:r w:rsidRPr="004F045D">
              <w:t>Третья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tabs>
                <w:tab w:val="left" w:pos="-8189"/>
              </w:tabs>
              <w:ind w:left="-57" w:right="113"/>
              <w:jc w:val="center"/>
              <w:rPr>
                <w:b/>
              </w:rPr>
            </w:pPr>
            <w:r w:rsidRPr="004F045D">
              <w:rPr>
                <w:b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70" w:right="113"/>
              <w:jc w:val="center"/>
              <w:rPr>
                <w:b/>
              </w:rPr>
            </w:pPr>
            <w:r w:rsidRPr="004F045D">
              <w:rPr>
                <w:b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13,3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14,0</w:t>
            </w:r>
          </w:p>
        </w:tc>
      </w:tr>
      <w:tr w:rsidR="00DC7A0A" w:rsidRPr="004F045D" w:rsidTr="00293BC1">
        <w:trPr>
          <w:cantSplit/>
          <w:trHeight w:val="32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spacing w:before="20"/>
              <w:ind w:left="91" w:hanging="91"/>
            </w:pPr>
            <w:r w:rsidRPr="004F045D">
              <w:t>Четвертая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tabs>
                <w:tab w:val="left" w:pos="-8189"/>
              </w:tabs>
              <w:ind w:left="-57" w:right="113"/>
              <w:jc w:val="center"/>
              <w:rPr>
                <w:b/>
              </w:rPr>
            </w:pPr>
            <w:r w:rsidRPr="004F045D">
              <w:rPr>
                <w:b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70" w:right="113"/>
              <w:jc w:val="center"/>
              <w:rPr>
                <w:b/>
              </w:rPr>
            </w:pPr>
            <w:r w:rsidRPr="004F045D">
              <w:rPr>
                <w:b/>
              </w:rPr>
              <w:t>20,6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21,7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22,1</w:t>
            </w:r>
          </w:p>
        </w:tc>
      </w:tr>
      <w:tr w:rsidR="00DC7A0A" w:rsidRPr="004F045D" w:rsidTr="00293BC1">
        <w:trPr>
          <w:cantSplit/>
          <w:trHeight w:val="32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spacing w:before="20"/>
              <w:ind w:left="91" w:hanging="91"/>
            </w:pPr>
            <w:r w:rsidRPr="004F045D">
              <w:t xml:space="preserve">Пятая </w:t>
            </w:r>
          </w:p>
          <w:p w:rsidR="00DC7A0A" w:rsidRPr="004F045D" w:rsidRDefault="00DC7A0A" w:rsidP="00293BC1">
            <w:pPr>
              <w:spacing w:before="20"/>
              <w:ind w:left="91" w:hanging="91"/>
            </w:pPr>
            <w:r w:rsidRPr="004F045D">
              <w:t>(с наибольшими доходами)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tabs>
                <w:tab w:val="left" w:pos="-8189"/>
              </w:tabs>
              <w:ind w:left="-57" w:right="113"/>
              <w:jc w:val="center"/>
              <w:rPr>
                <w:b/>
              </w:rPr>
            </w:pPr>
            <w:r w:rsidRPr="004F045D">
              <w:rPr>
                <w:b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70" w:right="113"/>
              <w:jc w:val="center"/>
              <w:rPr>
                <w:b/>
              </w:rPr>
            </w:pPr>
            <w:r w:rsidRPr="004F045D">
              <w:rPr>
                <w:b/>
              </w:rPr>
              <w:t>60,3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52,9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50,5</w:t>
            </w:r>
          </w:p>
        </w:tc>
      </w:tr>
      <w:tr w:rsidR="00DC7A0A" w:rsidRPr="004F045D" w:rsidTr="00293BC1">
        <w:trPr>
          <w:cantSplit/>
          <w:trHeight w:val="32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spacing w:before="20"/>
              <w:ind w:left="91" w:hanging="91"/>
            </w:pPr>
            <w:r w:rsidRPr="004F045D">
              <w:t>Коэффициент Джини (индекс концентрации доходов)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tabs>
                <w:tab w:val="left" w:pos="-8189"/>
              </w:tabs>
              <w:ind w:left="-57" w:right="113"/>
              <w:jc w:val="center"/>
              <w:rPr>
                <w:b/>
              </w:rPr>
            </w:pPr>
            <w:r w:rsidRPr="004F045D">
              <w:rPr>
                <w:b/>
              </w:rPr>
              <w:t>0,595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70" w:right="113"/>
              <w:jc w:val="center"/>
              <w:rPr>
                <w:b/>
              </w:rPr>
            </w:pPr>
            <w:r w:rsidRPr="004F045D">
              <w:rPr>
                <w:b/>
              </w:rPr>
              <w:t>0,561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0,512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0,514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 w:right="113"/>
              <w:jc w:val="center"/>
              <w:rPr>
                <w:b/>
              </w:rPr>
            </w:pPr>
            <w:r w:rsidRPr="004F045D">
              <w:rPr>
                <w:b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0,503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0,481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A0A" w:rsidRPr="004F045D" w:rsidRDefault="00DC7A0A" w:rsidP="00293BC1">
            <w:pPr>
              <w:ind w:left="-107"/>
              <w:jc w:val="center"/>
              <w:rPr>
                <w:b/>
              </w:rPr>
            </w:pPr>
            <w:r w:rsidRPr="004F045D">
              <w:rPr>
                <w:b/>
              </w:rPr>
              <w:t>0,454</w:t>
            </w:r>
          </w:p>
        </w:tc>
      </w:tr>
    </w:tbl>
    <w:p w:rsidR="00DC7A0A" w:rsidRPr="00C77E70" w:rsidRDefault="00DC7A0A" w:rsidP="00DC7A0A">
      <w:pPr>
        <w:rPr>
          <w:bCs/>
          <w:color w:val="000000"/>
          <w:sz w:val="20"/>
          <w:szCs w:val="20"/>
        </w:rPr>
      </w:pPr>
    </w:p>
    <w:p w:rsidR="00DC7A0A" w:rsidRPr="00B97C5E" w:rsidRDefault="00B97C5E" w:rsidP="00B97C5E">
      <w:p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190E1A" w:rsidRPr="00B97C5E">
        <w:rPr>
          <w:bCs/>
          <w:color w:val="000000"/>
          <w:sz w:val="28"/>
          <w:szCs w:val="28"/>
        </w:rPr>
        <w:t>С</w:t>
      </w:r>
      <w:r w:rsidR="00DC7A0A" w:rsidRPr="00B97C5E">
        <w:rPr>
          <w:bCs/>
          <w:color w:val="000000"/>
          <w:sz w:val="28"/>
          <w:szCs w:val="28"/>
        </w:rPr>
        <w:t>равните, как изменилась динамика доходов наименее обеспеч</w:t>
      </w:r>
      <w:r w:rsidRPr="00B97C5E">
        <w:rPr>
          <w:bCs/>
          <w:color w:val="000000"/>
          <w:sz w:val="28"/>
          <w:szCs w:val="28"/>
        </w:rPr>
        <w:t>енной части 20-процентной группы</w:t>
      </w:r>
      <w:r w:rsidR="00DC7A0A" w:rsidRPr="00B97C5E">
        <w:rPr>
          <w:bCs/>
          <w:color w:val="000000"/>
          <w:sz w:val="28"/>
          <w:szCs w:val="28"/>
        </w:rPr>
        <w:t xml:space="preserve"> населения и наиболее обеспеченной  его части за период 2000-2014 гг.?___________________________________________</w:t>
      </w:r>
      <w:r w:rsidR="007C3D99" w:rsidRPr="00B97C5E">
        <w:rPr>
          <w:bCs/>
          <w:color w:val="000000"/>
          <w:sz w:val="28"/>
          <w:szCs w:val="28"/>
        </w:rPr>
        <w:t>___</w:t>
      </w:r>
    </w:p>
    <w:p w:rsidR="00DC7A0A" w:rsidRPr="005C1C25" w:rsidRDefault="00DC7A0A" w:rsidP="00DC7A0A">
      <w:p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3D99">
        <w:rPr>
          <w:bCs/>
          <w:color w:val="000000"/>
          <w:sz w:val="28"/>
          <w:szCs w:val="28"/>
        </w:rPr>
        <w:t>________</w:t>
      </w:r>
    </w:p>
    <w:p w:rsidR="00DC7A0A" w:rsidRDefault="00190E1A" w:rsidP="00A65907">
      <w:p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К</w:t>
      </w:r>
      <w:r w:rsidR="00DC7A0A" w:rsidRPr="005C1C25">
        <w:rPr>
          <w:bCs/>
          <w:color w:val="000000"/>
          <w:sz w:val="28"/>
          <w:szCs w:val="28"/>
        </w:rPr>
        <w:t>акие произошли изменения в  других 20-процентных группах за период 2000-2014</w:t>
      </w:r>
      <w:r w:rsidR="00B97C5E">
        <w:rPr>
          <w:bCs/>
          <w:color w:val="000000"/>
          <w:sz w:val="28"/>
          <w:szCs w:val="28"/>
        </w:rPr>
        <w:t xml:space="preserve"> </w:t>
      </w:r>
      <w:r w:rsidR="00DC7A0A" w:rsidRPr="005C1C25">
        <w:rPr>
          <w:bCs/>
          <w:color w:val="000000"/>
          <w:sz w:val="28"/>
          <w:szCs w:val="28"/>
        </w:rPr>
        <w:t>гг., какими факторами это обусловлено?</w:t>
      </w:r>
      <w:r w:rsidR="00DC7A0A">
        <w:rPr>
          <w:bCs/>
          <w:color w:val="000000"/>
          <w:sz w:val="28"/>
          <w:szCs w:val="28"/>
        </w:rPr>
        <w:t>_______________________________________________________</w:t>
      </w:r>
      <w:r w:rsidR="00A65907">
        <w:rPr>
          <w:bCs/>
          <w:color w:val="000000"/>
          <w:sz w:val="28"/>
          <w:szCs w:val="28"/>
        </w:rPr>
        <w:t>____________________</w:t>
      </w:r>
      <w:r w:rsidR="001A2310">
        <w:rPr>
          <w:bCs/>
          <w:color w:val="000000"/>
          <w:sz w:val="28"/>
          <w:szCs w:val="28"/>
        </w:rPr>
        <w:t>____</w:t>
      </w:r>
      <w:r w:rsidR="007C3D99">
        <w:rPr>
          <w:bCs/>
          <w:color w:val="000000"/>
          <w:sz w:val="28"/>
          <w:szCs w:val="28"/>
        </w:rPr>
        <w:t>______</w:t>
      </w:r>
    </w:p>
    <w:p w:rsidR="00DC7A0A" w:rsidRPr="005C1C25" w:rsidRDefault="00DC7A0A" w:rsidP="00A65907">
      <w:p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A65907">
        <w:rPr>
          <w:bCs/>
          <w:color w:val="000000"/>
          <w:sz w:val="28"/>
          <w:szCs w:val="28"/>
        </w:rPr>
        <w:t>________________________</w:t>
      </w:r>
      <w:r w:rsidR="007C3D99">
        <w:rPr>
          <w:bCs/>
          <w:color w:val="000000"/>
          <w:sz w:val="28"/>
          <w:szCs w:val="28"/>
        </w:rPr>
        <w:t>____</w:t>
      </w:r>
    </w:p>
    <w:p w:rsidR="00DC7A0A" w:rsidRDefault="00DC7A0A" w:rsidP="00A65907">
      <w:pPr>
        <w:ind w:left="567"/>
        <w:rPr>
          <w:bCs/>
          <w:color w:val="000000"/>
          <w:sz w:val="28"/>
          <w:szCs w:val="28"/>
        </w:rPr>
      </w:pPr>
      <w:r w:rsidRPr="00CF4D8B">
        <w:rPr>
          <w:bCs/>
          <w:color w:val="000000"/>
          <w:sz w:val="28"/>
          <w:szCs w:val="28"/>
        </w:rPr>
        <w:t>-</w:t>
      </w:r>
      <w:r w:rsidR="00190E1A">
        <w:rPr>
          <w:bCs/>
          <w:color w:val="000000"/>
          <w:sz w:val="28"/>
          <w:szCs w:val="28"/>
        </w:rPr>
        <w:t xml:space="preserve"> Укажите</w:t>
      </w:r>
      <w:r w:rsidRPr="00CF4D8B">
        <w:rPr>
          <w:bCs/>
          <w:color w:val="000000"/>
          <w:sz w:val="28"/>
          <w:szCs w:val="28"/>
        </w:rPr>
        <w:t xml:space="preserve"> факторы</w:t>
      </w:r>
      <w:r w:rsidR="00190E1A">
        <w:rPr>
          <w:bCs/>
          <w:color w:val="000000"/>
          <w:sz w:val="28"/>
          <w:szCs w:val="28"/>
        </w:rPr>
        <w:t>, которые</w:t>
      </w:r>
      <w:r w:rsidRPr="00CF4D8B">
        <w:rPr>
          <w:bCs/>
          <w:color w:val="000000"/>
          <w:sz w:val="28"/>
          <w:szCs w:val="28"/>
        </w:rPr>
        <w:t xml:space="preserve"> могут оказать влияние на передвижение по 20</w:t>
      </w:r>
      <w:r w:rsidRPr="005C1C25">
        <w:rPr>
          <w:bCs/>
          <w:color w:val="000000"/>
          <w:sz w:val="28"/>
          <w:szCs w:val="28"/>
        </w:rPr>
        <w:t>-</w:t>
      </w:r>
      <w:r w:rsidRPr="00CF4D8B">
        <w:rPr>
          <w:bCs/>
          <w:color w:val="000000"/>
          <w:sz w:val="28"/>
          <w:szCs w:val="28"/>
        </w:rPr>
        <w:t xml:space="preserve"> процентной шкале в 2015</w:t>
      </w:r>
      <w:r w:rsidR="00B97C5E">
        <w:rPr>
          <w:bCs/>
          <w:color w:val="000000"/>
          <w:sz w:val="28"/>
          <w:szCs w:val="28"/>
        </w:rPr>
        <w:t xml:space="preserve"> </w:t>
      </w:r>
      <w:r w:rsidRPr="00CF4D8B">
        <w:rPr>
          <w:bCs/>
          <w:color w:val="000000"/>
          <w:sz w:val="28"/>
          <w:szCs w:val="28"/>
        </w:rPr>
        <w:t xml:space="preserve">году? </w:t>
      </w:r>
      <w:r w:rsidR="00A65907">
        <w:rPr>
          <w:bCs/>
          <w:color w:val="000000"/>
          <w:sz w:val="28"/>
          <w:szCs w:val="28"/>
        </w:rPr>
        <w:t>_____________</w:t>
      </w:r>
      <w:r w:rsidR="00190E1A">
        <w:rPr>
          <w:bCs/>
          <w:color w:val="000000"/>
          <w:sz w:val="28"/>
          <w:szCs w:val="28"/>
        </w:rPr>
        <w:t>__________________________________________________________________________________</w:t>
      </w:r>
      <w:r w:rsidR="007C3D99">
        <w:rPr>
          <w:bCs/>
          <w:color w:val="000000"/>
          <w:sz w:val="28"/>
          <w:szCs w:val="28"/>
        </w:rPr>
        <w:t>__</w:t>
      </w:r>
    </w:p>
    <w:p w:rsidR="00DC7A0A" w:rsidRPr="00CF4D8B" w:rsidRDefault="00DC7A0A" w:rsidP="00A65907">
      <w:p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A65907">
        <w:rPr>
          <w:bCs/>
          <w:color w:val="000000"/>
          <w:sz w:val="28"/>
          <w:szCs w:val="28"/>
        </w:rPr>
        <w:t>________________________</w:t>
      </w:r>
      <w:r w:rsidR="007C3D99">
        <w:rPr>
          <w:bCs/>
          <w:color w:val="000000"/>
          <w:sz w:val="28"/>
          <w:szCs w:val="28"/>
        </w:rPr>
        <w:t>____</w:t>
      </w:r>
    </w:p>
    <w:p w:rsidR="00DC7A0A" w:rsidRPr="00CF4D8B" w:rsidRDefault="00DC7A0A" w:rsidP="00A65907">
      <w:pPr>
        <w:ind w:left="567"/>
        <w:jc w:val="both"/>
        <w:rPr>
          <w:sz w:val="28"/>
          <w:szCs w:val="28"/>
        </w:rPr>
      </w:pPr>
      <w:r w:rsidRPr="00CF4D8B">
        <w:rPr>
          <w:bCs/>
          <w:color w:val="000000"/>
          <w:sz w:val="28"/>
          <w:szCs w:val="28"/>
        </w:rPr>
        <w:t>-</w:t>
      </w:r>
      <w:r w:rsidR="0022460F">
        <w:rPr>
          <w:bCs/>
          <w:color w:val="000000"/>
          <w:sz w:val="28"/>
          <w:szCs w:val="28"/>
        </w:rPr>
        <w:t xml:space="preserve"> </w:t>
      </w:r>
      <w:r w:rsidR="00190E1A">
        <w:rPr>
          <w:bCs/>
          <w:color w:val="000000"/>
          <w:sz w:val="28"/>
          <w:szCs w:val="28"/>
        </w:rPr>
        <w:t>П</w:t>
      </w:r>
      <w:r w:rsidR="00B97C5E">
        <w:rPr>
          <w:bCs/>
          <w:color w:val="000000"/>
          <w:sz w:val="28"/>
          <w:szCs w:val="28"/>
        </w:rPr>
        <w:t>остройте Кривую Лоренца (рис.1)</w:t>
      </w:r>
      <w:r w:rsidR="00A65907">
        <w:rPr>
          <w:bCs/>
          <w:color w:val="000000"/>
          <w:sz w:val="28"/>
          <w:szCs w:val="28"/>
        </w:rPr>
        <w:t xml:space="preserve"> «</w:t>
      </w:r>
      <w:r w:rsidRPr="00CF4D8B">
        <w:rPr>
          <w:sz w:val="28"/>
          <w:szCs w:val="28"/>
        </w:rPr>
        <w:t>Распределение общего объема денежных доходов населения Москвы</w:t>
      </w:r>
    </w:p>
    <w:p w:rsidR="00DC7A0A" w:rsidRDefault="00DC7A0A" w:rsidP="00A65907">
      <w:pPr>
        <w:ind w:left="567"/>
        <w:jc w:val="both"/>
        <w:rPr>
          <w:bCs/>
          <w:color w:val="000000"/>
          <w:sz w:val="20"/>
          <w:szCs w:val="20"/>
        </w:rPr>
      </w:pPr>
      <w:r w:rsidRPr="00CF4D8B">
        <w:rPr>
          <w:sz w:val="28"/>
          <w:szCs w:val="28"/>
        </w:rPr>
        <w:t xml:space="preserve">по 20-процентным группам населения, </w:t>
      </w:r>
      <w:r w:rsidRPr="00CF4D8B">
        <w:rPr>
          <w:bCs/>
          <w:color w:val="000000"/>
          <w:sz w:val="28"/>
          <w:szCs w:val="28"/>
        </w:rPr>
        <w:t xml:space="preserve"> за 2000-2009-2014гг</w:t>
      </w:r>
      <w:r>
        <w:rPr>
          <w:bCs/>
          <w:color w:val="000000"/>
          <w:sz w:val="28"/>
          <w:szCs w:val="28"/>
        </w:rPr>
        <w:t>.</w:t>
      </w:r>
      <w:r w:rsidR="00A65907">
        <w:rPr>
          <w:bCs/>
          <w:color w:val="000000"/>
          <w:sz w:val="28"/>
          <w:szCs w:val="28"/>
        </w:rPr>
        <w:t>»</w:t>
      </w:r>
      <w:r w:rsidRPr="00CF4D8B">
        <w:rPr>
          <w:bCs/>
          <w:color w:val="000000"/>
          <w:sz w:val="28"/>
          <w:szCs w:val="28"/>
        </w:rPr>
        <w:t xml:space="preserve"> (используя </w:t>
      </w:r>
      <w:r w:rsidRPr="00D93F12">
        <w:rPr>
          <w:bCs/>
          <w:sz w:val="28"/>
          <w:szCs w:val="28"/>
          <w:shd w:val="clear" w:color="auto" w:fill="FFFFFF"/>
        </w:rPr>
        <w:t>Excel</w:t>
      </w:r>
      <w:r w:rsidRPr="00CF4D8B">
        <w:rPr>
          <w:bCs/>
          <w:color w:val="333333"/>
          <w:sz w:val="28"/>
          <w:szCs w:val="28"/>
          <w:shd w:val="clear" w:color="auto" w:fill="FFFFFF"/>
        </w:rPr>
        <w:t>)</w:t>
      </w:r>
      <w:r w:rsidRPr="00CF4D8B">
        <w:rPr>
          <w:bCs/>
          <w:color w:val="000000"/>
          <w:sz w:val="28"/>
          <w:szCs w:val="28"/>
        </w:rPr>
        <w:t>, заштрихуйте площадь отклонения кривой от линии идеального равенств</w:t>
      </w:r>
      <w:r w:rsidRPr="00B97C5E">
        <w:rPr>
          <w:bCs/>
          <w:color w:val="000000"/>
          <w:sz w:val="28"/>
          <w:szCs w:val="28"/>
        </w:rPr>
        <w:t>а</w:t>
      </w:r>
      <w:r w:rsidR="00B97C5E">
        <w:rPr>
          <w:bCs/>
          <w:color w:val="000000"/>
          <w:sz w:val="28"/>
          <w:szCs w:val="28"/>
        </w:rPr>
        <w:t>.</w:t>
      </w:r>
    </w:p>
    <w:p w:rsidR="00DC7A0A" w:rsidRPr="006305C6" w:rsidRDefault="00190E1A" w:rsidP="00A65907">
      <w:pPr>
        <w:ind w:left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С</w:t>
      </w:r>
      <w:r w:rsidR="00324A81">
        <w:rPr>
          <w:bCs/>
          <w:color w:val="000000"/>
          <w:sz w:val="28"/>
          <w:szCs w:val="28"/>
        </w:rPr>
        <w:t xml:space="preserve">равните </w:t>
      </w:r>
      <w:r w:rsidR="00DC7A0A" w:rsidRPr="006305C6">
        <w:rPr>
          <w:bCs/>
          <w:color w:val="000000"/>
          <w:sz w:val="28"/>
          <w:szCs w:val="28"/>
        </w:rPr>
        <w:t xml:space="preserve">полученный график </w:t>
      </w:r>
      <w:r w:rsidR="00324A81">
        <w:rPr>
          <w:bCs/>
          <w:color w:val="000000"/>
          <w:sz w:val="28"/>
          <w:szCs w:val="28"/>
        </w:rPr>
        <w:t>«</w:t>
      </w:r>
      <w:r w:rsidR="00DC7A0A" w:rsidRPr="006305C6">
        <w:rPr>
          <w:sz w:val="28"/>
          <w:szCs w:val="28"/>
        </w:rPr>
        <w:t>Распределение общего объема денежных доходов населения Москвы</w:t>
      </w:r>
    </w:p>
    <w:p w:rsidR="00DC7A0A" w:rsidRPr="006305C6" w:rsidRDefault="00DC7A0A" w:rsidP="00A65907">
      <w:pPr>
        <w:ind w:left="567"/>
        <w:jc w:val="both"/>
        <w:rPr>
          <w:sz w:val="28"/>
          <w:szCs w:val="28"/>
        </w:rPr>
      </w:pPr>
      <w:r w:rsidRPr="006305C6">
        <w:rPr>
          <w:sz w:val="28"/>
          <w:szCs w:val="28"/>
        </w:rPr>
        <w:t xml:space="preserve"> по 20-процентным группам населения, </w:t>
      </w:r>
      <w:r w:rsidR="00324A81">
        <w:rPr>
          <w:bCs/>
          <w:color w:val="000000"/>
          <w:sz w:val="28"/>
          <w:szCs w:val="28"/>
        </w:rPr>
        <w:t>за 2000; 2007</w:t>
      </w:r>
      <w:r w:rsidR="0068684B">
        <w:rPr>
          <w:bCs/>
          <w:color w:val="000000"/>
          <w:sz w:val="28"/>
          <w:szCs w:val="28"/>
        </w:rPr>
        <w:t xml:space="preserve">; </w:t>
      </w:r>
      <w:r w:rsidR="00324A81">
        <w:rPr>
          <w:bCs/>
          <w:color w:val="000000"/>
          <w:sz w:val="28"/>
          <w:szCs w:val="28"/>
        </w:rPr>
        <w:t>2012</w:t>
      </w:r>
      <w:r w:rsidRPr="006305C6">
        <w:rPr>
          <w:bCs/>
          <w:color w:val="000000"/>
          <w:sz w:val="28"/>
          <w:szCs w:val="28"/>
        </w:rPr>
        <w:t>гг</w:t>
      </w:r>
      <w:r w:rsidR="00314B61">
        <w:rPr>
          <w:sz w:val="28"/>
          <w:szCs w:val="28"/>
        </w:rPr>
        <w:t>.»</w:t>
      </w:r>
      <w:r w:rsidRPr="006305C6">
        <w:rPr>
          <w:sz w:val="28"/>
          <w:szCs w:val="28"/>
        </w:rPr>
        <w:t xml:space="preserve"> с графиком</w:t>
      </w:r>
      <w:r w:rsidR="00A65907">
        <w:rPr>
          <w:sz w:val="28"/>
          <w:szCs w:val="28"/>
        </w:rPr>
        <w:t xml:space="preserve"> (р</w:t>
      </w:r>
      <w:r w:rsidR="00D90707">
        <w:rPr>
          <w:sz w:val="28"/>
          <w:szCs w:val="28"/>
        </w:rPr>
        <w:t>ис.2</w:t>
      </w:r>
      <w:r w:rsidR="00314B61">
        <w:rPr>
          <w:sz w:val="28"/>
          <w:szCs w:val="28"/>
        </w:rPr>
        <w:t>) «</w:t>
      </w:r>
      <w:r w:rsidRPr="006305C6">
        <w:rPr>
          <w:sz w:val="28"/>
          <w:szCs w:val="28"/>
        </w:rPr>
        <w:t xml:space="preserve">Распределение общего объема денежных доходов населения России по </w:t>
      </w:r>
      <w:r w:rsidR="00D90707">
        <w:rPr>
          <w:sz w:val="28"/>
          <w:szCs w:val="28"/>
        </w:rPr>
        <w:t>20-процентным группам населения</w:t>
      </w:r>
      <w:r w:rsidRPr="006305C6">
        <w:rPr>
          <w:sz w:val="28"/>
          <w:szCs w:val="28"/>
        </w:rPr>
        <w:t xml:space="preserve"> 1970-2012 годы</w:t>
      </w:r>
      <w:r w:rsidR="00314B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7A0A" w:rsidRDefault="00DC7A0A" w:rsidP="00DC7A0A">
      <w:pPr>
        <w:rPr>
          <w:bCs/>
          <w:color w:val="000000"/>
          <w:sz w:val="20"/>
          <w:szCs w:val="20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6769"/>
      </w:tblGrid>
      <w:tr w:rsidR="00DC7A0A" w:rsidTr="00A65907">
        <w:trPr>
          <w:trHeight w:val="3798"/>
        </w:trPr>
        <w:tc>
          <w:tcPr>
            <w:tcW w:w="6663" w:type="dxa"/>
          </w:tcPr>
          <w:p w:rsidR="00DC7A0A" w:rsidRDefault="00DC7A0A" w:rsidP="00293BC1">
            <w:pPr>
              <w:jc w:val="center"/>
              <w:rPr>
                <w:sz w:val="28"/>
                <w:szCs w:val="28"/>
              </w:rPr>
            </w:pPr>
            <w:r w:rsidRPr="00CB18F9">
              <w:rPr>
                <w:sz w:val="28"/>
                <w:szCs w:val="28"/>
              </w:rPr>
              <w:t xml:space="preserve">Рисунок 1. Кривая Лоренца. Распределение общего объема денежных доходов населения </w:t>
            </w:r>
            <w:r>
              <w:rPr>
                <w:sz w:val="28"/>
                <w:szCs w:val="28"/>
              </w:rPr>
              <w:t>Москвы</w:t>
            </w:r>
          </w:p>
          <w:p w:rsidR="00DC7A0A" w:rsidRDefault="00DC7A0A" w:rsidP="00293B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B18F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20-процентным группам населения</w:t>
            </w:r>
            <w:r w:rsidRPr="00CF4D8B">
              <w:rPr>
                <w:sz w:val="28"/>
                <w:szCs w:val="28"/>
              </w:rPr>
              <w:t xml:space="preserve">, </w:t>
            </w:r>
          </w:p>
          <w:p w:rsidR="00DC7A0A" w:rsidRDefault="001B659B" w:rsidP="00293BC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 2000-2007-2012 </w:t>
            </w:r>
            <w:r w:rsidR="00DC7A0A" w:rsidRPr="00CF4D8B">
              <w:rPr>
                <w:bCs/>
                <w:color w:val="000000"/>
                <w:sz w:val="28"/>
                <w:szCs w:val="28"/>
              </w:rPr>
              <w:t>гг</w:t>
            </w:r>
            <w:r w:rsidR="00DC7A0A">
              <w:rPr>
                <w:sz w:val="28"/>
                <w:szCs w:val="28"/>
              </w:rPr>
              <w:t>.</w:t>
            </w:r>
          </w:p>
          <w:p w:rsidR="001B659B" w:rsidRPr="00CB18F9" w:rsidRDefault="001B659B" w:rsidP="001B6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DC7A0A" w:rsidRDefault="00DC7A0A" w:rsidP="0029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2</w:t>
            </w:r>
            <w:r w:rsidRPr="00CB18F9">
              <w:rPr>
                <w:sz w:val="28"/>
                <w:szCs w:val="28"/>
              </w:rPr>
              <w:t>. Кривая Лоренца. Распределение общего объема денежных доходов населения России</w:t>
            </w:r>
          </w:p>
          <w:p w:rsidR="00DC7A0A" w:rsidRDefault="00DC7A0A" w:rsidP="00293BC1">
            <w:pPr>
              <w:jc w:val="center"/>
              <w:rPr>
                <w:sz w:val="28"/>
                <w:szCs w:val="28"/>
              </w:rPr>
            </w:pPr>
            <w:r w:rsidRPr="00CB18F9">
              <w:rPr>
                <w:sz w:val="28"/>
                <w:szCs w:val="28"/>
              </w:rPr>
              <w:t xml:space="preserve"> по 20-процентным г</w:t>
            </w:r>
            <w:r w:rsidR="00D90707">
              <w:rPr>
                <w:sz w:val="28"/>
                <w:szCs w:val="28"/>
              </w:rPr>
              <w:t>руппам населения</w:t>
            </w:r>
            <w:r w:rsidR="00293BC1">
              <w:rPr>
                <w:sz w:val="28"/>
                <w:szCs w:val="28"/>
              </w:rPr>
              <w:t xml:space="preserve"> 1970-2012 гг.</w:t>
            </w:r>
            <w:r>
              <w:rPr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25119" cy="2628900"/>
                  <wp:effectExtent l="0" t="0" r="0" b="0"/>
                  <wp:docPr id="2" name="Рисунок 1" descr="C:\Users\Мама\Desktop\урок инфл посл на даче\t_graf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\Desktop\урок инфл посл на даче\t_graf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384" cy="263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9B" w:rsidRDefault="001B659B" w:rsidP="00293BC1">
            <w:pPr>
              <w:jc w:val="center"/>
              <w:rPr>
                <w:sz w:val="28"/>
                <w:szCs w:val="28"/>
              </w:rPr>
            </w:pPr>
          </w:p>
          <w:p w:rsidR="001B659B" w:rsidRDefault="001B659B" w:rsidP="00293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C7A0A" w:rsidTr="00A65907">
        <w:tc>
          <w:tcPr>
            <w:tcW w:w="6663" w:type="dxa"/>
          </w:tcPr>
          <w:p w:rsidR="00DC7A0A" w:rsidRDefault="00DC7A0A" w:rsidP="00293B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C3C63">
              <w:rPr>
                <w:b/>
                <w:bCs/>
                <w:color w:val="000000"/>
                <w:sz w:val="28"/>
                <w:szCs w:val="28"/>
              </w:rPr>
              <w:lastRenderedPageBreak/>
              <w:t>Отметьте,</w:t>
            </w:r>
            <w:r w:rsidRPr="006305C6">
              <w:rPr>
                <w:bCs/>
                <w:color w:val="000000"/>
                <w:sz w:val="28"/>
                <w:szCs w:val="28"/>
              </w:rPr>
              <w:t xml:space="preserve"> насколько изменилась степень неравенства?</w:t>
            </w:r>
          </w:p>
          <w:p w:rsidR="00DC7A0A" w:rsidRPr="006305C6" w:rsidRDefault="00DC7A0A" w:rsidP="00293B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305C6">
              <w:rPr>
                <w:bCs/>
                <w:color w:val="000000"/>
                <w:sz w:val="28"/>
                <w:szCs w:val="28"/>
              </w:rPr>
              <w:t>- какие значения  (0-1</w:t>
            </w:r>
            <w:r w:rsidR="00BC3F56">
              <w:rPr>
                <w:bCs/>
                <w:color w:val="000000"/>
                <w:sz w:val="28"/>
                <w:szCs w:val="28"/>
              </w:rPr>
              <w:t>)</w:t>
            </w:r>
            <w:r w:rsidRPr="006305C6">
              <w:rPr>
                <w:bCs/>
                <w:color w:val="000000"/>
                <w:sz w:val="28"/>
                <w:szCs w:val="28"/>
              </w:rPr>
              <w:t xml:space="preserve"> принимае</w:t>
            </w:r>
            <w:r w:rsidR="00B97C5E">
              <w:rPr>
                <w:bCs/>
                <w:color w:val="000000"/>
                <w:sz w:val="28"/>
                <w:szCs w:val="28"/>
              </w:rPr>
              <w:t xml:space="preserve">т показатель коэффициент Джини – </w:t>
            </w:r>
            <w:r w:rsidRPr="006305C6">
              <w:rPr>
                <w:bCs/>
                <w:color w:val="000000"/>
                <w:sz w:val="28"/>
                <w:szCs w:val="28"/>
              </w:rPr>
              <w:t>индекс концентрации доходов?</w:t>
            </w:r>
          </w:p>
          <w:p w:rsidR="00DC7A0A" w:rsidRPr="001C3C63" w:rsidRDefault="00DC7A0A" w:rsidP="00293BC1">
            <w:pPr>
              <w:rPr>
                <w:bCs/>
                <w:color w:val="000000"/>
                <w:sz w:val="28"/>
                <w:szCs w:val="28"/>
              </w:rPr>
            </w:pPr>
            <w:r w:rsidRPr="001C3C63">
              <w:rPr>
                <w:bCs/>
                <w:color w:val="000000"/>
                <w:sz w:val="28"/>
                <w:szCs w:val="28"/>
              </w:rPr>
              <w:t>-</w:t>
            </w:r>
            <w:r w:rsidR="00B97C5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C3C63">
              <w:rPr>
                <w:bCs/>
                <w:color w:val="000000"/>
                <w:sz w:val="28"/>
                <w:szCs w:val="28"/>
              </w:rPr>
              <w:t xml:space="preserve">означает ли это, что </w:t>
            </w:r>
            <w:r w:rsidRPr="001C3C63">
              <w:rPr>
                <w:bCs/>
                <w:i/>
                <w:color w:val="000000"/>
                <w:sz w:val="28"/>
                <w:szCs w:val="28"/>
              </w:rPr>
              <w:t>«богатые стали богаче, бедные – беднее»</w:t>
            </w:r>
            <w:r w:rsidRPr="001C3C63">
              <w:rPr>
                <w:bCs/>
                <w:color w:val="000000"/>
                <w:sz w:val="28"/>
                <w:szCs w:val="28"/>
              </w:rPr>
              <w:t>?</w:t>
            </w:r>
          </w:p>
          <w:p w:rsidR="00DC7A0A" w:rsidRPr="001C3C63" w:rsidRDefault="00DC7A0A" w:rsidP="00293BC1">
            <w:pPr>
              <w:rPr>
                <w:bCs/>
                <w:color w:val="000000"/>
                <w:sz w:val="28"/>
                <w:szCs w:val="28"/>
              </w:rPr>
            </w:pPr>
            <w:r w:rsidRPr="001C3C63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как изменилось </w:t>
            </w:r>
            <w:r w:rsidRPr="001C3C63">
              <w:rPr>
                <w:bCs/>
                <w:color w:val="000000"/>
                <w:sz w:val="28"/>
                <w:szCs w:val="28"/>
              </w:rPr>
              <w:t xml:space="preserve">неравенство: </w:t>
            </w:r>
            <w:proofErr w:type="gramStart"/>
            <w:r w:rsidRPr="001C3C63">
              <w:rPr>
                <w:bCs/>
                <w:color w:val="000000"/>
                <w:sz w:val="28"/>
                <w:szCs w:val="28"/>
              </w:rPr>
              <w:t>выросло</w:t>
            </w:r>
            <w:proofErr w:type="gramEnd"/>
            <w:r w:rsidRPr="001C3C63">
              <w:rPr>
                <w:bCs/>
                <w:color w:val="000000"/>
                <w:sz w:val="28"/>
                <w:szCs w:val="28"/>
              </w:rPr>
              <w:t xml:space="preserve"> /снизилось? </w:t>
            </w:r>
          </w:p>
          <w:p w:rsidR="00DC7A0A" w:rsidRDefault="00DC7A0A" w:rsidP="00A6590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="00B97C5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C3C63">
              <w:rPr>
                <w:bCs/>
                <w:color w:val="000000"/>
                <w:sz w:val="28"/>
                <w:szCs w:val="28"/>
              </w:rPr>
              <w:t>связано</w:t>
            </w:r>
            <w:r>
              <w:rPr>
                <w:bCs/>
                <w:color w:val="000000"/>
                <w:sz w:val="28"/>
                <w:szCs w:val="28"/>
              </w:rPr>
              <w:t xml:space="preserve"> ли  изменение</w:t>
            </w:r>
            <w:r w:rsidR="00B97C5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доходов населения </w:t>
            </w:r>
            <w:r w:rsidRPr="001C3C63">
              <w:rPr>
                <w:bCs/>
                <w:color w:val="000000"/>
                <w:sz w:val="28"/>
                <w:szCs w:val="28"/>
              </w:rPr>
              <w:t>с инфляцией 2014г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1C3C63">
              <w:rPr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6769" w:type="dxa"/>
          </w:tcPr>
          <w:p w:rsidR="00DC7A0A" w:rsidRDefault="00DC7A0A" w:rsidP="00293BC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C7A0A" w:rsidRDefault="00DC7A0A" w:rsidP="00DC7A0A">
      <w:pPr>
        <w:rPr>
          <w:bCs/>
          <w:color w:val="000000"/>
          <w:sz w:val="20"/>
          <w:szCs w:val="20"/>
        </w:rPr>
      </w:pPr>
    </w:p>
    <w:p w:rsidR="00DC7A0A" w:rsidRDefault="00DC7A0A" w:rsidP="00DC7A0A">
      <w:pPr>
        <w:tabs>
          <w:tab w:val="left" w:pos="993"/>
          <w:tab w:val="left" w:pos="1134"/>
        </w:tabs>
        <w:rPr>
          <w:b/>
          <w:sz w:val="20"/>
          <w:szCs w:val="20"/>
        </w:rPr>
      </w:pPr>
    </w:p>
    <w:p w:rsidR="00B97C5E" w:rsidRDefault="00883F72" w:rsidP="001237FC">
      <w:pPr>
        <w:spacing w:before="20"/>
        <w:ind w:left="567" w:right="-57"/>
        <w:rPr>
          <w:sz w:val="28"/>
          <w:szCs w:val="28"/>
        </w:rPr>
      </w:pPr>
      <w:r w:rsidRPr="00293BC1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 xml:space="preserve"> 3</w:t>
      </w:r>
      <w:r w:rsidRPr="00293BC1">
        <w:rPr>
          <w:b/>
          <w:sz w:val="28"/>
          <w:szCs w:val="28"/>
        </w:rPr>
        <w:t>.</w:t>
      </w:r>
      <w:r w:rsidR="001237FC">
        <w:rPr>
          <w:b/>
          <w:sz w:val="28"/>
          <w:szCs w:val="28"/>
        </w:rPr>
        <w:t xml:space="preserve"> </w:t>
      </w:r>
      <w:r w:rsidR="005C16E7" w:rsidRPr="005C16E7">
        <w:rPr>
          <w:sz w:val="28"/>
          <w:szCs w:val="28"/>
        </w:rPr>
        <w:t>Используя сайт территориального органа Федеральной службы государственной статистики по городу Москве</w:t>
      </w:r>
      <w:r w:rsidR="0022460F">
        <w:rPr>
          <w:sz w:val="28"/>
          <w:szCs w:val="28"/>
        </w:rPr>
        <w:t>,</w:t>
      </w:r>
      <w:r w:rsidR="00B0260C">
        <w:rPr>
          <w:sz w:val="28"/>
          <w:szCs w:val="28"/>
        </w:rPr>
        <w:t xml:space="preserve"> проанализируйте</w:t>
      </w:r>
      <w:r w:rsidR="005C16E7" w:rsidRPr="005C16E7">
        <w:rPr>
          <w:sz w:val="28"/>
          <w:szCs w:val="28"/>
        </w:rPr>
        <w:t xml:space="preserve"> основные показатели</w:t>
      </w:r>
      <w:r w:rsidR="00265B30">
        <w:rPr>
          <w:sz w:val="28"/>
          <w:szCs w:val="28"/>
        </w:rPr>
        <w:t xml:space="preserve"> </w:t>
      </w:r>
      <w:r w:rsidR="00B97C5E">
        <w:rPr>
          <w:sz w:val="28"/>
          <w:szCs w:val="28"/>
        </w:rPr>
        <w:t xml:space="preserve"> таблиц: </w:t>
      </w:r>
      <w:hyperlink r:id="rId12" w:history="1">
        <w:r w:rsidR="005C16E7" w:rsidRPr="005C16E7">
          <w:rPr>
            <w:rStyle w:val="a3"/>
            <w:sz w:val="28"/>
            <w:szCs w:val="28"/>
          </w:rPr>
          <w:t>«Индексы цен в 2000-2014гг.»</w:t>
        </w:r>
      </w:hyperlink>
      <w:r w:rsidR="001B659B">
        <w:rPr>
          <w:sz w:val="28"/>
          <w:szCs w:val="28"/>
        </w:rPr>
        <w:t xml:space="preserve"> и </w:t>
      </w:r>
      <w:hyperlink r:id="rId13" w:history="1">
        <w:r w:rsidR="005C16E7" w:rsidRPr="005C16E7">
          <w:rPr>
            <w:rStyle w:val="a3"/>
            <w:sz w:val="28"/>
            <w:szCs w:val="28"/>
          </w:rPr>
          <w:t>«Доходы и уровень жизни населения 2000-2013гг.»</w:t>
        </w:r>
      </w:hyperlink>
      <w:r w:rsidR="00B97C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F72">
        <w:rPr>
          <w:sz w:val="28"/>
          <w:szCs w:val="28"/>
        </w:rPr>
        <w:t>В</w:t>
      </w:r>
      <w:r w:rsidR="00B97C5E">
        <w:rPr>
          <w:sz w:val="28"/>
          <w:szCs w:val="28"/>
        </w:rPr>
        <w:t>ыполните задания.</w:t>
      </w:r>
    </w:p>
    <w:p w:rsidR="00883F72" w:rsidRPr="00883F72" w:rsidRDefault="00B97C5E" w:rsidP="00B97C5E">
      <w:pPr>
        <w:spacing w:before="20"/>
        <w:ind w:left="567" w:right="-57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Р</w:t>
      </w:r>
      <w:r w:rsidR="005C16E7" w:rsidRPr="00883F72">
        <w:rPr>
          <w:iCs/>
          <w:sz w:val="28"/>
          <w:szCs w:val="28"/>
        </w:rPr>
        <w:t>ассчитайте изменение номинальных средних денежных доходов и средней заработной платы</w:t>
      </w:r>
      <w:r w:rsidR="00883F72" w:rsidRPr="00883F72">
        <w:rPr>
          <w:iCs/>
          <w:sz w:val="28"/>
          <w:szCs w:val="28"/>
        </w:rPr>
        <w:t>, индексы изменения</w:t>
      </w:r>
      <w:r w:rsidR="00265B30">
        <w:rPr>
          <w:iCs/>
          <w:sz w:val="28"/>
          <w:szCs w:val="28"/>
        </w:rPr>
        <w:t xml:space="preserve"> </w:t>
      </w:r>
      <w:r w:rsidR="00883F72" w:rsidRPr="00883F72">
        <w:rPr>
          <w:spacing w:val="-2"/>
          <w:sz w:val="28"/>
          <w:szCs w:val="28"/>
        </w:rPr>
        <w:t>реального дохода и реальной заработной платы</w:t>
      </w:r>
      <w:r w:rsidR="00883F72">
        <w:rPr>
          <w:spacing w:val="-2"/>
          <w:sz w:val="28"/>
          <w:szCs w:val="28"/>
        </w:rPr>
        <w:t>.</w:t>
      </w:r>
    </w:p>
    <w:p w:rsidR="00B0260C" w:rsidRDefault="00B0260C" w:rsidP="00B0260C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</w:p>
    <w:p w:rsidR="005C16E7" w:rsidRPr="00B0260C" w:rsidRDefault="00B0260C" w:rsidP="001237FC">
      <w:pPr>
        <w:pStyle w:val="1"/>
        <w:ind w:left="567"/>
        <w:rPr>
          <w:rFonts w:ascii="Times New Roman" w:hAnsi="Times New Roman"/>
          <w:b w:val="0"/>
          <w:sz w:val="24"/>
          <w:szCs w:val="24"/>
        </w:rPr>
      </w:pPr>
      <w:r w:rsidRPr="00B0260C">
        <w:rPr>
          <w:rFonts w:ascii="Times New Roman" w:hAnsi="Times New Roman"/>
          <w:b w:val="0"/>
          <w:sz w:val="28"/>
          <w:szCs w:val="28"/>
        </w:rPr>
        <w:t>Таблица 2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B0260C">
        <w:rPr>
          <w:rFonts w:ascii="Times New Roman" w:hAnsi="Times New Roman"/>
          <w:b w:val="0"/>
          <w:sz w:val="28"/>
          <w:szCs w:val="28"/>
        </w:rPr>
        <w:t>Денежные доходы населения</w:t>
      </w:r>
    </w:p>
    <w:tbl>
      <w:tblPr>
        <w:tblW w:w="1161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4"/>
        <w:gridCol w:w="850"/>
        <w:gridCol w:w="992"/>
        <w:gridCol w:w="993"/>
        <w:gridCol w:w="992"/>
        <w:gridCol w:w="992"/>
        <w:gridCol w:w="918"/>
        <w:gridCol w:w="939"/>
        <w:gridCol w:w="939"/>
        <w:gridCol w:w="939"/>
        <w:gridCol w:w="939"/>
      </w:tblGrid>
      <w:tr w:rsidR="005C16E7" w:rsidRPr="00B0260C" w:rsidTr="00B0260C">
        <w:trPr>
          <w:cantSplit/>
          <w:trHeight w:hRule="exact" w:val="598"/>
          <w:jc w:val="center"/>
        </w:trPr>
        <w:tc>
          <w:tcPr>
            <w:tcW w:w="2124" w:type="dxa"/>
            <w:tcBorders>
              <w:bottom w:val="single" w:sz="4" w:space="0" w:color="auto"/>
            </w:tcBorders>
          </w:tcPr>
          <w:p w:rsidR="005C16E7" w:rsidRPr="00B0260C" w:rsidRDefault="005C16E7" w:rsidP="001121CA">
            <w:pPr>
              <w:spacing w:before="2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6E7" w:rsidRDefault="005C16E7" w:rsidP="001121CA">
            <w:pPr>
              <w:tabs>
                <w:tab w:val="left" w:pos="317"/>
                <w:tab w:val="left" w:pos="459"/>
              </w:tabs>
              <w:spacing w:before="20"/>
              <w:ind w:left="-85" w:right="-57"/>
              <w:jc w:val="center"/>
            </w:pPr>
            <w:r w:rsidRPr="00B0260C">
              <w:t>2000</w:t>
            </w:r>
          </w:p>
          <w:p w:rsidR="00B0260C" w:rsidRPr="00B0260C" w:rsidRDefault="00B0260C" w:rsidP="001121CA">
            <w:pPr>
              <w:tabs>
                <w:tab w:val="left" w:pos="317"/>
                <w:tab w:val="left" w:pos="459"/>
              </w:tabs>
              <w:spacing w:before="20"/>
              <w:ind w:left="-85" w:right="-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6E7" w:rsidRDefault="005C16E7" w:rsidP="001121CA">
            <w:pPr>
              <w:tabs>
                <w:tab w:val="left" w:pos="317"/>
                <w:tab w:val="left" w:pos="459"/>
              </w:tabs>
              <w:spacing w:before="20"/>
              <w:jc w:val="center"/>
            </w:pPr>
            <w:r w:rsidRPr="00B0260C">
              <w:t>2005</w:t>
            </w:r>
          </w:p>
          <w:p w:rsidR="00B0260C" w:rsidRPr="00B0260C" w:rsidRDefault="00B0260C" w:rsidP="001121CA">
            <w:pPr>
              <w:tabs>
                <w:tab w:val="left" w:pos="317"/>
                <w:tab w:val="left" w:pos="459"/>
              </w:tabs>
              <w:spacing w:before="2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before="20"/>
              <w:jc w:val="center"/>
            </w:pPr>
            <w:r w:rsidRPr="00B0260C">
              <w:t>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-6719"/>
              </w:tabs>
              <w:spacing w:before="20"/>
              <w:jc w:val="center"/>
            </w:pPr>
            <w:r w:rsidRPr="00B0260C">
              <w:t>2007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before="20"/>
              <w:jc w:val="center"/>
            </w:pPr>
            <w:r w:rsidRPr="00B0260C">
              <w:t>2008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before="20"/>
              <w:jc w:val="center"/>
            </w:pPr>
            <w:r w:rsidRPr="00B0260C">
              <w:t>2009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before="20"/>
              <w:jc w:val="center"/>
            </w:pPr>
            <w:r w:rsidRPr="00B0260C">
              <w:t>2010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before="20"/>
              <w:jc w:val="center"/>
            </w:pPr>
            <w:r w:rsidRPr="00B0260C">
              <w:t>2011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before="20"/>
              <w:jc w:val="center"/>
            </w:pPr>
            <w:r w:rsidRPr="00B0260C">
              <w:t>2012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before="20"/>
              <w:jc w:val="center"/>
            </w:pPr>
            <w:r w:rsidRPr="00B0260C">
              <w:t>2013</w:t>
            </w:r>
          </w:p>
        </w:tc>
      </w:tr>
      <w:tr w:rsidR="005C16E7" w:rsidRPr="00B0260C" w:rsidTr="00B0260C">
        <w:trPr>
          <w:cantSplit/>
          <w:trHeight w:val="326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22460F">
            <w:pPr>
              <w:spacing w:before="20"/>
              <w:ind w:left="91" w:hanging="91"/>
              <w:rPr>
                <w:spacing w:val="-2"/>
                <w:vertAlign w:val="superscript"/>
              </w:rPr>
            </w:pPr>
            <w:r w:rsidRPr="00B0260C">
              <w:rPr>
                <w:spacing w:val="-2"/>
              </w:rPr>
              <w:t>Денежные доходы - всего,</w:t>
            </w:r>
            <w:r w:rsidRPr="00B0260C">
              <w:t xml:space="preserve"> млн</w:t>
            </w:r>
            <w:r w:rsidRPr="00B0260C">
              <w:rPr>
                <w:spacing w:val="-2"/>
              </w:rPr>
              <w:t>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-8189"/>
              </w:tabs>
              <w:ind w:left="-57" w:right="113"/>
              <w:jc w:val="right"/>
            </w:pPr>
            <w:r w:rsidRPr="00B0260C">
              <w:t>962057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70" w:right="113"/>
              <w:jc w:val="right"/>
            </w:pPr>
            <w:r w:rsidRPr="00B0260C">
              <w:t>3119433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 w:right="113"/>
              <w:jc w:val="right"/>
            </w:pPr>
            <w:r w:rsidRPr="00B0260C">
              <w:t>3731494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 w:right="113"/>
              <w:jc w:val="right"/>
            </w:pPr>
            <w:r w:rsidRPr="00B0260C">
              <w:t>4453175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 w:right="113"/>
              <w:jc w:val="right"/>
            </w:pPr>
            <w:r w:rsidRPr="00B0260C">
              <w:t>4305879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/>
              <w:jc w:val="right"/>
            </w:pPr>
            <w:r w:rsidRPr="00B0260C">
              <w:t>5449048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/>
              <w:jc w:val="right"/>
            </w:pPr>
            <w:r w:rsidRPr="00B0260C">
              <w:t>6058819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/>
              <w:jc w:val="right"/>
            </w:pPr>
            <w:r w:rsidRPr="00B0260C">
              <w:t>6573744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/>
              <w:jc w:val="right"/>
            </w:pPr>
            <w:r w:rsidRPr="00B0260C">
              <w:t>6953691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/>
              <w:jc w:val="right"/>
            </w:pPr>
            <w:r w:rsidRPr="00B0260C">
              <w:t>7958774</w:t>
            </w:r>
          </w:p>
        </w:tc>
      </w:tr>
      <w:tr w:rsidR="005C16E7" w:rsidRPr="00B0260C" w:rsidTr="00B0260C">
        <w:trPr>
          <w:cantSplit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spacing w:before="20"/>
              <w:ind w:left="91" w:right="-59" w:hanging="91"/>
              <w:rPr>
                <w:spacing w:val="-2"/>
                <w:vertAlign w:val="superscript"/>
              </w:rPr>
            </w:pPr>
            <w:r w:rsidRPr="00B0260C">
              <w:t>в среднем на одного жителя в месяц,</w:t>
            </w:r>
            <w:r w:rsidRPr="00B0260C">
              <w:rPr>
                <w:spacing w:val="-2"/>
              </w:rPr>
              <w:t xml:space="preserve"> 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ind w:left="-57" w:right="113"/>
              <w:jc w:val="right"/>
            </w:pPr>
            <w:r w:rsidRPr="00B0260C">
              <w:t>7998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-10143"/>
              </w:tabs>
              <w:ind w:left="-57" w:right="113"/>
              <w:jc w:val="right"/>
            </w:pPr>
            <w:r w:rsidRPr="00B0260C">
              <w:t>24014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-10143"/>
              </w:tabs>
              <w:ind w:right="113"/>
              <w:jc w:val="right"/>
            </w:pPr>
            <w:r w:rsidRPr="00B0260C">
              <w:t>28249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-10143"/>
              </w:tabs>
              <w:ind w:right="113"/>
              <w:jc w:val="right"/>
            </w:pPr>
            <w:r w:rsidRPr="00B0260C">
              <w:t>33315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-10143"/>
              </w:tabs>
              <w:ind w:right="113"/>
              <w:jc w:val="right"/>
            </w:pPr>
            <w:r w:rsidRPr="00B0260C">
              <w:t>31940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-10143"/>
              </w:tabs>
              <w:jc w:val="right"/>
            </w:pPr>
            <w:r w:rsidRPr="00B0260C">
              <w:t>40072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-10143"/>
              </w:tabs>
              <w:jc w:val="right"/>
            </w:pPr>
            <w:r w:rsidRPr="00B0260C">
              <w:t>44051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-10143"/>
              </w:tabs>
              <w:jc w:val="right"/>
            </w:pPr>
            <w:r w:rsidRPr="00B0260C">
              <w:t>47319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-10143"/>
              </w:tabs>
              <w:jc w:val="right"/>
            </w:pPr>
          </w:p>
          <w:p w:rsidR="005C16E7" w:rsidRPr="00B0260C" w:rsidRDefault="005C16E7" w:rsidP="001121CA">
            <w:pPr>
              <w:tabs>
                <w:tab w:val="left" w:pos="-10143"/>
              </w:tabs>
              <w:jc w:val="right"/>
            </w:pPr>
          </w:p>
          <w:p w:rsidR="005C16E7" w:rsidRPr="00B0260C" w:rsidRDefault="005C16E7" w:rsidP="001121CA">
            <w:pPr>
              <w:tabs>
                <w:tab w:val="left" w:pos="-10143"/>
              </w:tabs>
              <w:jc w:val="right"/>
            </w:pPr>
            <w:r w:rsidRPr="00B0260C">
              <w:t>48622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-10143"/>
              </w:tabs>
              <w:jc w:val="right"/>
            </w:pPr>
            <w:r w:rsidRPr="00B0260C">
              <w:t>55068</w:t>
            </w:r>
          </w:p>
        </w:tc>
      </w:tr>
      <w:tr w:rsidR="005C16E7" w:rsidRPr="00B0260C" w:rsidTr="00B0260C">
        <w:trPr>
          <w:cantSplit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spacing w:before="20"/>
              <w:ind w:left="91" w:hanging="91"/>
              <w:rPr>
                <w:spacing w:val="-2"/>
                <w:vertAlign w:val="superscript"/>
              </w:rPr>
            </w:pPr>
            <w:r w:rsidRPr="00B0260C">
              <w:rPr>
                <w:spacing w:val="-2"/>
              </w:rPr>
              <w:t>Среднемесячная заработная плата рабочих и служащих,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ind w:left="-57" w:right="113"/>
              <w:jc w:val="right"/>
            </w:pPr>
            <w:r w:rsidRPr="00B0260C">
              <w:t>3229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ind w:left="-57" w:right="113"/>
              <w:jc w:val="right"/>
            </w:pPr>
            <w:r w:rsidRPr="00B0260C">
              <w:t>14425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ind w:right="113"/>
              <w:jc w:val="right"/>
            </w:pPr>
            <w:r w:rsidRPr="00B0260C">
              <w:t>17998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ind w:right="113"/>
              <w:jc w:val="right"/>
            </w:pPr>
            <w:r w:rsidRPr="00B0260C">
              <w:t>23623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ind w:right="113"/>
              <w:jc w:val="right"/>
            </w:pPr>
            <w:r w:rsidRPr="00B0260C">
              <w:t>30552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jc w:val="right"/>
            </w:pPr>
            <w:r w:rsidRPr="00B0260C">
              <w:t>33358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jc w:val="right"/>
            </w:pPr>
            <w:r w:rsidRPr="00B0260C">
              <w:t>38411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jc w:val="right"/>
            </w:pPr>
            <w:r w:rsidRPr="00B0260C">
              <w:t>44899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jc w:val="right"/>
            </w:pPr>
            <w:r w:rsidRPr="00B0260C">
              <w:t>48819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jc w:val="right"/>
            </w:pPr>
            <w:r w:rsidRPr="00B0260C">
              <w:t>55485</w:t>
            </w:r>
          </w:p>
        </w:tc>
      </w:tr>
      <w:tr w:rsidR="005C16E7" w:rsidRPr="00B0260C" w:rsidTr="00B0260C">
        <w:trPr>
          <w:cantSplit/>
          <w:trHeight w:val="619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spacing w:before="20" w:after="20"/>
              <w:ind w:left="91" w:hanging="91"/>
            </w:pPr>
            <w:r w:rsidRPr="00B0260C">
              <w:t>Сводный индекс</w:t>
            </w:r>
          </w:p>
          <w:p w:rsidR="005C16E7" w:rsidRPr="00B0260C" w:rsidRDefault="005C16E7" w:rsidP="001121CA">
            <w:pPr>
              <w:spacing w:before="20"/>
              <w:ind w:left="91" w:hanging="91"/>
              <w:rPr>
                <w:spacing w:val="-2"/>
              </w:rPr>
            </w:pPr>
            <w:r w:rsidRPr="00B0260C">
              <w:t>потребительских цен на товары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left="-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left="-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260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5C16E7" w:rsidRPr="00B0260C" w:rsidTr="00B0260C">
        <w:trPr>
          <w:cantSplit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C" w:rsidRDefault="00B0260C" w:rsidP="001121CA">
            <w:pPr>
              <w:spacing w:before="20"/>
              <w:ind w:left="91" w:hanging="91"/>
              <w:rPr>
                <w:spacing w:val="-2"/>
              </w:rPr>
            </w:pPr>
            <w:r>
              <w:rPr>
                <w:spacing w:val="-2"/>
              </w:rPr>
              <w:lastRenderedPageBreak/>
              <w:t>Изменение</w:t>
            </w:r>
          </w:p>
          <w:p w:rsidR="005C16E7" w:rsidRPr="00B0260C" w:rsidRDefault="005C16E7" w:rsidP="001121CA">
            <w:pPr>
              <w:spacing w:before="20"/>
              <w:ind w:left="91" w:hanging="91"/>
              <w:rPr>
                <w:spacing w:val="-2"/>
              </w:rPr>
            </w:pPr>
            <w:r w:rsidRPr="00B0260C">
              <w:rPr>
                <w:spacing w:val="-2"/>
              </w:rPr>
              <w:t xml:space="preserve">номинальных </w:t>
            </w:r>
          </w:p>
          <w:p w:rsidR="00B0260C" w:rsidRDefault="00B0260C" w:rsidP="00B0260C">
            <w:pPr>
              <w:spacing w:before="20"/>
              <w:ind w:left="91" w:hanging="91"/>
              <w:rPr>
                <w:spacing w:val="-2"/>
              </w:rPr>
            </w:pPr>
            <w:r>
              <w:rPr>
                <w:spacing w:val="-2"/>
              </w:rPr>
              <w:t>средних денежных</w:t>
            </w:r>
          </w:p>
          <w:p w:rsidR="005C16E7" w:rsidRPr="00B0260C" w:rsidRDefault="005C16E7" w:rsidP="00B0260C">
            <w:pPr>
              <w:spacing w:before="20"/>
              <w:ind w:left="91" w:hanging="91"/>
              <w:rPr>
                <w:spacing w:val="-2"/>
              </w:rPr>
            </w:pPr>
            <w:r w:rsidRPr="00B0260C">
              <w:rPr>
                <w:spacing w:val="-2"/>
              </w:rPr>
              <w:t>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left="-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left="-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E7" w:rsidRPr="00B0260C" w:rsidTr="00B0260C">
        <w:trPr>
          <w:cantSplit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B0260C">
            <w:pPr>
              <w:spacing w:before="20"/>
              <w:rPr>
                <w:spacing w:val="-2"/>
                <w:vertAlign w:val="superscript"/>
              </w:rPr>
            </w:pPr>
            <w:r w:rsidRPr="00B0260C">
              <w:rPr>
                <w:spacing w:val="-2"/>
              </w:rPr>
              <w:t>Изменение номинальной средней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left="-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left="-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E7" w:rsidRPr="00B0260C" w:rsidTr="00B0260C">
        <w:trPr>
          <w:cantSplit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B0260C">
            <w:pPr>
              <w:spacing w:before="20"/>
              <w:ind w:left="91" w:right="-57" w:hanging="91"/>
              <w:rPr>
                <w:spacing w:val="-2"/>
                <w:vertAlign w:val="superscript"/>
              </w:rPr>
            </w:pPr>
            <w:r w:rsidRPr="00B0260C">
              <w:rPr>
                <w:spacing w:val="-2"/>
              </w:rPr>
              <w:t xml:space="preserve"> Индекс изменения реального дохода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left="-57"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left="-57"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E7" w:rsidRPr="00B0260C" w:rsidRDefault="005C16E7" w:rsidP="001121CA">
            <w:pPr>
              <w:pStyle w:val="a5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spacing w:after="0"/>
              <w:ind w:right="113"/>
              <w:jc w:val="right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5C16E7" w:rsidRPr="00B0260C" w:rsidTr="00B0260C">
        <w:trPr>
          <w:cantSplit/>
          <w:trHeight w:hRule="exact" w:val="113"/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spacing w:before="20" w:after="20"/>
              <w:ind w:left="91" w:hanging="9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tabs>
                <w:tab w:val="left" w:pos="317"/>
                <w:tab w:val="left" w:pos="459"/>
              </w:tabs>
              <w:spacing w:after="20"/>
              <w:ind w:right="113"/>
              <w:jc w:val="right"/>
            </w:pPr>
          </w:p>
        </w:tc>
      </w:tr>
      <w:tr w:rsidR="005C16E7" w:rsidRPr="00B0260C" w:rsidTr="00B0260C">
        <w:trPr>
          <w:cantSplit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spacing w:before="20"/>
              <w:ind w:left="91" w:hanging="91"/>
              <w:jc w:val="both"/>
              <w:rPr>
                <w:spacing w:val="-2"/>
                <w:vertAlign w:val="superscript"/>
              </w:rPr>
            </w:pPr>
            <w:r w:rsidRPr="00B0260C">
              <w:rPr>
                <w:spacing w:val="-2"/>
              </w:rPr>
              <w:t>Индекс изменения реальной заработной платы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6E7" w:rsidRPr="00B0260C" w:rsidTr="00B0260C">
        <w:trPr>
          <w:cantSplit/>
          <w:trHeight w:hRule="exact" w:val="113"/>
          <w:jc w:val="center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spacing w:before="20"/>
              <w:ind w:left="91" w:hanging="91"/>
              <w:jc w:val="both"/>
              <w:rPr>
                <w:spacing w:val="-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  <w:tab w:val="left" w:pos="45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pStyle w:val="a7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10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/>
              <w:jc w:val="right"/>
              <w:rPr>
                <w:spacing w:val="-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/>
              <w:jc w:val="right"/>
              <w:rPr>
                <w:spacing w:val="-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6E7" w:rsidRPr="00B0260C" w:rsidRDefault="005C16E7" w:rsidP="001121CA">
            <w:pPr>
              <w:ind w:left="-107"/>
              <w:jc w:val="right"/>
              <w:rPr>
                <w:spacing w:val="-6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ind w:left="-107"/>
              <w:jc w:val="right"/>
              <w:rPr>
                <w:spacing w:val="-6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ind w:left="-107"/>
              <w:jc w:val="right"/>
              <w:rPr>
                <w:spacing w:val="-6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ind w:left="-107"/>
              <w:jc w:val="right"/>
              <w:rPr>
                <w:spacing w:val="-6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ind w:left="-107"/>
              <w:jc w:val="right"/>
              <w:rPr>
                <w:spacing w:val="-6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E7" w:rsidRPr="00B0260C" w:rsidRDefault="005C16E7" w:rsidP="001121CA">
            <w:pPr>
              <w:ind w:left="-107"/>
              <w:jc w:val="right"/>
              <w:rPr>
                <w:spacing w:val="-6"/>
              </w:rPr>
            </w:pPr>
          </w:p>
        </w:tc>
      </w:tr>
    </w:tbl>
    <w:p w:rsidR="005C16E7" w:rsidRPr="00B0260C" w:rsidRDefault="005C16E7" w:rsidP="005C16E7"/>
    <w:p w:rsidR="005C16E7" w:rsidRPr="005C16E7" w:rsidRDefault="005C16E7" w:rsidP="004F045D">
      <w:pPr>
        <w:tabs>
          <w:tab w:val="left" w:pos="993"/>
          <w:tab w:val="left" w:pos="1134"/>
        </w:tabs>
        <w:ind w:left="567"/>
        <w:rPr>
          <w:b/>
          <w:sz w:val="28"/>
          <w:szCs w:val="28"/>
        </w:rPr>
      </w:pPr>
      <w:r w:rsidRPr="005C16E7">
        <w:rPr>
          <w:b/>
          <w:sz w:val="28"/>
          <w:szCs w:val="28"/>
        </w:rPr>
        <w:t>Сделайте выводы:</w:t>
      </w:r>
    </w:p>
    <w:p w:rsidR="005C16E7" w:rsidRPr="005C16E7" w:rsidRDefault="005C16E7" w:rsidP="005C16E7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 w:rsidRPr="005C16E7">
        <w:rPr>
          <w:sz w:val="28"/>
          <w:szCs w:val="28"/>
        </w:rPr>
        <w:t>-</w:t>
      </w:r>
      <w:r w:rsidR="00B97C5E">
        <w:rPr>
          <w:sz w:val="28"/>
          <w:szCs w:val="28"/>
        </w:rPr>
        <w:t xml:space="preserve"> </w:t>
      </w:r>
      <w:r w:rsidRPr="005C16E7">
        <w:rPr>
          <w:sz w:val="28"/>
          <w:szCs w:val="28"/>
        </w:rPr>
        <w:t>Какова общая тенденция динамики показателей номинальных и реальных  денежных доходов и заработной платы населения г. Москвы.</w:t>
      </w:r>
    </w:p>
    <w:p w:rsidR="005C16E7" w:rsidRDefault="005C16E7" w:rsidP="005C16E7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 w:rsidRPr="005C16E7">
        <w:rPr>
          <w:sz w:val="28"/>
          <w:szCs w:val="28"/>
        </w:rPr>
        <w:t>-</w:t>
      </w:r>
      <w:r w:rsidR="00B97C5E">
        <w:rPr>
          <w:sz w:val="28"/>
          <w:szCs w:val="28"/>
        </w:rPr>
        <w:t xml:space="preserve"> </w:t>
      </w:r>
      <w:r w:rsidRPr="005C16E7">
        <w:rPr>
          <w:sz w:val="28"/>
          <w:szCs w:val="28"/>
        </w:rPr>
        <w:t>Что произойдет с реальными доходами, если цены будут расти быстрее, чем номинальные доходы?</w:t>
      </w:r>
    </w:p>
    <w:p w:rsidR="005C16E7" w:rsidRPr="005C16E7" w:rsidRDefault="005C16E7" w:rsidP="005C16E7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 w:rsidRPr="005C16E7">
        <w:rPr>
          <w:sz w:val="28"/>
          <w:szCs w:val="28"/>
        </w:rPr>
        <w:t xml:space="preserve"> Если номинальные доходы будут расти опережающими рост ИПЦ?</w:t>
      </w:r>
    </w:p>
    <w:p w:rsidR="005C16E7" w:rsidRPr="005C16E7" w:rsidRDefault="005C16E7" w:rsidP="005C16E7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 w:rsidRPr="005C16E7">
        <w:rPr>
          <w:sz w:val="28"/>
          <w:szCs w:val="28"/>
        </w:rPr>
        <w:t>-</w:t>
      </w:r>
      <w:r w:rsidR="00B97C5E">
        <w:rPr>
          <w:sz w:val="28"/>
          <w:szCs w:val="28"/>
        </w:rPr>
        <w:t xml:space="preserve"> </w:t>
      </w:r>
      <w:r w:rsidRPr="005C16E7">
        <w:rPr>
          <w:sz w:val="28"/>
          <w:szCs w:val="28"/>
        </w:rPr>
        <w:t>Можно ли считать ИПЦ достоверным источником стоимости жизни? Что может не учитывать ИПЦ? Дайте подробный и обоснованный ответ.</w:t>
      </w:r>
    </w:p>
    <w:p w:rsidR="006D05FF" w:rsidRPr="005C1C25" w:rsidRDefault="006D05FF" w:rsidP="006D05FF">
      <w:p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6E7" w:rsidRPr="005C16E7" w:rsidRDefault="005C16E7" w:rsidP="005C16E7">
      <w:pPr>
        <w:tabs>
          <w:tab w:val="left" w:pos="993"/>
          <w:tab w:val="left" w:pos="1134"/>
        </w:tabs>
        <w:spacing w:line="360" w:lineRule="auto"/>
        <w:ind w:left="567"/>
        <w:rPr>
          <w:sz w:val="28"/>
          <w:szCs w:val="28"/>
        </w:rPr>
      </w:pPr>
    </w:p>
    <w:p w:rsidR="00EA615D" w:rsidRDefault="00A65907" w:rsidP="00EA615D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 w:rsidRPr="00EA615D">
        <w:rPr>
          <w:b/>
          <w:sz w:val="28"/>
          <w:szCs w:val="28"/>
        </w:rPr>
        <w:t xml:space="preserve">Задание № </w:t>
      </w:r>
      <w:r w:rsidR="008C4E4F">
        <w:rPr>
          <w:b/>
          <w:sz w:val="28"/>
          <w:szCs w:val="28"/>
        </w:rPr>
        <w:t>4</w:t>
      </w:r>
      <w:r w:rsidR="00324A81">
        <w:rPr>
          <w:sz w:val="28"/>
          <w:szCs w:val="28"/>
        </w:rPr>
        <w:t xml:space="preserve">. </w:t>
      </w:r>
      <w:r w:rsidR="00453C85" w:rsidRPr="00EA615D">
        <w:rPr>
          <w:sz w:val="28"/>
          <w:szCs w:val="28"/>
        </w:rPr>
        <w:t xml:space="preserve">Проанализируйте </w:t>
      </w:r>
      <w:r w:rsidR="001277A2" w:rsidRPr="00EA615D">
        <w:rPr>
          <w:sz w:val="28"/>
          <w:szCs w:val="28"/>
        </w:rPr>
        <w:t>за 2005-2014 гг.</w:t>
      </w:r>
      <w:r w:rsidR="008C4E4F">
        <w:rPr>
          <w:sz w:val="28"/>
          <w:szCs w:val="28"/>
        </w:rPr>
        <w:t xml:space="preserve"> </w:t>
      </w:r>
      <w:r w:rsidR="00503233" w:rsidRPr="00EA615D">
        <w:rPr>
          <w:sz w:val="28"/>
          <w:szCs w:val="28"/>
        </w:rPr>
        <w:t xml:space="preserve">данные динамики </w:t>
      </w:r>
      <w:r w:rsidR="00003E3B" w:rsidRPr="00EA615D">
        <w:rPr>
          <w:sz w:val="28"/>
          <w:szCs w:val="28"/>
        </w:rPr>
        <w:t>«</w:t>
      </w:r>
      <w:hyperlink r:id="rId14" w:history="1">
        <w:r w:rsidR="00003E3B" w:rsidRPr="00EA615D">
          <w:rPr>
            <w:rStyle w:val="a3"/>
            <w:sz w:val="28"/>
            <w:szCs w:val="28"/>
          </w:rPr>
          <w:t>Индекса потребительских цен на товары и услуги»</w:t>
        </w:r>
      </w:hyperlink>
      <w:r w:rsidR="0022460F" w:rsidRPr="0022460F">
        <w:rPr>
          <w:sz w:val="28"/>
          <w:szCs w:val="28"/>
        </w:rPr>
        <w:t>,</w:t>
      </w:r>
      <w:r w:rsidR="00994043">
        <w:t xml:space="preserve"> </w:t>
      </w:r>
      <w:r w:rsidR="001277A2" w:rsidRPr="001277A2">
        <w:rPr>
          <w:sz w:val="28"/>
          <w:szCs w:val="28"/>
        </w:rPr>
        <w:t>представленные на</w:t>
      </w:r>
      <w:r w:rsidR="00265B30">
        <w:rPr>
          <w:sz w:val="28"/>
          <w:szCs w:val="28"/>
        </w:rPr>
        <w:t xml:space="preserve"> </w:t>
      </w:r>
      <w:r w:rsidR="001277A2">
        <w:rPr>
          <w:sz w:val="28"/>
          <w:szCs w:val="28"/>
        </w:rPr>
        <w:t>сайте</w:t>
      </w:r>
      <w:r w:rsidR="00CD1666" w:rsidRPr="00EA615D">
        <w:rPr>
          <w:sz w:val="28"/>
          <w:szCs w:val="28"/>
        </w:rPr>
        <w:t xml:space="preserve"> Федеральной слу</w:t>
      </w:r>
      <w:r w:rsidR="001B659B">
        <w:rPr>
          <w:sz w:val="28"/>
          <w:szCs w:val="28"/>
        </w:rPr>
        <w:t xml:space="preserve">жбы государственной статистики </w:t>
      </w:r>
      <w:r w:rsidR="00CD1666" w:rsidRPr="00EA615D">
        <w:rPr>
          <w:sz w:val="28"/>
          <w:szCs w:val="28"/>
        </w:rPr>
        <w:t>Российской Федерации</w:t>
      </w:r>
      <w:r w:rsidR="001277A2">
        <w:rPr>
          <w:sz w:val="28"/>
          <w:szCs w:val="28"/>
        </w:rPr>
        <w:t>. Р</w:t>
      </w:r>
      <w:r w:rsidR="00347C70" w:rsidRPr="00EA615D">
        <w:rPr>
          <w:sz w:val="28"/>
          <w:szCs w:val="28"/>
        </w:rPr>
        <w:t>ассчитайте</w:t>
      </w:r>
      <w:r w:rsidR="00265B30">
        <w:rPr>
          <w:sz w:val="28"/>
          <w:szCs w:val="28"/>
        </w:rPr>
        <w:t xml:space="preserve"> </w:t>
      </w:r>
      <w:r w:rsidR="00347C70" w:rsidRPr="00EA615D">
        <w:rPr>
          <w:sz w:val="28"/>
          <w:szCs w:val="28"/>
        </w:rPr>
        <w:t xml:space="preserve">темпы инфляции </w:t>
      </w:r>
      <w:r w:rsidR="00003E3B" w:rsidRPr="00EA615D">
        <w:rPr>
          <w:sz w:val="28"/>
          <w:szCs w:val="28"/>
        </w:rPr>
        <w:t>и</w:t>
      </w:r>
      <w:r w:rsidR="00265B30">
        <w:rPr>
          <w:sz w:val="28"/>
          <w:szCs w:val="28"/>
        </w:rPr>
        <w:t xml:space="preserve"> </w:t>
      </w:r>
      <w:r w:rsidR="00003E3B" w:rsidRPr="00EA615D">
        <w:rPr>
          <w:sz w:val="28"/>
          <w:szCs w:val="28"/>
        </w:rPr>
        <w:t xml:space="preserve">покупательную способность рубля </w:t>
      </w:r>
      <w:r w:rsidR="00CD1666" w:rsidRPr="00EA615D">
        <w:rPr>
          <w:sz w:val="28"/>
          <w:szCs w:val="28"/>
        </w:rPr>
        <w:t>в</w:t>
      </w:r>
      <w:r w:rsidR="00503233" w:rsidRPr="00EA615D">
        <w:rPr>
          <w:sz w:val="28"/>
          <w:szCs w:val="28"/>
        </w:rPr>
        <w:t xml:space="preserve"> % к предыдущему году</w:t>
      </w:r>
      <w:r w:rsidR="001B7B3A" w:rsidRPr="00EA615D">
        <w:rPr>
          <w:sz w:val="28"/>
          <w:szCs w:val="28"/>
        </w:rPr>
        <w:t xml:space="preserve">. </w:t>
      </w:r>
      <w:r w:rsidR="00EA615D" w:rsidRPr="00EA615D">
        <w:rPr>
          <w:sz w:val="28"/>
          <w:szCs w:val="28"/>
        </w:rPr>
        <w:t>Используя материалы сайта</w:t>
      </w:r>
      <w:r w:rsidR="00265B30">
        <w:rPr>
          <w:sz w:val="28"/>
          <w:szCs w:val="28"/>
        </w:rPr>
        <w:t xml:space="preserve"> </w:t>
      </w:r>
      <w:hyperlink r:id="rId15" w:history="1">
        <w:r w:rsidR="00EA615D" w:rsidRPr="00EA615D">
          <w:rPr>
            <w:rStyle w:val="a3"/>
            <w:sz w:val="28"/>
            <w:szCs w:val="28"/>
          </w:rPr>
          <w:t>Центрального Банка России</w:t>
        </w:r>
      </w:hyperlink>
      <w:r w:rsidR="0022460F" w:rsidRPr="0022460F">
        <w:rPr>
          <w:sz w:val="28"/>
          <w:szCs w:val="28"/>
        </w:rPr>
        <w:t>,</w:t>
      </w:r>
      <w:r w:rsidR="00EA615D" w:rsidRPr="00EA615D">
        <w:rPr>
          <w:sz w:val="28"/>
          <w:szCs w:val="28"/>
        </w:rPr>
        <w:t xml:space="preserve">  проанализируйте изменения индекса потребительских цен и денежной массы, рассчитайте темпы прироста денежно</w:t>
      </w:r>
      <w:r w:rsidR="001B659B">
        <w:rPr>
          <w:sz w:val="28"/>
          <w:szCs w:val="28"/>
        </w:rPr>
        <w:t>й массы агрегата М</w:t>
      </w:r>
      <w:proofErr w:type="gramStart"/>
      <w:r w:rsidR="001B659B">
        <w:rPr>
          <w:sz w:val="28"/>
          <w:szCs w:val="28"/>
        </w:rPr>
        <w:t>2</w:t>
      </w:r>
      <w:proofErr w:type="gramEnd"/>
      <w:r w:rsidR="001B659B">
        <w:rPr>
          <w:sz w:val="28"/>
          <w:szCs w:val="28"/>
        </w:rPr>
        <w:t xml:space="preserve"> в % за год </w:t>
      </w:r>
      <w:r w:rsidR="00EA615D" w:rsidRPr="00EA615D">
        <w:rPr>
          <w:sz w:val="28"/>
          <w:szCs w:val="28"/>
        </w:rPr>
        <w:t xml:space="preserve">с 2005 по2014 гг. </w:t>
      </w:r>
      <w:r w:rsidR="001B7B3A" w:rsidRPr="00EA615D">
        <w:rPr>
          <w:sz w:val="28"/>
          <w:szCs w:val="28"/>
        </w:rPr>
        <w:t>О</w:t>
      </w:r>
      <w:r w:rsidR="00E31183" w:rsidRPr="00EA615D">
        <w:rPr>
          <w:sz w:val="28"/>
          <w:szCs w:val="28"/>
        </w:rPr>
        <w:t>пределите вид инфляции</w:t>
      </w:r>
      <w:r w:rsidR="001B7B3A" w:rsidRPr="00EA615D">
        <w:rPr>
          <w:sz w:val="28"/>
          <w:szCs w:val="28"/>
        </w:rPr>
        <w:t>.</w:t>
      </w:r>
      <w:r w:rsidR="001B659B">
        <w:rPr>
          <w:sz w:val="28"/>
          <w:szCs w:val="28"/>
        </w:rPr>
        <w:t xml:space="preserve"> </w:t>
      </w:r>
      <w:r w:rsidRPr="00EA615D">
        <w:rPr>
          <w:sz w:val="28"/>
          <w:szCs w:val="28"/>
        </w:rPr>
        <w:t>Внесите расчёты в таблицу 2</w:t>
      </w:r>
      <w:r w:rsidR="006D05FF">
        <w:rPr>
          <w:sz w:val="28"/>
          <w:szCs w:val="28"/>
        </w:rPr>
        <w:t>.</w:t>
      </w:r>
    </w:p>
    <w:p w:rsidR="006D05FF" w:rsidRPr="00EA615D" w:rsidRDefault="006D05FF" w:rsidP="00EA615D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</w:p>
    <w:p w:rsidR="00A65907" w:rsidRPr="00A65907" w:rsidRDefault="00A673F4" w:rsidP="00883B4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5907" w:rsidRPr="00A65907">
        <w:rPr>
          <w:sz w:val="28"/>
          <w:szCs w:val="28"/>
        </w:rPr>
        <w:t>Таблица 2.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891"/>
        <w:gridCol w:w="2250"/>
        <w:gridCol w:w="1548"/>
        <w:gridCol w:w="2026"/>
        <w:gridCol w:w="3625"/>
        <w:gridCol w:w="1985"/>
      </w:tblGrid>
      <w:tr w:rsidR="00943088" w:rsidRPr="00A626CF" w:rsidTr="004E00D7">
        <w:tc>
          <w:tcPr>
            <w:tcW w:w="1891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Год</w:t>
            </w:r>
          </w:p>
        </w:tc>
        <w:tc>
          <w:tcPr>
            <w:tcW w:w="2250" w:type="dxa"/>
          </w:tcPr>
          <w:p w:rsidR="00943088" w:rsidRPr="00A626CF" w:rsidRDefault="00943088" w:rsidP="00D6456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Индекс потребительских цен на товары и услуги (ИПЦ)</w:t>
            </w:r>
          </w:p>
        </w:tc>
        <w:tc>
          <w:tcPr>
            <w:tcW w:w="1548" w:type="dxa"/>
          </w:tcPr>
          <w:p w:rsidR="00943088" w:rsidRPr="00943088" w:rsidRDefault="007E6845" w:rsidP="0053731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Т</w:t>
            </w:r>
            <w:r w:rsidR="00943088">
              <w:rPr>
                <w:sz w:val="28"/>
                <w:szCs w:val="28"/>
              </w:rPr>
              <w:t>емп</w:t>
            </w:r>
            <w:r w:rsidR="00943088" w:rsidRPr="00943088">
              <w:rPr>
                <w:sz w:val="28"/>
                <w:szCs w:val="28"/>
              </w:rPr>
              <w:t xml:space="preserve"> прироста денежной массы агрегата М2 в % за год</w:t>
            </w:r>
          </w:p>
        </w:tc>
        <w:tc>
          <w:tcPr>
            <w:tcW w:w="2026" w:type="dxa"/>
          </w:tcPr>
          <w:p w:rsidR="00943088" w:rsidRDefault="00544874" w:rsidP="0053731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>
              <w:rPr>
                <w:rStyle w:val="-"/>
                <w:color w:val="auto"/>
                <w:sz w:val="28"/>
                <w:szCs w:val="28"/>
                <w:u w:val="none"/>
              </w:rPr>
              <w:t>Покупательная способность рубля</w:t>
            </w:r>
            <w:r w:rsidR="00943088">
              <w:rPr>
                <w:rStyle w:val="-"/>
                <w:color w:val="auto"/>
                <w:sz w:val="28"/>
                <w:szCs w:val="28"/>
                <w:u w:val="none"/>
              </w:rPr>
              <w:t>, в %</w:t>
            </w:r>
          </w:p>
          <w:p w:rsidR="00943088" w:rsidRPr="00A626CF" w:rsidRDefault="00943088" w:rsidP="0053731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>
              <w:rPr>
                <w:rStyle w:val="-"/>
                <w:color w:val="auto"/>
                <w:sz w:val="28"/>
                <w:szCs w:val="28"/>
                <w:u w:val="none"/>
              </w:rPr>
              <w:t>(100 / ИПЦ</w:t>
            </w: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3625" w:type="dxa"/>
          </w:tcPr>
          <w:p w:rsidR="00943088" w:rsidRDefault="00943088" w:rsidP="0053731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Темп инфляции</w:t>
            </w:r>
          </w:p>
          <w:p w:rsidR="00735598" w:rsidRPr="00A626CF" w:rsidRDefault="004E00D7" w:rsidP="004E00D7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m:oMathPara>
              <m:oMath>
                <m:r>
                  <w:rPr>
                    <w:rStyle w:val="-"/>
                    <w:rFonts w:ascii="Cambria Math" w:hAnsi="Cambria Math"/>
                    <w:color w:val="auto"/>
                    <w:sz w:val="24"/>
                    <w:szCs w:val="24"/>
                    <w:u w:val="none"/>
                  </w:rPr>
                  <m:t>ТИ=</m:t>
                </m:r>
                <m:f>
                  <m:fPr>
                    <m:ctrlPr>
                      <w:rPr>
                        <w:rStyle w:val="-"/>
                        <w:rFonts w:ascii="Cambria Math" w:hAnsi="Cambria Math"/>
                        <w:i/>
                        <w:color w:val="auto"/>
                        <w:sz w:val="24"/>
                        <w:szCs w:val="24"/>
                        <w:u w:val="none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-"/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r>
                          <w:rPr>
                            <w:rStyle w:val="-"/>
                            <w:rFonts w:ascii="Cambria Math" w:hAnsi="Cambria Math"/>
                            <w:color w:val="auto"/>
                            <w:sz w:val="24"/>
                            <w:szCs w:val="24"/>
                            <w:u w:val="none"/>
                          </w:rPr>
                          <m:t>ИПЦ</m:t>
                        </m:r>
                      </m:e>
                      <m:sup>
                        <m:r>
                          <w:rPr>
                            <w:rStyle w:val="-"/>
                            <w:rFonts w:ascii="Cambria Math" w:hAnsi="Cambria Math"/>
                            <w:color w:val="auto"/>
                            <w:sz w:val="24"/>
                            <w:szCs w:val="24"/>
                            <w:u w:val="none"/>
                          </w:rPr>
                          <m:t>1</m:t>
                        </m:r>
                      </m:sup>
                    </m:sSup>
                    <m:r>
                      <w:rPr>
                        <w:rStyle w:val="-"/>
                        <w:rFonts w:ascii="Cambria Math" w:hAnsi="Cambria Math"/>
                        <w:color w:val="auto"/>
                        <w:sz w:val="24"/>
                        <w:szCs w:val="24"/>
                        <w:u w:val="none"/>
                      </w:rPr>
                      <m:t>-</m:t>
                    </m:r>
                    <m:sSup>
                      <m:sSupPr>
                        <m:ctrlPr>
                          <w:rPr>
                            <w:rStyle w:val="-"/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r>
                          <w:rPr>
                            <w:rStyle w:val="-"/>
                            <w:rFonts w:ascii="Cambria Math" w:hAnsi="Cambria Math"/>
                            <w:color w:val="auto"/>
                            <w:sz w:val="24"/>
                            <w:szCs w:val="24"/>
                            <w:u w:val="none"/>
                          </w:rPr>
                          <m:t>ИПЦ</m:t>
                        </m:r>
                      </m:e>
                      <m:sup>
                        <m:r>
                          <w:rPr>
                            <w:rStyle w:val="-"/>
                            <w:rFonts w:ascii="Cambria Math" w:hAnsi="Cambria Math"/>
                            <w:color w:val="auto"/>
                            <w:sz w:val="24"/>
                            <w:szCs w:val="24"/>
                            <w:u w:val="none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Style w:val="-"/>
                            <w:rFonts w:ascii="Cambria Math" w:hAnsi="Cambria Math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</m:ctrlPr>
                      </m:sSupPr>
                      <m:e>
                        <m:r>
                          <w:rPr>
                            <w:rStyle w:val="-"/>
                            <w:rFonts w:ascii="Cambria Math" w:hAnsi="Cambria Math"/>
                            <w:color w:val="auto"/>
                            <w:sz w:val="24"/>
                            <w:szCs w:val="24"/>
                            <w:u w:val="none"/>
                          </w:rPr>
                          <m:t>ИПЦ</m:t>
                        </m:r>
                      </m:e>
                      <m:sup>
                        <m:r>
                          <w:rPr>
                            <w:rStyle w:val="-"/>
                            <w:rFonts w:ascii="Cambria Math" w:hAnsi="Cambria Math"/>
                            <w:color w:val="auto"/>
                            <w:sz w:val="24"/>
                            <w:szCs w:val="24"/>
                            <w:u w:val="none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Style w:val="-"/>
                    <w:rFonts w:ascii="Cambria Math" w:hAnsi="Cambria Math"/>
                    <w:color w:val="auto"/>
                    <w:sz w:val="24"/>
                    <w:szCs w:val="24"/>
                    <w:u w:val="none"/>
                  </w:rPr>
                  <m:t>×100%</m:t>
                </m:r>
              </m:oMath>
            </m:oMathPara>
          </w:p>
        </w:tc>
        <w:tc>
          <w:tcPr>
            <w:tcW w:w="1985" w:type="dxa"/>
          </w:tcPr>
          <w:p w:rsidR="00943088" w:rsidRPr="00A626CF" w:rsidRDefault="00943088" w:rsidP="0053731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>
              <w:rPr>
                <w:rStyle w:val="-"/>
                <w:color w:val="auto"/>
                <w:sz w:val="28"/>
                <w:szCs w:val="28"/>
                <w:u w:val="none"/>
              </w:rPr>
              <w:t>Вид инфляции</w:t>
            </w:r>
          </w:p>
        </w:tc>
      </w:tr>
      <w:tr w:rsidR="00943088" w:rsidRPr="00A626CF" w:rsidTr="004E00D7">
        <w:tc>
          <w:tcPr>
            <w:tcW w:w="1891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2005</w:t>
            </w:r>
          </w:p>
        </w:tc>
        <w:tc>
          <w:tcPr>
            <w:tcW w:w="2250" w:type="dxa"/>
          </w:tcPr>
          <w:p w:rsidR="00943088" w:rsidRPr="00A626CF" w:rsidRDefault="00943088" w:rsidP="00D6456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110,9</w:t>
            </w:r>
          </w:p>
        </w:tc>
        <w:tc>
          <w:tcPr>
            <w:tcW w:w="1548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</w:tr>
      <w:tr w:rsidR="00943088" w:rsidRPr="00A626CF" w:rsidTr="004E00D7">
        <w:tc>
          <w:tcPr>
            <w:tcW w:w="1891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2006</w:t>
            </w:r>
          </w:p>
        </w:tc>
        <w:tc>
          <w:tcPr>
            <w:tcW w:w="2250" w:type="dxa"/>
          </w:tcPr>
          <w:p w:rsidR="00943088" w:rsidRPr="00A626CF" w:rsidRDefault="00943088" w:rsidP="00D6456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109</w:t>
            </w:r>
          </w:p>
        </w:tc>
        <w:tc>
          <w:tcPr>
            <w:tcW w:w="1548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</w:tr>
      <w:tr w:rsidR="00943088" w:rsidRPr="00A626CF" w:rsidTr="004E00D7">
        <w:tc>
          <w:tcPr>
            <w:tcW w:w="1891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2007</w:t>
            </w:r>
          </w:p>
        </w:tc>
        <w:tc>
          <w:tcPr>
            <w:tcW w:w="2250" w:type="dxa"/>
          </w:tcPr>
          <w:p w:rsidR="00943088" w:rsidRPr="00A626CF" w:rsidRDefault="00943088" w:rsidP="00D6456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111,9</w:t>
            </w:r>
          </w:p>
        </w:tc>
        <w:tc>
          <w:tcPr>
            <w:tcW w:w="1548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</w:tr>
      <w:tr w:rsidR="00943088" w:rsidRPr="00A626CF" w:rsidTr="004E00D7">
        <w:tc>
          <w:tcPr>
            <w:tcW w:w="1891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2008</w:t>
            </w:r>
          </w:p>
        </w:tc>
        <w:tc>
          <w:tcPr>
            <w:tcW w:w="2250" w:type="dxa"/>
          </w:tcPr>
          <w:p w:rsidR="00943088" w:rsidRPr="00A626CF" w:rsidRDefault="00943088" w:rsidP="00D6456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113,3</w:t>
            </w:r>
          </w:p>
        </w:tc>
        <w:tc>
          <w:tcPr>
            <w:tcW w:w="1548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</w:tr>
      <w:tr w:rsidR="00943088" w:rsidRPr="00A626CF" w:rsidTr="004E00D7">
        <w:tc>
          <w:tcPr>
            <w:tcW w:w="1891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2012</w:t>
            </w:r>
          </w:p>
        </w:tc>
        <w:tc>
          <w:tcPr>
            <w:tcW w:w="2250" w:type="dxa"/>
          </w:tcPr>
          <w:p w:rsidR="00943088" w:rsidRPr="00A626CF" w:rsidRDefault="00943088" w:rsidP="00D6456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106,6</w:t>
            </w:r>
          </w:p>
        </w:tc>
        <w:tc>
          <w:tcPr>
            <w:tcW w:w="1548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</w:tr>
      <w:tr w:rsidR="00943088" w:rsidRPr="00A626CF" w:rsidTr="004E00D7">
        <w:tc>
          <w:tcPr>
            <w:tcW w:w="1891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2013</w:t>
            </w:r>
          </w:p>
        </w:tc>
        <w:tc>
          <w:tcPr>
            <w:tcW w:w="2250" w:type="dxa"/>
          </w:tcPr>
          <w:p w:rsidR="00943088" w:rsidRPr="00A626CF" w:rsidRDefault="00943088" w:rsidP="00D6456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106,5</w:t>
            </w:r>
          </w:p>
        </w:tc>
        <w:tc>
          <w:tcPr>
            <w:tcW w:w="1548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</w:tr>
      <w:tr w:rsidR="00943088" w:rsidRPr="00A626CF" w:rsidTr="004E00D7">
        <w:tc>
          <w:tcPr>
            <w:tcW w:w="1891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2014</w:t>
            </w:r>
          </w:p>
        </w:tc>
        <w:tc>
          <w:tcPr>
            <w:tcW w:w="2250" w:type="dxa"/>
          </w:tcPr>
          <w:p w:rsidR="00943088" w:rsidRPr="00A626CF" w:rsidRDefault="00943088" w:rsidP="00D6456B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  <w:r w:rsidRPr="00A626CF">
              <w:rPr>
                <w:rStyle w:val="-"/>
                <w:color w:val="auto"/>
                <w:sz w:val="28"/>
                <w:szCs w:val="28"/>
                <w:u w:val="none"/>
              </w:rPr>
              <w:t>111,4</w:t>
            </w:r>
          </w:p>
        </w:tc>
        <w:tc>
          <w:tcPr>
            <w:tcW w:w="1548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943088" w:rsidRPr="00EE7A2F" w:rsidRDefault="00943088" w:rsidP="003644C2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943088" w:rsidRPr="00A626CF" w:rsidRDefault="00943088" w:rsidP="00347C70">
            <w:pPr>
              <w:tabs>
                <w:tab w:val="left" w:pos="993"/>
                <w:tab w:val="left" w:pos="1134"/>
              </w:tabs>
              <w:rPr>
                <w:rStyle w:val="-"/>
                <w:color w:val="auto"/>
                <w:sz w:val="28"/>
                <w:szCs w:val="28"/>
                <w:u w:val="none"/>
              </w:rPr>
            </w:pPr>
          </w:p>
        </w:tc>
      </w:tr>
    </w:tbl>
    <w:p w:rsidR="00594503" w:rsidRPr="009A6B90" w:rsidRDefault="00A673F4" w:rsidP="00594503">
      <w:pPr>
        <w:tabs>
          <w:tab w:val="left" w:pos="993"/>
          <w:tab w:val="left" w:pos="1134"/>
        </w:tabs>
        <w:ind w:left="567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b/>
          <w:color w:val="auto"/>
          <w:sz w:val="28"/>
          <w:szCs w:val="28"/>
          <w:u w:val="none"/>
        </w:rPr>
        <w:t>Поясните,</w:t>
      </w:r>
      <w:r w:rsidR="00594503">
        <w:rPr>
          <w:rStyle w:val="-"/>
          <w:b/>
          <w:color w:val="auto"/>
          <w:sz w:val="28"/>
          <w:szCs w:val="28"/>
          <w:u w:val="none"/>
        </w:rPr>
        <w:t xml:space="preserve"> </w:t>
      </w:r>
      <w:r w:rsidR="00594503" w:rsidRPr="009A6B90">
        <w:rPr>
          <w:rStyle w:val="-"/>
          <w:color w:val="auto"/>
          <w:sz w:val="28"/>
          <w:szCs w:val="28"/>
          <w:u w:val="none"/>
        </w:rPr>
        <w:t>что происходило в России с п</w:t>
      </w:r>
      <w:r w:rsidR="0022460F">
        <w:rPr>
          <w:rStyle w:val="-"/>
          <w:color w:val="auto"/>
          <w:sz w:val="28"/>
          <w:szCs w:val="28"/>
          <w:u w:val="none"/>
        </w:rPr>
        <w:t>отребительскими ценами</w:t>
      </w:r>
      <w:r>
        <w:rPr>
          <w:rStyle w:val="-"/>
          <w:color w:val="auto"/>
          <w:sz w:val="28"/>
          <w:szCs w:val="28"/>
          <w:u w:val="none"/>
        </w:rPr>
        <w:t xml:space="preserve"> в 2014 году? </w:t>
      </w:r>
      <w:r w:rsidR="00594503" w:rsidRPr="009A6B90">
        <w:rPr>
          <w:rStyle w:val="-"/>
          <w:color w:val="auto"/>
          <w:sz w:val="28"/>
          <w:szCs w:val="28"/>
          <w:u w:val="none"/>
        </w:rPr>
        <w:t>Чем это могло быть вызвано? Перечислите социально-экономические факторы, влияющие на  изменения данного показателя. Как изменилась покупательная способность рубля ? О чем это говорит? Ответ обоснуйте. Как это отразилось на реальных доходах и уровне жизни населения?</w:t>
      </w:r>
    </w:p>
    <w:p w:rsidR="00594503" w:rsidRPr="00594503" w:rsidRDefault="00594503" w:rsidP="00594503">
      <w:pPr>
        <w:tabs>
          <w:tab w:val="left" w:pos="993"/>
          <w:tab w:val="left" w:pos="1134"/>
        </w:tabs>
        <w:ind w:left="567"/>
        <w:rPr>
          <w:rStyle w:val="-"/>
          <w:color w:val="auto"/>
          <w:sz w:val="28"/>
          <w:szCs w:val="28"/>
          <w:u w:val="none"/>
        </w:rPr>
      </w:pPr>
      <w:r w:rsidRPr="00755F5A">
        <w:rPr>
          <w:rStyle w:val="-"/>
          <w:color w:val="auto"/>
          <w:sz w:val="28"/>
          <w:szCs w:val="28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D3F">
        <w:rPr>
          <w:rStyle w:val="-"/>
          <w:color w:val="auto"/>
          <w:sz w:val="28"/>
          <w:szCs w:val="28"/>
          <w:u w:val="none"/>
        </w:rPr>
        <w:t>______________________________________</w:t>
      </w:r>
    </w:p>
    <w:p w:rsidR="006D05FF" w:rsidRPr="005C1C25" w:rsidRDefault="006D05FF" w:rsidP="006D05FF">
      <w:p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D3F">
        <w:rPr>
          <w:bCs/>
          <w:color w:val="000000"/>
          <w:sz w:val="28"/>
          <w:szCs w:val="28"/>
        </w:rPr>
        <w:t>________</w:t>
      </w:r>
    </w:p>
    <w:p w:rsidR="00A673F4" w:rsidRDefault="00A673F4" w:rsidP="00594503">
      <w:pPr>
        <w:tabs>
          <w:tab w:val="left" w:pos="993"/>
          <w:tab w:val="left" w:pos="1134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Сделайте выводы:</w:t>
      </w:r>
    </w:p>
    <w:p w:rsidR="00594503" w:rsidRPr="00594503" w:rsidRDefault="00A673F4" w:rsidP="00A673F4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45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="00594503">
        <w:rPr>
          <w:sz w:val="28"/>
          <w:szCs w:val="28"/>
        </w:rPr>
        <w:t xml:space="preserve">ыявите </w:t>
      </w:r>
      <w:r w:rsidR="00594503" w:rsidRPr="00594503">
        <w:rPr>
          <w:sz w:val="28"/>
          <w:szCs w:val="28"/>
        </w:rPr>
        <w:t>зависимость между предложением денег и потребительскими ценами?</w:t>
      </w:r>
    </w:p>
    <w:p w:rsidR="00970D3F" w:rsidRDefault="00A673F4" w:rsidP="00594503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 w:rsidRPr="00A673F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94503" w:rsidRPr="00594503">
        <w:rPr>
          <w:sz w:val="28"/>
          <w:szCs w:val="28"/>
        </w:rPr>
        <w:t>Есть ли завис</w:t>
      </w:r>
      <w:r w:rsidR="0022460F">
        <w:rPr>
          <w:sz w:val="28"/>
          <w:szCs w:val="28"/>
        </w:rPr>
        <w:t>имость между уровнем инфляции и</w:t>
      </w:r>
      <w:r w:rsidR="00594503" w:rsidRPr="00594503">
        <w:rPr>
          <w:sz w:val="28"/>
          <w:szCs w:val="28"/>
        </w:rPr>
        <w:t xml:space="preserve"> денежной массой? Какая</w:t>
      </w:r>
      <w:r w:rsidR="00594503">
        <w:rPr>
          <w:sz w:val="28"/>
          <w:szCs w:val="28"/>
        </w:rPr>
        <w:t xml:space="preserve"> это зависимость</w:t>
      </w:r>
      <w:r w:rsidR="00970D3F">
        <w:rPr>
          <w:sz w:val="28"/>
          <w:szCs w:val="28"/>
        </w:rPr>
        <w:t xml:space="preserve"> </w:t>
      </w:r>
      <w:r w:rsidR="00594503">
        <w:rPr>
          <w:sz w:val="28"/>
          <w:szCs w:val="28"/>
        </w:rPr>
        <w:t>(</w:t>
      </w:r>
      <w:r w:rsidR="00594503" w:rsidRPr="00594503">
        <w:rPr>
          <w:sz w:val="28"/>
          <w:szCs w:val="28"/>
        </w:rPr>
        <w:t>прямая/</w:t>
      </w:r>
      <w:r w:rsidR="00970D3F">
        <w:rPr>
          <w:sz w:val="28"/>
          <w:szCs w:val="28"/>
        </w:rPr>
        <w:t xml:space="preserve"> </w:t>
      </w:r>
      <w:r w:rsidR="00594503" w:rsidRPr="00594503">
        <w:rPr>
          <w:sz w:val="28"/>
          <w:szCs w:val="28"/>
        </w:rPr>
        <w:t>обратная)?</w:t>
      </w:r>
      <w:r w:rsidR="00970D3F">
        <w:rPr>
          <w:sz w:val="28"/>
          <w:szCs w:val="28"/>
        </w:rPr>
        <w:t xml:space="preserve">   </w:t>
      </w:r>
    </w:p>
    <w:p w:rsidR="00594503" w:rsidRDefault="00594503" w:rsidP="00594503">
      <w:pPr>
        <w:tabs>
          <w:tab w:val="left" w:pos="993"/>
          <w:tab w:val="left" w:pos="1134"/>
        </w:tabs>
        <w:ind w:left="567"/>
        <w:rPr>
          <w:rStyle w:val="-"/>
          <w:b/>
          <w:color w:val="auto"/>
          <w:sz w:val="28"/>
          <w:szCs w:val="28"/>
          <w:u w:val="none"/>
        </w:rPr>
      </w:pPr>
      <w:r w:rsidRPr="00594503">
        <w:rPr>
          <w:sz w:val="28"/>
          <w:szCs w:val="28"/>
        </w:rPr>
        <w:t xml:space="preserve">Объясните, </w:t>
      </w:r>
      <w:r w:rsidR="00265B30">
        <w:rPr>
          <w:sz w:val="28"/>
          <w:szCs w:val="28"/>
        </w:rPr>
        <w:t>п</w:t>
      </w:r>
      <w:r w:rsidRPr="00594503">
        <w:rPr>
          <w:sz w:val="28"/>
          <w:szCs w:val="28"/>
        </w:rPr>
        <w:t>очему?</w:t>
      </w:r>
      <w:r w:rsidR="00994043">
        <w:rPr>
          <w:sz w:val="28"/>
          <w:szCs w:val="28"/>
        </w:rPr>
        <w:t>_______________________________________________________________________________</w:t>
      </w:r>
      <w:r w:rsidR="00970D3F">
        <w:rPr>
          <w:rStyle w:val="-"/>
          <w:b/>
          <w:color w:val="auto"/>
          <w:sz w:val="28"/>
          <w:szCs w:val="28"/>
          <w:u w:val="none"/>
        </w:rPr>
        <w:t xml:space="preserve"> </w:t>
      </w:r>
      <w:r>
        <w:rPr>
          <w:rStyle w:val="-"/>
          <w:b/>
          <w:color w:val="auto"/>
          <w:sz w:val="28"/>
          <w:szCs w:val="28"/>
          <w:u w:val="none"/>
        </w:rPr>
        <w:t>_________________________________________________________________________________________________</w:t>
      </w:r>
      <w:r>
        <w:rPr>
          <w:rStyle w:val="-"/>
          <w:b/>
          <w:color w:val="auto"/>
          <w:sz w:val="28"/>
          <w:szCs w:val="28"/>
          <w:u w:val="none"/>
        </w:rPr>
        <w:lastRenderedPageBreak/>
        <w:t>________________________________________________________________________________________________________________________________________________________________________________</w:t>
      </w:r>
      <w:r w:rsidR="00970D3F">
        <w:rPr>
          <w:rStyle w:val="-"/>
          <w:b/>
          <w:color w:val="auto"/>
          <w:sz w:val="28"/>
          <w:szCs w:val="28"/>
          <w:u w:val="none"/>
        </w:rPr>
        <w:t>_______________________________________________________________________________________________________</w:t>
      </w:r>
      <w:r w:rsidR="00994043">
        <w:rPr>
          <w:rStyle w:val="-"/>
          <w:b/>
          <w:color w:val="auto"/>
          <w:sz w:val="28"/>
          <w:szCs w:val="28"/>
          <w:u w:val="none"/>
        </w:rPr>
        <w:t>_____________________________________________________________________________________________________________</w:t>
      </w:r>
    </w:p>
    <w:p w:rsidR="006D05FF" w:rsidRPr="005C1C25" w:rsidRDefault="006D05FF" w:rsidP="006D05FF">
      <w:p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D3F">
        <w:rPr>
          <w:bCs/>
          <w:color w:val="000000"/>
          <w:sz w:val="28"/>
          <w:szCs w:val="28"/>
        </w:rPr>
        <w:t>________</w:t>
      </w:r>
    </w:p>
    <w:p w:rsidR="001277A2" w:rsidRPr="005C1C25" w:rsidRDefault="001277A2" w:rsidP="001277A2">
      <w:pPr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0D3F">
        <w:rPr>
          <w:bCs/>
          <w:color w:val="000000"/>
          <w:sz w:val="28"/>
          <w:szCs w:val="28"/>
        </w:rPr>
        <w:t>___________________</w:t>
      </w:r>
    </w:p>
    <w:p w:rsidR="001277A2" w:rsidRDefault="001277A2" w:rsidP="005C16E7">
      <w:pPr>
        <w:ind w:left="567"/>
        <w:rPr>
          <w:b/>
          <w:sz w:val="28"/>
          <w:szCs w:val="28"/>
        </w:rPr>
      </w:pPr>
    </w:p>
    <w:p w:rsidR="005C16E7" w:rsidRPr="006E7989" w:rsidRDefault="005C16E7" w:rsidP="005C16E7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>Задание № 5</w:t>
      </w:r>
      <w:r w:rsidRPr="006D6A54">
        <w:rPr>
          <w:b/>
          <w:sz w:val="28"/>
          <w:szCs w:val="28"/>
        </w:rPr>
        <w:t>.</w:t>
      </w:r>
      <w:r w:rsidRPr="006E7989">
        <w:rPr>
          <w:sz w:val="28"/>
          <w:szCs w:val="28"/>
        </w:rPr>
        <w:t xml:space="preserve"> Рассмотрите диаграмму и установите</w:t>
      </w:r>
      <w:r>
        <w:rPr>
          <w:sz w:val="28"/>
          <w:szCs w:val="28"/>
        </w:rPr>
        <w:t>,</w:t>
      </w:r>
      <w:r w:rsidRPr="006E7989">
        <w:rPr>
          <w:sz w:val="28"/>
          <w:szCs w:val="28"/>
        </w:rPr>
        <w:t xml:space="preserve"> какие изменения произошли в  </w:t>
      </w:r>
      <w:r w:rsidRPr="00970D3F">
        <w:rPr>
          <w:sz w:val="28"/>
          <w:szCs w:val="28"/>
        </w:rPr>
        <w:t>«Структуре стоимости условного (минимального) набора продуктов питания»</w:t>
      </w:r>
      <w:r w:rsidR="00970D3F" w:rsidRPr="00970D3F">
        <w:rPr>
          <w:sz w:val="28"/>
          <w:szCs w:val="28"/>
        </w:rPr>
        <w:t xml:space="preserve"> </w:t>
      </w:r>
      <w:r>
        <w:rPr>
          <w:sz w:val="28"/>
          <w:szCs w:val="28"/>
        </w:rPr>
        <w:t>в %</w:t>
      </w:r>
      <w:r w:rsidR="0022460F">
        <w:rPr>
          <w:sz w:val="28"/>
          <w:szCs w:val="28"/>
        </w:rPr>
        <w:t xml:space="preserve"> </w:t>
      </w:r>
      <w:r w:rsidRPr="006E7989">
        <w:rPr>
          <w:sz w:val="28"/>
          <w:szCs w:val="28"/>
        </w:rPr>
        <w:t xml:space="preserve">в расчете на одного человека в месяц за июль 2015 г.  по сравнению с данными  предыдущего года. </w:t>
      </w:r>
    </w:p>
    <w:tbl>
      <w:tblPr>
        <w:tblStyle w:val="a8"/>
        <w:tblW w:w="13608" w:type="dxa"/>
        <w:tblInd w:w="675" w:type="dxa"/>
        <w:tblLook w:val="04A0" w:firstRow="1" w:lastRow="0" w:firstColumn="1" w:lastColumn="0" w:noHBand="0" w:noVBand="1"/>
      </w:tblPr>
      <w:tblGrid>
        <w:gridCol w:w="7926"/>
        <w:gridCol w:w="5682"/>
      </w:tblGrid>
      <w:tr w:rsidR="005C16E7" w:rsidTr="001121CA">
        <w:tc>
          <w:tcPr>
            <w:tcW w:w="7926" w:type="dxa"/>
          </w:tcPr>
          <w:p w:rsidR="005C16E7" w:rsidRDefault="005C16E7" w:rsidP="001121CA">
            <w:pPr>
              <w:rPr>
                <w:color w:val="000000"/>
                <w:sz w:val="19"/>
                <w:szCs w:val="19"/>
                <w:shd w:val="clear" w:color="auto" w:fill="F7F7F7"/>
              </w:rPr>
            </w:pPr>
            <w:r w:rsidRPr="006B564F">
              <w:rPr>
                <w:noProof/>
                <w:color w:val="000000"/>
                <w:sz w:val="19"/>
                <w:szCs w:val="19"/>
                <w:shd w:val="clear" w:color="auto" w:fill="F7F7F7"/>
              </w:rPr>
              <w:lastRenderedPageBreak/>
              <w:drawing>
                <wp:inline distT="0" distB="0" distL="0" distR="0">
                  <wp:extent cx="4867275" cy="3762375"/>
                  <wp:effectExtent l="19050" t="0" r="9525" b="0"/>
                  <wp:docPr id="36" name="Рисунок 4" descr="C:\Users\Мама\Desktop\урок инфл посл на даче\Image13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а\Desktop\урок инфл посл на даче\Image13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:rsidR="005C16E7" w:rsidRPr="006E7989" w:rsidRDefault="005C16E7" w:rsidP="001121CA">
            <w:pPr>
              <w:rPr>
                <w:sz w:val="28"/>
                <w:szCs w:val="28"/>
              </w:rPr>
            </w:pPr>
            <w:r w:rsidRPr="006E7989">
              <w:rPr>
                <w:sz w:val="28"/>
                <w:szCs w:val="28"/>
              </w:rPr>
              <w:t>Свой ответ аргументируйте:</w:t>
            </w:r>
          </w:p>
        </w:tc>
      </w:tr>
    </w:tbl>
    <w:p w:rsidR="005C16E7" w:rsidRDefault="005C16E7" w:rsidP="005C16E7">
      <w:pPr>
        <w:tabs>
          <w:tab w:val="left" w:pos="993"/>
          <w:tab w:val="left" w:pos="1134"/>
        </w:tabs>
        <w:ind w:left="567"/>
        <w:jc w:val="both"/>
        <w:rPr>
          <w:b/>
          <w:sz w:val="28"/>
          <w:szCs w:val="28"/>
        </w:rPr>
      </w:pPr>
    </w:p>
    <w:p w:rsidR="00414967" w:rsidRPr="000202F3" w:rsidRDefault="00EB0D5B" w:rsidP="001B659B">
      <w:pPr>
        <w:pStyle w:val="a4"/>
        <w:shd w:val="clear" w:color="auto" w:fill="FFFFFF"/>
        <w:spacing w:before="29" w:beforeAutospacing="0" w:after="29" w:afterAutospacing="0"/>
        <w:ind w:left="567"/>
        <w:jc w:val="both"/>
        <w:rPr>
          <w:b/>
          <w:sz w:val="28"/>
          <w:szCs w:val="28"/>
        </w:rPr>
      </w:pPr>
      <w:r w:rsidRPr="000202F3">
        <w:rPr>
          <w:b/>
          <w:sz w:val="28"/>
          <w:szCs w:val="28"/>
        </w:rPr>
        <w:t>Задание №</w:t>
      </w:r>
      <w:r w:rsidR="000C47A5">
        <w:rPr>
          <w:b/>
          <w:bCs/>
          <w:color w:val="000000"/>
          <w:sz w:val="28"/>
          <w:szCs w:val="28"/>
        </w:rPr>
        <w:t xml:space="preserve"> </w:t>
      </w:r>
      <w:r w:rsidR="00814CAF">
        <w:rPr>
          <w:b/>
          <w:sz w:val="28"/>
          <w:szCs w:val="28"/>
        </w:rPr>
        <w:t>6</w:t>
      </w:r>
      <w:r w:rsidRPr="000202F3">
        <w:rPr>
          <w:b/>
          <w:sz w:val="28"/>
          <w:szCs w:val="28"/>
        </w:rPr>
        <w:t>.</w:t>
      </w:r>
      <w:r w:rsidR="001237FC">
        <w:rPr>
          <w:b/>
          <w:sz w:val="28"/>
          <w:szCs w:val="28"/>
        </w:rPr>
        <w:t xml:space="preserve"> </w:t>
      </w:r>
      <w:r w:rsidRPr="001B4046">
        <w:rPr>
          <w:sz w:val="28"/>
          <w:szCs w:val="28"/>
          <w:shd w:val="clear" w:color="auto" w:fill="FFFFFF"/>
        </w:rPr>
        <w:t>Федеральное государственное бюджетное учреждение «Специализированный центр учета в агропромышленном комплексе» Министерства сельского хозяйства РФ</w:t>
      </w:r>
      <w:r w:rsidR="001B659B">
        <w:rPr>
          <w:sz w:val="28"/>
          <w:szCs w:val="28"/>
          <w:shd w:val="clear" w:color="auto" w:fill="FFFFFF"/>
        </w:rPr>
        <w:t xml:space="preserve"> проводит </w:t>
      </w:r>
      <w:r w:rsidRPr="00EB0D5B">
        <w:rPr>
          <w:sz w:val="28"/>
          <w:szCs w:val="28"/>
          <w:shd w:val="clear" w:color="auto" w:fill="FFFFFF"/>
        </w:rPr>
        <w:t>мониторинг цен и уровень стоимости продуктовых корзин в субъектах  Российской Федерации</w:t>
      </w:r>
      <w:r w:rsidR="0022460F">
        <w:rPr>
          <w:sz w:val="28"/>
          <w:szCs w:val="28"/>
          <w:shd w:val="clear" w:color="auto" w:fill="FFFFFF"/>
        </w:rPr>
        <w:t>.</w:t>
      </w:r>
      <w:r w:rsidR="00814CAF">
        <w:rPr>
          <w:sz w:val="28"/>
          <w:szCs w:val="28"/>
          <w:shd w:val="clear" w:color="auto" w:fill="FFFFFF"/>
        </w:rPr>
        <w:t xml:space="preserve"> </w:t>
      </w:r>
      <w:hyperlink r:id="rId17" w:history="1">
        <w:r w:rsidR="0022460F" w:rsidRPr="00EB0D5B">
          <w:rPr>
            <w:rStyle w:val="a3"/>
            <w:sz w:val="28"/>
            <w:szCs w:val="28"/>
          </w:rPr>
          <w:t>П</w:t>
        </w:r>
        <w:r w:rsidRPr="00EB0D5B">
          <w:rPr>
            <w:rStyle w:val="a3"/>
            <w:sz w:val="28"/>
            <w:szCs w:val="28"/>
          </w:rPr>
          <w:t>роанализируйте ценовую ситуацию на агропродовольственном рынке в Москве и по стране в целом на 10.08.2015 года</w:t>
        </w:r>
      </w:hyperlink>
      <w:r w:rsidR="004A0473">
        <w:rPr>
          <w:rStyle w:val="a3"/>
          <w:sz w:val="28"/>
          <w:szCs w:val="28"/>
        </w:rPr>
        <w:t>.</w:t>
      </w:r>
      <w:r w:rsidR="00D432B6">
        <w:rPr>
          <w:sz w:val="28"/>
          <w:szCs w:val="28"/>
        </w:rPr>
        <w:t xml:space="preserve"> </w:t>
      </w:r>
      <w:r w:rsidR="00970D3F">
        <w:rPr>
          <w:sz w:val="28"/>
          <w:szCs w:val="28"/>
        </w:rPr>
        <w:t xml:space="preserve">Сравните данные </w:t>
      </w:r>
      <w:r w:rsidR="0048681C" w:rsidRPr="000202F3">
        <w:rPr>
          <w:rStyle w:val="-"/>
          <w:color w:val="auto"/>
          <w:sz w:val="28"/>
          <w:szCs w:val="28"/>
          <w:u w:val="none"/>
        </w:rPr>
        <w:t>график</w:t>
      </w:r>
      <w:r w:rsidR="00D432B6">
        <w:rPr>
          <w:rStyle w:val="-"/>
          <w:color w:val="auto"/>
          <w:sz w:val="28"/>
          <w:szCs w:val="28"/>
          <w:u w:val="none"/>
        </w:rPr>
        <w:t>а</w:t>
      </w:r>
      <w:r w:rsidR="00970D3F">
        <w:rPr>
          <w:rStyle w:val="-"/>
          <w:color w:val="auto"/>
          <w:sz w:val="28"/>
          <w:szCs w:val="28"/>
          <w:u w:val="none"/>
        </w:rPr>
        <w:t xml:space="preserve"> </w:t>
      </w:r>
      <w:r w:rsidR="002957DF">
        <w:rPr>
          <w:rStyle w:val="-"/>
          <w:color w:val="auto"/>
          <w:sz w:val="28"/>
          <w:szCs w:val="28"/>
          <w:u w:val="none"/>
        </w:rPr>
        <w:t>«И</w:t>
      </w:r>
      <w:r w:rsidR="002957DF" w:rsidRPr="000202F3">
        <w:rPr>
          <w:sz w:val="28"/>
          <w:szCs w:val="28"/>
        </w:rPr>
        <w:t xml:space="preserve">ндекса потребительских цен на товары и услуги </w:t>
      </w:r>
      <w:r w:rsidR="002957DF">
        <w:rPr>
          <w:sz w:val="28"/>
          <w:szCs w:val="28"/>
        </w:rPr>
        <w:t>по Российской Ф</w:t>
      </w:r>
      <w:r w:rsidR="002957DF" w:rsidRPr="000202F3">
        <w:rPr>
          <w:sz w:val="28"/>
          <w:szCs w:val="28"/>
        </w:rPr>
        <w:t>едерации</w:t>
      </w:r>
      <w:r w:rsidR="001B659B">
        <w:rPr>
          <w:sz w:val="28"/>
          <w:szCs w:val="28"/>
        </w:rPr>
        <w:t xml:space="preserve">» </w:t>
      </w:r>
      <w:r w:rsidR="00FB6B61">
        <w:rPr>
          <w:rStyle w:val="-"/>
          <w:color w:val="auto"/>
          <w:sz w:val="28"/>
          <w:szCs w:val="28"/>
          <w:u w:val="none"/>
        </w:rPr>
        <w:t xml:space="preserve">(рис.3) </w:t>
      </w:r>
      <w:r w:rsidR="0048681C" w:rsidRPr="000202F3">
        <w:rPr>
          <w:rStyle w:val="-"/>
          <w:color w:val="auto"/>
          <w:sz w:val="28"/>
          <w:szCs w:val="28"/>
          <w:u w:val="none"/>
        </w:rPr>
        <w:t>и с показателями</w:t>
      </w:r>
      <w:r w:rsidR="00F577F8" w:rsidRPr="00F577F8">
        <w:rPr>
          <w:sz w:val="28"/>
          <w:szCs w:val="28"/>
        </w:rPr>
        <w:t xml:space="preserve"> </w:t>
      </w:r>
      <w:r w:rsidR="00F577F8">
        <w:rPr>
          <w:sz w:val="28"/>
          <w:szCs w:val="28"/>
        </w:rPr>
        <w:t>«И</w:t>
      </w:r>
      <w:r w:rsidR="00F577F8" w:rsidRPr="000202F3">
        <w:rPr>
          <w:sz w:val="28"/>
          <w:szCs w:val="28"/>
        </w:rPr>
        <w:t>ндекса потребительских цен на товары и услуги г.</w:t>
      </w:r>
      <w:r w:rsidR="00F577F8">
        <w:rPr>
          <w:sz w:val="28"/>
          <w:szCs w:val="28"/>
        </w:rPr>
        <w:t xml:space="preserve"> </w:t>
      </w:r>
      <w:r w:rsidR="00F577F8" w:rsidRPr="000202F3">
        <w:rPr>
          <w:sz w:val="28"/>
          <w:szCs w:val="28"/>
        </w:rPr>
        <w:t>Москвы</w:t>
      </w:r>
      <w:r w:rsidR="00F577F8">
        <w:rPr>
          <w:sz w:val="28"/>
          <w:szCs w:val="28"/>
        </w:rPr>
        <w:t>», см. т</w:t>
      </w:r>
      <w:r w:rsidR="00D432B6" w:rsidRPr="000202F3">
        <w:rPr>
          <w:rStyle w:val="-"/>
          <w:color w:val="auto"/>
          <w:sz w:val="28"/>
          <w:szCs w:val="28"/>
          <w:u w:val="none"/>
        </w:rPr>
        <w:t>абли</w:t>
      </w:r>
      <w:r w:rsidR="00F577F8">
        <w:rPr>
          <w:rStyle w:val="-"/>
          <w:color w:val="auto"/>
          <w:sz w:val="28"/>
          <w:szCs w:val="28"/>
          <w:u w:val="none"/>
        </w:rPr>
        <w:t>ца</w:t>
      </w:r>
      <w:r w:rsidR="00970D3F">
        <w:rPr>
          <w:rStyle w:val="-"/>
          <w:color w:val="auto"/>
          <w:sz w:val="28"/>
          <w:szCs w:val="28"/>
          <w:u w:val="none"/>
        </w:rPr>
        <w:t xml:space="preserve"> 3.</w:t>
      </w:r>
      <w:r w:rsidR="00E575F8">
        <w:rPr>
          <w:rStyle w:val="-"/>
          <w:color w:val="auto"/>
          <w:sz w:val="28"/>
          <w:szCs w:val="28"/>
          <w:u w:val="none"/>
        </w:rPr>
        <w:t xml:space="preserve"> 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9871"/>
        <w:gridCol w:w="3562"/>
      </w:tblGrid>
      <w:tr w:rsidR="00414967" w:rsidTr="001C3C63">
        <w:tc>
          <w:tcPr>
            <w:tcW w:w="9871" w:type="dxa"/>
          </w:tcPr>
          <w:p w:rsidR="00414967" w:rsidRDefault="00414967" w:rsidP="0048681C">
            <w:pPr>
              <w:pStyle w:val="a4"/>
              <w:spacing w:before="29" w:beforeAutospacing="0" w:after="29" w:afterAutospacing="0"/>
              <w:jc w:val="center"/>
              <w:rPr>
                <w:b/>
                <w:sz w:val="28"/>
                <w:szCs w:val="28"/>
              </w:rPr>
            </w:pPr>
            <w:r w:rsidRPr="00414967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56103" cy="2867025"/>
                  <wp:effectExtent l="0" t="0" r="0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829" cy="287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:rsidR="00414967" w:rsidRPr="00F577F8" w:rsidRDefault="00FB6B61" w:rsidP="001C3C63">
            <w:pPr>
              <w:pStyle w:val="a4"/>
              <w:spacing w:before="29" w:beforeAutospacing="0" w:after="29" w:afterAutospacing="0"/>
              <w:jc w:val="center"/>
              <w:rPr>
                <w:sz w:val="24"/>
                <w:szCs w:val="24"/>
              </w:rPr>
            </w:pPr>
            <w:r w:rsidRPr="00F577F8">
              <w:rPr>
                <w:bCs/>
                <w:color w:val="000000"/>
                <w:sz w:val="24"/>
                <w:szCs w:val="24"/>
              </w:rPr>
              <w:t xml:space="preserve">Рисунок 3. </w:t>
            </w:r>
            <w:r w:rsidR="001C3C63" w:rsidRPr="00F577F8">
              <w:rPr>
                <w:bCs/>
                <w:color w:val="000000"/>
                <w:sz w:val="24"/>
                <w:szCs w:val="24"/>
              </w:rPr>
              <w:t>Данные с с</w:t>
            </w:r>
            <w:r w:rsidR="003C21F8" w:rsidRPr="00F577F8">
              <w:rPr>
                <w:bCs/>
                <w:color w:val="000000"/>
                <w:sz w:val="24"/>
                <w:szCs w:val="24"/>
              </w:rPr>
              <w:t>айт</w:t>
            </w:r>
            <w:r w:rsidR="001C3C63" w:rsidRPr="00F577F8">
              <w:rPr>
                <w:bCs/>
                <w:color w:val="000000"/>
                <w:sz w:val="24"/>
                <w:szCs w:val="24"/>
              </w:rPr>
              <w:t>а</w:t>
            </w:r>
            <w:r w:rsidR="003C21F8" w:rsidRPr="00F577F8">
              <w:rPr>
                <w:bCs/>
                <w:color w:val="000000"/>
                <w:sz w:val="24"/>
                <w:szCs w:val="24"/>
              </w:rPr>
              <w:t xml:space="preserve"> Федеральной службы государственной статистики РФ</w:t>
            </w:r>
          </w:p>
        </w:tc>
      </w:tr>
      <w:tr w:rsidR="00414967" w:rsidTr="001C3C63">
        <w:tc>
          <w:tcPr>
            <w:tcW w:w="9871" w:type="dxa"/>
          </w:tcPr>
          <w:p w:rsidR="00414967" w:rsidRPr="00374A06" w:rsidRDefault="00414967" w:rsidP="00414967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374A06">
              <w:rPr>
                <w:rFonts w:ascii="Arial" w:hAnsi="Arial" w:cs="Arial"/>
                <w:b/>
              </w:rPr>
              <w:t xml:space="preserve">Индексы потребительских цен (тарифов) на товары и услуги </w:t>
            </w:r>
            <w:r>
              <w:rPr>
                <w:rFonts w:ascii="Arial" w:hAnsi="Arial" w:cs="Arial"/>
                <w:b/>
              </w:rPr>
              <w:t>в Москве</w:t>
            </w:r>
          </w:p>
          <w:p w:rsidR="00414967" w:rsidRDefault="00414967" w:rsidP="00414967">
            <w:pPr>
              <w:jc w:val="center"/>
              <w:rPr>
                <w:rFonts w:ascii="Arial" w:hAnsi="Arial" w:cs="Arial"/>
                <w:sz w:val="18"/>
              </w:rPr>
            </w:pPr>
            <w:r w:rsidRPr="006251F4">
              <w:rPr>
                <w:rFonts w:ascii="Arial" w:hAnsi="Arial" w:cs="Arial"/>
                <w:sz w:val="18"/>
              </w:rPr>
              <w:t>(декабрь к декабрю предыдущего года; в процентах)</w:t>
            </w:r>
          </w:p>
          <w:tbl>
            <w:tblPr>
              <w:tblW w:w="963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930"/>
              <w:gridCol w:w="2242"/>
              <w:gridCol w:w="1822"/>
              <w:gridCol w:w="2103"/>
              <w:gridCol w:w="1542"/>
            </w:tblGrid>
            <w:tr w:rsidR="00414967" w:rsidRPr="006251F4" w:rsidTr="00D6456B">
              <w:trPr>
                <w:jc w:val="center"/>
              </w:trPr>
              <w:tc>
                <w:tcPr>
                  <w:tcW w:w="1930" w:type="dxa"/>
                  <w:vMerge w:val="restart"/>
                </w:tcPr>
                <w:p w:rsidR="00414967" w:rsidRPr="006251F4" w:rsidRDefault="00414967" w:rsidP="00D6456B">
                  <w:pPr>
                    <w:spacing w:before="40"/>
                    <w:ind w:left="142" w:hanging="142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251F4">
                    <w:rPr>
                      <w:rFonts w:ascii="Arial" w:hAnsi="Arial" w:cs="Arial"/>
                      <w:sz w:val="16"/>
                    </w:rPr>
                    <w:t>Годы</w:t>
                  </w:r>
                </w:p>
              </w:tc>
              <w:tc>
                <w:tcPr>
                  <w:tcW w:w="2242" w:type="dxa"/>
                  <w:vMerge w:val="restart"/>
                </w:tcPr>
                <w:p w:rsidR="00414967" w:rsidRPr="006251F4" w:rsidRDefault="00414967" w:rsidP="00D6456B">
                  <w:pPr>
                    <w:spacing w:before="40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Все товары </w:t>
                  </w:r>
                  <w:r>
                    <w:rPr>
                      <w:rFonts w:ascii="Arial" w:hAnsi="Arial" w:cs="Arial"/>
                      <w:sz w:val="16"/>
                    </w:rPr>
                    <w:br/>
                    <w:t>и услуги</w:t>
                  </w:r>
                </w:p>
              </w:tc>
              <w:tc>
                <w:tcPr>
                  <w:tcW w:w="5467" w:type="dxa"/>
                  <w:gridSpan w:val="3"/>
                </w:tcPr>
                <w:p w:rsidR="00414967" w:rsidRPr="006251F4" w:rsidRDefault="00414967" w:rsidP="00D6456B">
                  <w:pPr>
                    <w:spacing w:before="4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251F4">
                    <w:rPr>
                      <w:rFonts w:ascii="Arial" w:hAnsi="Arial" w:cs="Arial"/>
                      <w:sz w:val="16"/>
                    </w:rPr>
                    <w:t>в том числе на:</w:t>
                  </w:r>
                </w:p>
              </w:tc>
            </w:tr>
            <w:tr w:rsidR="00414967" w:rsidRPr="006251F4" w:rsidTr="00D6456B">
              <w:trPr>
                <w:jc w:val="center"/>
              </w:trPr>
              <w:tc>
                <w:tcPr>
                  <w:tcW w:w="1930" w:type="dxa"/>
                  <w:vMerge/>
                </w:tcPr>
                <w:p w:rsidR="00414967" w:rsidRPr="006251F4" w:rsidRDefault="00414967" w:rsidP="00D6456B">
                  <w:pPr>
                    <w:ind w:left="142" w:hanging="142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242" w:type="dxa"/>
                  <w:vMerge/>
                </w:tcPr>
                <w:p w:rsidR="00414967" w:rsidRPr="006251F4" w:rsidRDefault="00414967" w:rsidP="00D6456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22" w:type="dxa"/>
                </w:tcPr>
                <w:p w:rsidR="00414967" w:rsidRPr="006251F4" w:rsidRDefault="00414967" w:rsidP="00D6456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251F4">
                    <w:rPr>
                      <w:rFonts w:ascii="Arial" w:hAnsi="Arial" w:cs="Arial"/>
                      <w:sz w:val="16"/>
                    </w:rPr>
                    <w:t>продукты питания</w:t>
                  </w:r>
                </w:p>
              </w:tc>
              <w:tc>
                <w:tcPr>
                  <w:tcW w:w="2103" w:type="dxa"/>
                </w:tcPr>
                <w:p w:rsidR="00414967" w:rsidRPr="006251F4" w:rsidRDefault="00414967" w:rsidP="00D6456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251F4">
                    <w:rPr>
                      <w:rFonts w:ascii="Arial" w:hAnsi="Arial" w:cs="Arial"/>
                      <w:sz w:val="16"/>
                    </w:rPr>
                    <w:t>непродовольственные товары</w:t>
                  </w:r>
                </w:p>
              </w:tc>
              <w:tc>
                <w:tcPr>
                  <w:tcW w:w="1542" w:type="dxa"/>
                </w:tcPr>
                <w:p w:rsidR="00414967" w:rsidRPr="006251F4" w:rsidRDefault="00414967" w:rsidP="00D6456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6251F4">
                    <w:rPr>
                      <w:rFonts w:ascii="Arial" w:hAnsi="Arial" w:cs="Arial"/>
                      <w:sz w:val="16"/>
                    </w:rPr>
                    <w:t>услуги</w:t>
                  </w:r>
                </w:p>
              </w:tc>
            </w:tr>
            <w:tr w:rsidR="00414967" w:rsidRPr="006251F4" w:rsidTr="00D6456B">
              <w:trPr>
                <w:jc w:val="center"/>
              </w:trPr>
              <w:tc>
                <w:tcPr>
                  <w:tcW w:w="1930" w:type="dxa"/>
                </w:tcPr>
                <w:p w:rsidR="00414967" w:rsidRPr="006251F4" w:rsidRDefault="00414967" w:rsidP="00D6456B">
                  <w:pPr>
                    <w:spacing w:line="280" w:lineRule="atLeast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2008</w:t>
                  </w:r>
                </w:p>
              </w:tc>
              <w:tc>
                <w:tcPr>
                  <w:tcW w:w="2242" w:type="dxa"/>
                </w:tcPr>
                <w:p w:rsidR="00414967" w:rsidRPr="006251F4" w:rsidRDefault="00414967" w:rsidP="00D6456B">
                  <w:pPr>
                    <w:spacing w:line="280" w:lineRule="atLeast"/>
                    <w:ind w:right="851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112</w:t>
                  </w:r>
                </w:p>
              </w:tc>
              <w:tc>
                <w:tcPr>
                  <w:tcW w:w="1822" w:type="dxa"/>
                </w:tcPr>
                <w:p w:rsidR="00414967" w:rsidRPr="006251F4" w:rsidRDefault="00414967" w:rsidP="00D6456B">
                  <w:pPr>
                    <w:spacing w:line="280" w:lineRule="atLeast"/>
                    <w:ind w:right="62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115</w:t>
                  </w:r>
                </w:p>
              </w:tc>
              <w:tc>
                <w:tcPr>
                  <w:tcW w:w="2103" w:type="dxa"/>
                </w:tcPr>
                <w:p w:rsidR="00414967" w:rsidRPr="006251F4" w:rsidRDefault="00414967" w:rsidP="00D6456B">
                  <w:pPr>
                    <w:spacing w:line="280" w:lineRule="atLeast"/>
                    <w:ind w:right="737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107</w:t>
                  </w:r>
                </w:p>
              </w:tc>
              <w:tc>
                <w:tcPr>
                  <w:tcW w:w="1542" w:type="dxa"/>
                </w:tcPr>
                <w:p w:rsidR="00414967" w:rsidRPr="006251F4" w:rsidRDefault="00414967" w:rsidP="00D6456B">
                  <w:pPr>
                    <w:spacing w:line="280" w:lineRule="atLeast"/>
                    <w:ind w:right="45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116</w:t>
                  </w:r>
                </w:p>
              </w:tc>
            </w:tr>
            <w:tr w:rsidR="00414967" w:rsidRPr="006251F4" w:rsidTr="00D6456B">
              <w:trPr>
                <w:jc w:val="center"/>
              </w:trPr>
              <w:tc>
                <w:tcPr>
                  <w:tcW w:w="1930" w:type="dxa"/>
                </w:tcPr>
                <w:p w:rsidR="00414967" w:rsidRDefault="00414967" w:rsidP="00D6456B">
                  <w:pPr>
                    <w:spacing w:line="280" w:lineRule="atLeast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2009</w:t>
                  </w:r>
                </w:p>
              </w:tc>
              <w:tc>
                <w:tcPr>
                  <w:tcW w:w="2242" w:type="dxa"/>
                </w:tcPr>
                <w:p w:rsidR="00414967" w:rsidRDefault="00414967" w:rsidP="00D6456B">
                  <w:pPr>
                    <w:spacing w:line="280" w:lineRule="atLeast"/>
                    <w:ind w:right="851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110</w:t>
                  </w:r>
                </w:p>
              </w:tc>
              <w:tc>
                <w:tcPr>
                  <w:tcW w:w="1822" w:type="dxa"/>
                </w:tcPr>
                <w:p w:rsidR="00414967" w:rsidRDefault="00414967" w:rsidP="00D6456B">
                  <w:pPr>
                    <w:spacing w:line="280" w:lineRule="atLeast"/>
                    <w:ind w:right="62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107</w:t>
                  </w:r>
                </w:p>
              </w:tc>
              <w:tc>
                <w:tcPr>
                  <w:tcW w:w="2103" w:type="dxa"/>
                </w:tcPr>
                <w:p w:rsidR="00414967" w:rsidRDefault="00414967" w:rsidP="00D6456B">
                  <w:pPr>
                    <w:spacing w:line="280" w:lineRule="atLeast"/>
                    <w:ind w:right="737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110</w:t>
                  </w:r>
                </w:p>
              </w:tc>
              <w:tc>
                <w:tcPr>
                  <w:tcW w:w="1542" w:type="dxa"/>
                </w:tcPr>
                <w:p w:rsidR="00414967" w:rsidRDefault="00414967" w:rsidP="00D6456B">
                  <w:pPr>
                    <w:spacing w:line="280" w:lineRule="atLeast"/>
                    <w:ind w:right="45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113</w:t>
                  </w:r>
                </w:p>
              </w:tc>
            </w:tr>
            <w:tr w:rsidR="00414967" w:rsidRPr="006251F4" w:rsidTr="00D6456B">
              <w:trPr>
                <w:jc w:val="center"/>
              </w:trPr>
              <w:tc>
                <w:tcPr>
                  <w:tcW w:w="1930" w:type="dxa"/>
                </w:tcPr>
                <w:p w:rsidR="00414967" w:rsidRDefault="00414967" w:rsidP="00D6456B">
                  <w:pPr>
                    <w:spacing w:line="280" w:lineRule="atLeast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2010</w:t>
                  </w:r>
                </w:p>
              </w:tc>
              <w:tc>
                <w:tcPr>
                  <w:tcW w:w="2242" w:type="dxa"/>
                </w:tcPr>
                <w:p w:rsidR="00414967" w:rsidRDefault="00414967" w:rsidP="00D6456B">
                  <w:pPr>
                    <w:spacing w:line="280" w:lineRule="atLeast"/>
                    <w:ind w:right="851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109</w:t>
                  </w:r>
                </w:p>
              </w:tc>
              <w:tc>
                <w:tcPr>
                  <w:tcW w:w="1822" w:type="dxa"/>
                </w:tcPr>
                <w:p w:rsidR="00414967" w:rsidRDefault="00414967" w:rsidP="00D6456B">
                  <w:pPr>
                    <w:spacing w:line="280" w:lineRule="atLeast"/>
                    <w:ind w:right="62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113</w:t>
                  </w:r>
                </w:p>
              </w:tc>
              <w:tc>
                <w:tcPr>
                  <w:tcW w:w="2103" w:type="dxa"/>
                </w:tcPr>
                <w:p w:rsidR="00414967" w:rsidRDefault="00414967" w:rsidP="00D6456B">
                  <w:pPr>
                    <w:spacing w:line="280" w:lineRule="atLeast"/>
                    <w:ind w:right="737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106</w:t>
                  </w:r>
                </w:p>
              </w:tc>
              <w:tc>
                <w:tcPr>
                  <w:tcW w:w="1542" w:type="dxa"/>
                </w:tcPr>
                <w:p w:rsidR="00414967" w:rsidRDefault="00414967" w:rsidP="00D6456B">
                  <w:pPr>
                    <w:spacing w:line="280" w:lineRule="atLeast"/>
                    <w:ind w:right="45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110</w:t>
                  </w:r>
                </w:p>
              </w:tc>
            </w:tr>
            <w:tr w:rsidR="00414967" w:rsidRPr="006251F4" w:rsidTr="00D6456B">
              <w:trPr>
                <w:jc w:val="center"/>
              </w:trPr>
              <w:tc>
                <w:tcPr>
                  <w:tcW w:w="1930" w:type="dxa"/>
                </w:tcPr>
                <w:p w:rsidR="00414967" w:rsidRDefault="00414967" w:rsidP="00D6456B">
                  <w:pPr>
                    <w:spacing w:line="280" w:lineRule="atLeast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2011</w:t>
                  </w:r>
                </w:p>
              </w:tc>
              <w:tc>
                <w:tcPr>
                  <w:tcW w:w="2242" w:type="dxa"/>
                </w:tcPr>
                <w:p w:rsidR="00414967" w:rsidRDefault="00414967" w:rsidP="00D6456B">
                  <w:pPr>
                    <w:spacing w:line="280" w:lineRule="atLeast"/>
                    <w:ind w:right="851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106</w:t>
                  </w:r>
                </w:p>
              </w:tc>
              <w:tc>
                <w:tcPr>
                  <w:tcW w:w="1822" w:type="dxa"/>
                </w:tcPr>
                <w:p w:rsidR="00414967" w:rsidRDefault="00414967" w:rsidP="00D6456B">
                  <w:pPr>
                    <w:spacing w:line="280" w:lineRule="atLeast"/>
                    <w:ind w:right="62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103</w:t>
                  </w:r>
                </w:p>
              </w:tc>
              <w:tc>
                <w:tcPr>
                  <w:tcW w:w="2103" w:type="dxa"/>
                </w:tcPr>
                <w:p w:rsidR="00414967" w:rsidRDefault="00414967" w:rsidP="00D6456B">
                  <w:pPr>
                    <w:spacing w:line="280" w:lineRule="atLeast"/>
                    <w:ind w:right="737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107</w:t>
                  </w:r>
                </w:p>
              </w:tc>
              <w:tc>
                <w:tcPr>
                  <w:tcW w:w="1542" w:type="dxa"/>
                </w:tcPr>
                <w:p w:rsidR="00414967" w:rsidRDefault="00414967" w:rsidP="00D6456B">
                  <w:pPr>
                    <w:spacing w:line="280" w:lineRule="atLeast"/>
                    <w:ind w:right="45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109</w:t>
                  </w:r>
                </w:p>
              </w:tc>
            </w:tr>
            <w:tr w:rsidR="00414967" w:rsidRPr="006251F4" w:rsidTr="00D6456B">
              <w:trPr>
                <w:jc w:val="center"/>
              </w:trPr>
              <w:tc>
                <w:tcPr>
                  <w:tcW w:w="1930" w:type="dxa"/>
                </w:tcPr>
                <w:p w:rsidR="00414967" w:rsidRDefault="00414967" w:rsidP="00D6456B">
                  <w:pPr>
                    <w:spacing w:line="280" w:lineRule="atLeast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2012</w:t>
                  </w:r>
                </w:p>
              </w:tc>
              <w:tc>
                <w:tcPr>
                  <w:tcW w:w="2242" w:type="dxa"/>
                </w:tcPr>
                <w:p w:rsidR="00414967" w:rsidRDefault="00414967" w:rsidP="00D6456B">
                  <w:pPr>
                    <w:spacing w:line="280" w:lineRule="atLeast"/>
                    <w:ind w:right="851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107</w:t>
                  </w:r>
                </w:p>
              </w:tc>
              <w:tc>
                <w:tcPr>
                  <w:tcW w:w="1822" w:type="dxa"/>
                </w:tcPr>
                <w:p w:rsidR="00414967" w:rsidRDefault="00414967" w:rsidP="00D6456B">
                  <w:pPr>
                    <w:spacing w:line="280" w:lineRule="atLeast"/>
                    <w:ind w:right="62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108</w:t>
                  </w:r>
                </w:p>
              </w:tc>
              <w:tc>
                <w:tcPr>
                  <w:tcW w:w="2103" w:type="dxa"/>
                </w:tcPr>
                <w:p w:rsidR="00414967" w:rsidRDefault="00414967" w:rsidP="00D6456B">
                  <w:pPr>
                    <w:spacing w:line="280" w:lineRule="atLeast"/>
                    <w:ind w:right="737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106</w:t>
                  </w:r>
                </w:p>
              </w:tc>
              <w:tc>
                <w:tcPr>
                  <w:tcW w:w="1542" w:type="dxa"/>
                </w:tcPr>
                <w:p w:rsidR="00414967" w:rsidRDefault="00414967" w:rsidP="00D6456B">
                  <w:pPr>
                    <w:spacing w:line="280" w:lineRule="atLeast"/>
                    <w:ind w:right="45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107</w:t>
                  </w:r>
                </w:p>
              </w:tc>
            </w:tr>
            <w:tr w:rsidR="00414967" w:rsidRPr="006251F4" w:rsidTr="00D6456B">
              <w:trPr>
                <w:jc w:val="center"/>
              </w:trPr>
              <w:tc>
                <w:tcPr>
                  <w:tcW w:w="1930" w:type="dxa"/>
                </w:tcPr>
                <w:p w:rsidR="00414967" w:rsidRDefault="00414967" w:rsidP="00D6456B">
                  <w:pPr>
                    <w:spacing w:line="280" w:lineRule="atLeast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2013</w:t>
                  </w:r>
                </w:p>
              </w:tc>
              <w:tc>
                <w:tcPr>
                  <w:tcW w:w="2242" w:type="dxa"/>
                  <w:vAlign w:val="bottom"/>
                </w:tcPr>
                <w:p w:rsidR="00414967" w:rsidRPr="00853674" w:rsidRDefault="00414967" w:rsidP="00D6456B">
                  <w:pPr>
                    <w:spacing w:line="220" w:lineRule="atLeast"/>
                    <w:ind w:right="851"/>
                    <w:jc w:val="right"/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106</w:t>
                  </w:r>
                </w:p>
              </w:tc>
              <w:tc>
                <w:tcPr>
                  <w:tcW w:w="1822" w:type="dxa"/>
                  <w:vAlign w:val="bottom"/>
                </w:tcPr>
                <w:p w:rsidR="00414967" w:rsidRPr="00853674" w:rsidRDefault="00414967" w:rsidP="00D6456B">
                  <w:pPr>
                    <w:spacing w:line="220" w:lineRule="atLeast"/>
                    <w:ind w:right="624"/>
                    <w:jc w:val="right"/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106</w:t>
                  </w:r>
                </w:p>
              </w:tc>
              <w:tc>
                <w:tcPr>
                  <w:tcW w:w="2103" w:type="dxa"/>
                  <w:vAlign w:val="bottom"/>
                </w:tcPr>
                <w:p w:rsidR="00414967" w:rsidRPr="00853674" w:rsidRDefault="00414967" w:rsidP="00D6456B">
                  <w:pPr>
                    <w:spacing w:line="220" w:lineRule="atLeast"/>
                    <w:ind w:right="737"/>
                    <w:jc w:val="right"/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104</w:t>
                  </w:r>
                </w:p>
              </w:tc>
              <w:tc>
                <w:tcPr>
                  <w:tcW w:w="1542" w:type="dxa"/>
                  <w:vAlign w:val="bottom"/>
                </w:tcPr>
                <w:p w:rsidR="00414967" w:rsidRPr="00853674" w:rsidRDefault="00414967" w:rsidP="00D6456B">
                  <w:pPr>
                    <w:spacing w:line="220" w:lineRule="atLeast"/>
                    <w:ind w:right="454"/>
                    <w:jc w:val="right"/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107</w:t>
                  </w:r>
                </w:p>
              </w:tc>
            </w:tr>
            <w:tr w:rsidR="00CB42CD" w:rsidRPr="006251F4" w:rsidTr="00D6456B">
              <w:trPr>
                <w:jc w:val="center"/>
              </w:trPr>
              <w:tc>
                <w:tcPr>
                  <w:tcW w:w="1930" w:type="dxa"/>
                </w:tcPr>
                <w:p w:rsidR="00CB42CD" w:rsidRDefault="00CB42CD" w:rsidP="00D6456B">
                  <w:pPr>
                    <w:spacing w:line="280" w:lineRule="atLeast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2014</w:t>
                  </w:r>
                </w:p>
              </w:tc>
              <w:tc>
                <w:tcPr>
                  <w:tcW w:w="2242" w:type="dxa"/>
                  <w:vAlign w:val="bottom"/>
                </w:tcPr>
                <w:p w:rsidR="00CB42CD" w:rsidRPr="000C57BF" w:rsidRDefault="000C57BF" w:rsidP="00D6456B">
                  <w:pPr>
                    <w:spacing w:line="220" w:lineRule="atLeast"/>
                    <w:ind w:right="851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108</w:t>
                  </w:r>
                </w:p>
              </w:tc>
              <w:tc>
                <w:tcPr>
                  <w:tcW w:w="1822" w:type="dxa"/>
                  <w:vAlign w:val="bottom"/>
                </w:tcPr>
                <w:p w:rsidR="00CB42CD" w:rsidRPr="000C57BF" w:rsidRDefault="000C57BF" w:rsidP="00D6456B">
                  <w:pPr>
                    <w:spacing w:line="220" w:lineRule="atLeast"/>
                    <w:ind w:right="62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109</w:t>
                  </w:r>
                </w:p>
              </w:tc>
              <w:tc>
                <w:tcPr>
                  <w:tcW w:w="2103" w:type="dxa"/>
                  <w:vAlign w:val="bottom"/>
                </w:tcPr>
                <w:p w:rsidR="00CB42CD" w:rsidRPr="000C57BF" w:rsidRDefault="000C57BF" w:rsidP="00D6456B">
                  <w:pPr>
                    <w:spacing w:line="220" w:lineRule="atLeast"/>
                    <w:ind w:right="737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106</w:t>
                  </w:r>
                </w:p>
              </w:tc>
              <w:tc>
                <w:tcPr>
                  <w:tcW w:w="1542" w:type="dxa"/>
                  <w:vAlign w:val="bottom"/>
                </w:tcPr>
                <w:p w:rsidR="00CB42CD" w:rsidRPr="000C57BF" w:rsidRDefault="000C57BF" w:rsidP="00D6456B">
                  <w:pPr>
                    <w:spacing w:line="220" w:lineRule="atLeast"/>
                    <w:ind w:right="454"/>
                    <w:jc w:val="right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109</w:t>
                  </w:r>
                </w:p>
              </w:tc>
            </w:tr>
          </w:tbl>
          <w:p w:rsidR="00414967" w:rsidRDefault="00414967" w:rsidP="0048681C">
            <w:pPr>
              <w:pStyle w:val="a4"/>
              <w:spacing w:before="29" w:beforeAutospacing="0" w:after="29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414967" w:rsidRPr="00F577F8" w:rsidRDefault="00FB6B61" w:rsidP="0048681C">
            <w:pPr>
              <w:pStyle w:val="a4"/>
              <w:spacing w:before="29" w:beforeAutospacing="0" w:after="29" w:afterAutospacing="0"/>
              <w:jc w:val="center"/>
              <w:rPr>
                <w:sz w:val="24"/>
                <w:szCs w:val="24"/>
              </w:rPr>
            </w:pPr>
            <w:r w:rsidRPr="00F577F8">
              <w:rPr>
                <w:bCs/>
                <w:color w:val="000000"/>
                <w:sz w:val="24"/>
                <w:szCs w:val="24"/>
              </w:rPr>
              <w:t>Таблица 3.</w:t>
            </w:r>
            <w:r w:rsidR="001C3C63" w:rsidRPr="00F577F8">
              <w:rPr>
                <w:bCs/>
                <w:color w:val="000000"/>
                <w:sz w:val="24"/>
                <w:szCs w:val="24"/>
              </w:rPr>
              <w:t>Данные с сайта</w:t>
            </w:r>
            <w:r w:rsidR="003C21F8" w:rsidRPr="00F577F8">
              <w:rPr>
                <w:sz w:val="24"/>
                <w:szCs w:val="24"/>
              </w:rPr>
              <w:t xml:space="preserve"> территориального органа Федеральной службы государственной статистики по городу Москве  </w:t>
            </w:r>
          </w:p>
        </w:tc>
      </w:tr>
    </w:tbl>
    <w:p w:rsidR="0048681C" w:rsidRDefault="008650E7" w:rsidP="003C21F8">
      <w:pPr>
        <w:pStyle w:val="a4"/>
        <w:shd w:val="clear" w:color="auto" w:fill="FFFFFF"/>
        <w:spacing w:before="29" w:beforeAutospacing="0" w:after="29" w:afterAutospacing="0"/>
        <w:ind w:left="567"/>
        <w:rPr>
          <w:rStyle w:val="-"/>
          <w:color w:val="auto"/>
          <w:sz w:val="28"/>
          <w:szCs w:val="28"/>
          <w:u w:val="none"/>
        </w:rPr>
      </w:pPr>
      <w:r w:rsidRPr="003C21F8">
        <w:rPr>
          <w:sz w:val="28"/>
          <w:szCs w:val="28"/>
        </w:rPr>
        <w:t>Опишите</w:t>
      </w:r>
      <w:r w:rsidR="003C21F8">
        <w:rPr>
          <w:sz w:val="28"/>
          <w:szCs w:val="28"/>
        </w:rPr>
        <w:t>,</w:t>
      </w:r>
      <w:r w:rsidRPr="003C21F8">
        <w:rPr>
          <w:sz w:val="28"/>
          <w:szCs w:val="28"/>
        </w:rPr>
        <w:t xml:space="preserve"> как</w:t>
      </w:r>
      <w:r w:rsidR="001121CA">
        <w:rPr>
          <w:sz w:val="28"/>
          <w:szCs w:val="28"/>
        </w:rPr>
        <w:t xml:space="preserve"> </w:t>
      </w:r>
      <w:r w:rsidRPr="003C21F8">
        <w:rPr>
          <w:rStyle w:val="-"/>
          <w:color w:val="auto"/>
          <w:sz w:val="28"/>
          <w:szCs w:val="28"/>
          <w:u w:val="none"/>
        </w:rPr>
        <w:t xml:space="preserve">соотносится динамика изменения </w:t>
      </w:r>
      <w:r w:rsidRPr="003C21F8">
        <w:rPr>
          <w:sz w:val="28"/>
          <w:szCs w:val="28"/>
        </w:rPr>
        <w:t>индекса потребительских ц</w:t>
      </w:r>
      <w:r w:rsidR="003C21F8" w:rsidRPr="003C21F8">
        <w:rPr>
          <w:sz w:val="28"/>
          <w:szCs w:val="28"/>
        </w:rPr>
        <w:t xml:space="preserve">ен на товары и услуги г.Москвы в сравнении </w:t>
      </w:r>
      <w:r w:rsidR="003C21F8">
        <w:rPr>
          <w:sz w:val="28"/>
          <w:szCs w:val="28"/>
        </w:rPr>
        <w:t xml:space="preserve"> по Российской Ф</w:t>
      </w:r>
      <w:r w:rsidRPr="003C21F8">
        <w:rPr>
          <w:sz w:val="28"/>
          <w:szCs w:val="28"/>
        </w:rPr>
        <w:t>едерации</w:t>
      </w:r>
      <w:r w:rsidR="003C21F8">
        <w:rPr>
          <w:rStyle w:val="-"/>
          <w:color w:val="auto"/>
          <w:sz w:val="28"/>
          <w:szCs w:val="28"/>
          <w:u w:val="none"/>
        </w:rPr>
        <w:t>?</w:t>
      </w:r>
      <w:r w:rsidR="004A17BA">
        <w:rPr>
          <w:rStyle w:val="-"/>
          <w:color w:val="auto"/>
          <w:sz w:val="28"/>
          <w:szCs w:val="28"/>
          <w:u w:val="none"/>
        </w:rPr>
        <w:t>_____________________________________________________________</w:t>
      </w:r>
    </w:p>
    <w:p w:rsidR="004A17BA" w:rsidRDefault="004A17BA" w:rsidP="003C21F8">
      <w:pPr>
        <w:pStyle w:val="a4"/>
        <w:shd w:val="clear" w:color="auto" w:fill="FFFFFF"/>
        <w:spacing w:before="29" w:beforeAutospacing="0" w:after="29" w:afterAutospacing="0"/>
        <w:ind w:left="567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>_______________________________________________________________________________________________</w:t>
      </w:r>
    </w:p>
    <w:p w:rsidR="0048681C" w:rsidRDefault="004A17BA" w:rsidP="0048681C">
      <w:pPr>
        <w:pStyle w:val="a4"/>
        <w:shd w:val="clear" w:color="auto" w:fill="FFFFFF"/>
        <w:spacing w:before="29" w:beforeAutospacing="0" w:after="29" w:afterAutospacing="0"/>
        <w:ind w:left="567"/>
        <w:jc w:val="center"/>
        <w:rPr>
          <w:b/>
          <w:sz w:val="20"/>
          <w:szCs w:val="20"/>
          <w:u w:val="single"/>
        </w:rPr>
      </w:pPr>
      <w:r w:rsidRPr="00755F5A">
        <w:rPr>
          <w:rStyle w:val="-"/>
          <w:color w:val="auto"/>
          <w:sz w:val="28"/>
          <w:szCs w:val="28"/>
          <w:u w:val="none"/>
        </w:rPr>
        <w:t>__________________________________________________________________________________________________________________________________________________________________________________________</w:t>
      </w:r>
    </w:p>
    <w:p w:rsidR="001277A2" w:rsidRDefault="001277A2" w:rsidP="0003388E">
      <w:pPr>
        <w:tabs>
          <w:tab w:val="left" w:pos="993"/>
          <w:tab w:val="left" w:pos="1134"/>
        </w:tabs>
        <w:ind w:left="567"/>
        <w:jc w:val="both"/>
        <w:rPr>
          <w:b/>
          <w:sz w:val="28"/>
          <w:szCs w:val="28"/>
        </w:rPr>
      </w:pPr>
    </w:p>
    <w:p w:rsidR="0003388E" w:rsidRDefault="005E0EDF" w:rsidP="001121CA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 w:rsidRPr="00C35ADC">
        <w:rPr>
          <w:b/>
          <w:sz w:val="28"/>
          <w:szCs w:val="28"/>
        </w:rPr>
        <w:lastRenderedPageBreak/>
        <w:t xml:space="preserve">Задание </w:t>
      </w:r>
      <w:r w:rsidR="00BE7A9E">
        <w:rPr>
          <w:b/>
          <w:sz w:val="28"/>
          <w:szCs w:val="28"/>
        </w:rPr>
        <w:t>№ 7</w:t>
      </w:r>
      <w:r>
        <w:rPr>
          <w:b/>
          <w:sz w:val="28"/>
          <w:szCs w:val="28"/>
        </w:rPr>
        <w:t>.</w:t>
      </w:r>
      <w:r w:rsidR="00970D3F">
        <w:rPr>
          <w:b/>
          <w:sz w:val="28"/>
          <w:szCs w:val="28"/>
        </w:rPr>
        <w:t xml:space="preserve"> </w:t>
      </w:r>
      <w:r w:rsidRPr="00063C8D">
        <w:rPr>
          <w:sz w:val="28"/>
          <w:szCs w:val="28"/>
        </w:rPr>
        <w:t xml:space="preserve">Воспользуйтесь </w:t>
      </w:r>
      <w:hyperlink r:id="rId19" w:history="1">
        <w:r w:rsidRPr="00063C8D">
          <w:rPr>
            <w:rStyle w:val="a3"/>
            <w:sz w:val="28"/>
            <w:szCs w:val="28"/>
          </w:rPr>
          <w:t>сайтом «ЦЕНОМЕР»</w:t>
        </w:r>
      </w:hyperlink>
      <w:r w:rsidR="00A673F4">
        <w:rPr>
          <w:sz w:val="28"/>
          <w:szCs w:val="28"/>
        </w:rPr>
        <w:t xml:space="preserve"> </w:t>
      </w:r>
      <w:r w:rsidRPr="00063C8D">
        <w:rPr>
          <w:sz w:val="28"/>
          <w:szCs w:val="28"/>
        </w:rPr>
        <w:t xml:space="preserve">и  изучите показатели изменения инфляция в России с 2006 года по июль 2015. Как инфляция отразилась на реальных доходах населения? </w:t>
      </w:r>
      <w:r>
        <w:rPr>
          <w:sz w:val="28"/>
          <w:szCs w:val="28"/>
        </w:rPr>
        <w:t xml:space="preserve"> Определите</w:t>
      </w:r>
      <w:r w:rsidRPr="00063C8D">
        <w:rPr>
          <w:sz w:val="28"/>
          <w:szCs w:val="28"/>
        </w:rPr>
        <w:t xml:space="preserve">, что произошло </w:t>
      </w:r>
      <w:r w:rsidR="008A1031">
        <w:rPr>
          <w:sz w:val="28"/>
          <w:szCs w:val="28"/>
        </w:rPr>
        <w:t>«</w:t>
      </w:r>
      <w:r w:rsidRPr="00063C8D">
        <w:rPr>
          <w:sz w:val="28"/>
          <w:szCs w:val="28"/>
        </w:rPr>
        <w:t xml:space="preserve">со </w:t>
      </w:r>
      <w:r>
        <w:rPr>
          <w:sz w:val="28"/>
          <w:szCs w:val="28"/>
        </w:rPr>
        <w:t>спрята</w:t>
      </w:r>
      <w:r w:rsidRPr="00063C8D">
        <w:rPr>
          <w:sz w:val="28"/>
          <w:szCs w:val="28"/>
        </w:rPr>
        <w:t xml:space="preserve">нными в январе 2006 года в </w:t>
      </w:r>
      <w:r>
        <w:rPr>
          <w:sz w:val="28"/>
          <w:szCs w:val="28"/>
        </w:rPr>
        <w:t>копилку 100 рублями</w:t>
      </w:r>
      <w:r w:rsidR="008A1031">
        <w:rPr>
          <w:sz w:val="28"/>
          <w:szCs w:val="28"/>
        </w:rPr>
        <w:t>»</w:t>
      </w:r>
      <w:r w:rsidRPr="00063C8D">
        <w:rPr>
          <w:sz w:val="28"/>
          <w:szCs w:val="28"/>
        </w:rPr>
        <w:t>, какова  их ре</w:t>
      </w:r>
      <w:r w:rsidR="008A1031">
        <w:rPr>
          <w:sz w:val="28"/>
          <w:szCs w:val="28"/>
        </w:rPr>
        <w:t xml:space="preserve">альная стоимость </w:t>
      </w:r>
      <w:r w:rsidR="00A673F4">
        <w:rPr>
          <w:sz w:val="28"/>
          <w:szCs w:val="28"/>
        </w:rPr>
        <w:t xml:space="preserve">в </w:t>
      </w:r>
      <w:r w:rsidR="008A1031">
        <w:rPr>
          <w:sz w:val="28"/>
          <w:szCs w:val="28"/>
        </w:rPr>
        <w:t>июле 2015 года, е</w:t>
      </w:r>
      <w:r w:rsidRPr="00063C8D">
        <w:rPr>
          <w:sz w:val="28"/>
          <w:szCs w:val="28"/>
        </w:rPr>
        <w:t xml:space="preserve">сли накопленная официальная </w:t>
      </w:r>
      <w:r w:rsidR="001B659B">
        <w:rPr>
          <w:sz w:val="28"/>
          <w:szCs w:val="28"/>
        </w:rPr>
        <w:t xml:space="preserve">инфляция </w:t>
      </w:r>
      <w:r w:rsidR="001121CA">
        <w:rPr>
          <w:sz w:val="28"/>
          <w:szCs w:val="28"/>
        </w:rPr>
        <w:t>за период составила 174,</w:t>
      </w:r>
      <w:r w:rsidRPr="00063C8D">
        <w:rPr>
          <w:sz w:val="28"/>
          <w:szCs w:val="28"/>
        </w:rPr>
        <w:t xml:space="preserve">13%.  </w:t>
      </w:r>
      <w:r w:rsidR="0003388E">
        <w:rPr>
          <w:sz w:val="28"/>
          <w:szCs w:val="28"/>
        </w:rPr>
        <w:t>____________________________</w:t>
      </w:r>
      <w:r w:rsidR="00DC67AF">
        <w:rPr>
          <w:sz w:val="28"/>
          <w:szCs w:val="28"/>
        </w:rPr>
        <w:t>________________________________________________________________</w:t>
      </w:r>
      <w:r w:rsidR="001121CA">
        <w:rPr>
          <w:sz w:val="28"/>
          <w:szCs w:val="28"/>
        </w:rPr>
        <w:t>_____</w:t>
      </w:r>
    </w:p>
    <w:p w:rsidR="005E0EDF" w:rsidRPr="00063C8D" w:rsidRDefault="0003388E" w:rsidP="0003388E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1CA">
        <w:rPr>
          <w:sz w:val="28"/>
          <w:szCs w:val="28"/>
        </w:rPr>
        <w:t>________</w:t>
      </w:r>
    </w:p>
    <w:p w:rsidR="001277A2" w:rsidRDefault="001277A2" w:rsidP="00D6456B">
      <w:pPr>
        <w:tabs>
          <w:tab w:val="left" w:pos="993"/>
          <w:tab w:val="left" w:pos="1134"/>
        </w:tabs>
        <w:ind w:left="567"/>
        <w:rPr>
          <w:b/>
          <w:sz w:val="28"/>
          <w:szCs w:val="28"/>
        </w:rPr>
      </w:pPr>
    </w:p>
    <w:p w:rsidR="00D6456B" w:rsidRDefault="00BE7A9E" w:rsidP="00D6456B">
      <w:pPr>
        <w:tabs>
          <w:tab w:val="left" w:pos="993"/>
          <w:tab w:val="left" w:pos="1134"/>
        </w:tabs>
        <w:ind w:left="567"/>
        <w:rPr>
          <w:sz w:val="28"/>
          <w:szCs w:val="28"/>
        </w:rPr>
      </w:pPr>
      <w:r>
        <w:rPr>
          <w:b/>
          <w:sz w:val="28"/>
          <w:szCs w:val="28"/>
        </w:rPr>
        <w:t>Задание № 8</w:t>
      </w:r>
      <w:r w:rsidR="00A74F30">
        <w:rPr>
          <w:b/>
          <w:sz w:val="28"/>
          <w:szCs w:val="28"/>
        </w:rPr>
        <w:t>*</w:t>
      </w:r>
      <w:r w:rsidR="00A74F30" w:rsidRPr="00554631">
        <w:rPr>
          <w:rStyle w:val="af"/>
          <w:b/>
        </w:rPr>
        <w:footnoteReference w:id="1"/>
      </w:r>
      <w:r w:rsidR="00D6456B" w:rsidRPr="00554631">
        <w:rPr>
          <w:b/>
        </w:rPr>
        <w:t>.</w:t>
      </w:r>
      <w:r w:rsidR="00D6456B">
        <w:rPr>
          <w:b/>
          <w:sz w:val="28"/>
          <w:szCs w:val="28"/>
        </w:rPr>
        <w:t xml:space="preserve">  </w:t>
      </w:r>
      <w:r w:rsidR="00A673F4">
        <w:rPr>
          <w:sz w:val="28"/>
          <w:szCs w:val="28"/>
        </w:rPr>
        <w:t>Используйте</w:t>
      </w:r>
      <w:r w:rsidR="00D6456B" w:rsidRPr="00816C65">
        <w:rPr>
          <w:sz w:val="28"/>
          <w:szCs w:val="28"/>
        </w:rPr>
        <w:t xml:space="preserve"> </w:t>
      </w:r>
      <w:hyperlink r:id="rId20" w:history="1">
        <w:r w:rsidR="00D6456B" w:rsidRPr="00816C65">
          <w:rPr>
            <w:rStyle w:val="a3"/>
            <w:sz w:val="28"/>
            <w:szCs w:val="28"/>
          </w:rPr>
          <w:t>выборочные данные об уровне цен на товары</w:t>
        </w:r>
        <w:r w:rsidR="00A673F4">
          <w:rPr>
            <w:rStyle w:val="a3"/>
            <w:sz w:val="28"/>
            <w:szCs w:val="28"/>
          </w:rPr>
          <w:t>,</w:t>
        </w:r>
        <w:r w:rsidR="00D6456B" w:rsidRPr="00816C65">
          <w:rPr>
            <w:rStyle w:val="a3"/>
            <w:sz w:val="28"/>
            <w:szCs w:val="28"/>
          </w:rPr>
          <w:t xml:space="preserve"> входящие в потребительскую корзину</w:t>
        </w:r>
        <w:r w:rsidR="00A673F4">
          <w:rPr>
            <w:rStyle w:val="a3"/>
            <w:sz w:val="28"/>
            <w:szCs w:val="28"/>
          </w:rPr>
          <w:t>,</w:t>
        </w:r>
        <w:r w:rsidR="00D6456B" w:rsidRPr="00816C65">
          <w:rPr>
            <w:rStyle w:val="a3"/>
            <w:sz w:val="28"/>
            <w:szCs w:val="28"/>
          </w:rPr>
          <w:t xml:space="preserve"> </w:t>
        </w:r>
      </w:hyperlink>
      <w:r w:rsidR="00D6456B" w:rsidRPr="00816C65">
        <w:rPr>
          <w:sz w:val="28"/>
          <w:szCs w:val="28"/>
        </w:rPr>
        <w:t xml:space="preserve"> сайта </w:t>
      </w:r>
      <w:r w:rsidR="00D6456B">
        <w:t xml:space="preserve"> «ЦЕНОМЕР»</w:t>
      </w:r>
      <w:r w:rsidR="00B942CA">
        <w:t xml:space="preserve"> </w:t>
      </w:r>
      <w:r w:rsidR="00D6456B">
        <w:rPr>
          <w:sz w:val="28"/>
          <w:szCs w:val="28"/>
        </w:rPr>
        <w:t xml:space="preserve">в пяти </w:t>
      </w:r>
      <w:r w:rsidR="00D6456B" w:rsidRPr="00816C65">
        <w:rPr>
          <w:sz w:val="28"/>
          <w:szCs w:val="28"/>
        </w:rPr>
        <w:t xml:space="preserve"> крупнейших сетевых маркетах Москвы: «Пятерочке»</w:t>
      </w:r>
      <w:r w:rsidR="00D6456B">
        <w:rPr>
          <w:sz w:val="28"/>
          <w:szCs w:val="28"/>
        </w:rPr>
        <w:t>,</w:t>
      </w:r>
      <w:r w:rsidR="00D6456B" w:rsidRPr="00816C65">
        <w:rPr>
          <w:sz w:val="28"/>
          <w:szCs w:val="28"/>
        </w:rPr>
        <w:t xml:space="preserve"> «Ашане»</w:t>
      </w:r>
      <w:r w:rsidR="00D6456B">
        <w:rPr>
          <w:sz w:val="28"/>
          <w:szCs w:val="28"/>
        </w:rPr>
        <w:t>,</w:t>
      </w:r>
      <w:r w:rsidR="00D6456B" w:rsidRPr="00816C65">
        <w:rPr>
          <w:sz w:val="28"/>
          <w:szCs w:val="28"/>
        </w:rPr>
        <w:t xml:space="preserve"> «Перекрестке»</w:t>
      </w:r>
      <w:r w:rsidR="00D6456B">
        <w:rPr>
          <w:sz w:val="28"/>
          <w:szCs w:val="28"/>
        </w:rPr>
        <w:t>,</w:t>
      </w:r>
      <w:r w:rsidR="00D6456B" w:rsidRPr="00816C65">
        <w:rPr>
          <w:sz w:val="28"/>
          <w:szCs w:val="28"/>
        </w:rPr>
        <w:t xml:space="preserve"> «Седьмой континент»</w:t>
      </w:r>
      <w:r w:rsidR="00D6456B">
        <w:rPr>
          <w:sz w:val="28"/>
          <w:szCs w:val="28"/>
        </w:rPr>
        <w:t>,</w:t>
      </w:r>
      <w:r w:rsidR="00D6456B" w:rsidRPr="00816C65">
        <w:rPr>
          <w:sz w:val="28"/>
          <w:szCs w:val="28"/>
        </w:rPr>
        <w:t xml:space="preserve"> «Азбука вкуса». По исходным данным выполните следующие задания:</w:t>
      </w:r>
    </w:p>
    <w:p w:rsidR="00D6456B" w:rsidRPr="007B26DD" w:rsidRDefault="00A673F4" w:rsidP="00D6456B">
      <w:pPr>
        <w:pStyle w:val="af2"/>
        <w:numPr>
          <w:ilvl w:val="0"/>
          <w:numId w:val="1"/>
        </w:numPr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6456B" w:rsidRPr="007B26DD">
        <w:rPr>
          <w:color w:val="000000"/>
          <w:sz w:val="28"/>
          <w:szCs w:val="28"/>
        </w:rPr>
        <w:t>ычислите индивидуальные индексы цен товара  по городу: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40"/>
        <w:gridCol w:w="6731"/>
      </w:tblGrid>
      <w:tr w:rsidR="00D6456B" w:rsidTr="00D6456B">
        <w:tc>
          <w:tcPr>
            <w:tcW w:w="7242" w:type="dxa"/>
          </w:tcPr>
          <w:p w:rsidR="00D6456B" w:rsidRDefault="00D6456B" w:rsidP="00D6456B">
            <w:r>
              <w:rPr>
                <w:noProof/>
              </w:rPr>
              <w:drawing>
                <wp:inline distT="0" distB="0" distL="0" distR="0">
                  <wp:extent cx="581025" cy="523875"/>
                  <wp:effectExtent l="19050" t="0" r="9525" b="0"/>
                  <wp:docPr id="1" name="Рисунок 4" descr="http://edu.dvgups.ru/METDOC/EKMEN/BU/STATISTIK/METOD/PRACT/frame/8.files/image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.dvgups.ru/METDOC/EKMEN/BU/STATISTIK/METOD/PRACT/frame/8.files/image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56B" w:rsidRPr="00797CF1" w:rsidRDefault="00D6456B" w:rsidP="00D6456B">
            <w:pPr>
              <w:ind w:left="545" w:hanging="540"/>
              <w:jc w:val="both"/>
              <w:rPr>
                <w:color w:val="000000"/>
                <w:sz w:val="20"/>
                <w:szCs w:val="20"/>
              </w:rPr>
            </w:pPr>
            <w:r w:rsidRPr="00797CF1">
              <w:rPr>
                <w:rFonts w:ascii="Arial" w:hAnsi="Arial" w:cs="Arial"/>
                <w:color w:val="000000"/>
              </w:rPr>
              <w:t>где </w:t>
            </w:r>
            <w:r>
              <w:rPr>
                <w:rFonts w:ascii="Arial" w:hAnsi="Arial" w:cs="Arial"/>
                <w:noProof/>
                <w:color w:val="000000"/>
                <w:vertAlign w:val="subscript"/>
              </w:rPr>
              <w:drawing>
                <wp:inline distT="0" distB="0" distL="0" distR="0">
                  <wp:extent cx="219075" cy="276225"/>
                  <wp:effectExtent l="19050" t="0" r="9525" b="0"/>
                  <wp:docPr id="4" name="Рисунок 7" descr="http://edu.dvgups.ru/METDOC/EKMEN/BU/STATISTIK/METOD/PRACT/frame/8.files/image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.dvgups.ru/METDOC/EKMEN/BU/STATISTIK/METOD/PRACT/frame/8.files/image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F1">
              <w:rPr>
                <w:rFonts w:ascii="Arial" w:hAnsi="Arial" w:cs="Arial"/>
                <w:color w:val="000000"/>
              </w:rPr>
              <w:t> и </w:t>
            </w:r>
            <w:r>
              <w:rPr>
                <w:noProof/>
                <w:color w:val="000000"/>
                <w:sz w:val="20"/>
                <w:szCs w:val="20"/>
                <w:vertAlign w:val="subscript"/>
              </w:rPr>
              <w:drawing>
                <wp:inline distT="0" distB="0" distL="0" distR="0">
                  <wp:extent cx="200025" cy="276225"/>
                  <wp:effectExtent l="19050" t="0" r="9525" b="0"/>
                  <wp:docPr id="8" name="Рисунок 8" descr="http://edu.dvgups.ru/METDOC/EKMEN/BU/STATISTIK/METOD/PRACT/frame/8.files/image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.dvgups.ru/METDOC/EKMEN/BU/STATISTIK/METOD/PRACT/frame/8.files/image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F1">
              <w:rPr>
                <w:rFonts w:ascii="Arial" w:hAnsi="Arial" w:cs="Arial"/>
                <w:color w:val="000000"/>
              </w:rPr>
              <w:t>– средние сопоставимые цены отчетного и предыдущего периода, рассчитанные по конкретному товару (услуге) по формуле</w:t>
            </w:r>
          </w:p>
          <w:p w:rsidR="00D6456B" w:rsidRDefault="00D6456B" w:rsidP="00D6456B">
            <w:pPr>
              <w:ind w:left="463" w:hanging="4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447675"/>
                  <wp:effectExtent l="0" t="0" r="0" b="0"/>
                  <wp:docPr id="9" name="Рисунок 11" descr="http://edu.dvgups.ru/METDOC/EKMEN/BU/STATISTIK/METOD/PRACT/frame/8.files/image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.dvgups.ru/METDOC/EKMEN/BU/STATISTIK/METOD/PRACT/frame/8.files/image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56B" w:rsidRPr="008E0874" w:rsidRDefault="00D6456B" w:rsidP="00D6456B">
            <w:pPr>
              <w:ind w:left="463" w:hanging="4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Pr="008E0874">
              <w:rPr>
                <w:rFonts w:ascii="Arial" w:hAnsi="Arial" w:cs="Arial"/>
                <w:color w:val="000000"/>
              </w:rPr>
              <w:t>де </w:t>
            </w:r>
            <w:r w:rsidRPr="008E0874">
              <w:rPr>
                <w:rFonts w:ascii="Arial" w:hAnsi="Arial" w:cs="Arial"/>
                <w:i/>
                <w:iCs/>
                <w:color w:val="000000"/>
              </w:rPr>
              <w:t>∑р</w:t>
            </w:r>
            <w:r w:rsidRPr="008E0874">
              <w:rPr>
                <w:rFonts w:ascii="Arial" w:hAnsi="Arial" w:cs="Arial"/>
                <w:color w:val="000000"/>
              </w:rPr>
              <w:t> – сумма зарегистрированных цен в разных торговых точках;</w:t>
            </w:r>
          </w:p>
          <w:p w:rsidR="00D6456B" w:rsidRDefault="00D6456B" w:rsidP="001B659B">
            <w:pPr>
              <w:ind w:left="463"/>
              <w:jc w:val="both"/>
              <w:rPr>
                <w:color w:val="000000"/>
                <w:sz w:val="20"/>
                <w:szCs w:val="20"/>
              </w:rPr>
            </w:pPr>
            <w:r w:rsidRPr="008E0874">
              <w:rPr>
                <w:rFonts w:ascii="Arial" w:hAnsi="Arial" w:cs="Arial"/>
                <w:i/>
                <w:iCs/>
                <w:color w:val="000000"/>
                <w:lang w:val="en-US"/>
              </w:rPr>
              <w:t>n</w:t>
            </w:r>
            <w:r w:rsidRPr="008E0874">
              <w:rPr>
                <w:rFonts w:ascii="Arial" w:hAnsi="Arial" w:cs="Arial"/>
                <w:color w:val="000000"/>
              </w:rPr>
              <w:t> – число зарегистрированных торговых точек;</w:t>
            </w:r>
          </w:p>
        </w:tc>
        <w:tc>
          <w:tcPr>
            <w:tcW w:w="7113" w:type="dxa"/>
          </w:tcPr>
          <w:p w:rsidR="00D6456B" w:rsidRPr="00F2722E" w:rsidRDefault="00A673F4" w:rsidP="00D6456B">
            <w:pPr>
              <w:pStyle w:val="af2"/>
              <w:ind w:left="0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Сделайте расчет</w:t>
            </w:r>
          </w:p>
        </w:tc>
      </w:tr>
    </w:tbl>
    <w:p w:rsidR="00D6456B" w:rsidRPr="00F2722E" w:rsidRDefault="00D6456B" w:rsidP="00D6456B">
      <w:pPr>
        <w:pStyle w:val="af2"/>
        <w:jc w:val="both"/>
        <w:rPr>
          <w:color w:val="000000"/>
          <w:sz w:val="20"/>
          <w:szCs w:val="20"/>
        </w:rPr>
      </w:pPr>
    </w:p>
    <w:p w:rsidR="00D6456B" w:rsidRPr="00D90707" w:rsidRDefault="007B1850" w:rsidP="009A1857">
      <w:pPr>
        <w:pStyle w:val="af2"/>
        <w:numPr>
          <w:ilvl w:val="0"/>
          <w:numId w:val="1"/>
        </w:numPr>
        <w:tabs>
          <w:tab w:val="left" w:pos="993"/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456B" w:rsidRPr="00D90707">
        <w:rPr>
          <w:sz w:val="28"/>
          <w:szCs w:val="28"/>
        </w:rPr>
        <w:t>роанализируйте эффект изменения цен на уровень доходов вашей семьи и людей, живущих на прожиточный минимум</w:t>
      </w:r>
      <w:r w:rsidR="00D6456B">
        <w:rPr>
          <w:rStyle w:val="af"/>
          <w:sz w:val="28"/>
          <w:szCs w:val="28"/>
        </w:rPr>
        <w:footnoteReference w:id="2"/>
      </w:r>
      <w:r w:rsidR="00D6456B" w:rsidRPr="00D90707">
        <w:rPr>
          <w:sz w:val="28"/>
          <w:szCs w:val="28"/>
        </w:rPr>
        <w:t>. В соответствии с Постановлением</w:t>
      </w:r>
      <w:r w:rsidR="001B659B">
        <w:rPr>
          <w:color w:val="000000"/>
          <w:sz w:val="28"/>
          <w:szCs w:val="28"/>
        </w:rPr>
        <w:t xml:space="preserve"> Правител</w:t>
      </w:r>
      <w:r w:rsidR="00437CC9">
        <w:rPr>
          <w:color w:val="000000"/>
          <w:sz w:val="28"/>
          <w:szCs w:val="28"/>
        </w:rPr>
        <w:t xml:space="preserve">ьства Москвы от 16 июня 2015г. № </w:t>
      </w:r>
      <w:r w:rsidR="00D6456B" w:rsidRPr="00D90707">
        <w:rPr>
          <w:color w:val="000000"/>
          <w:sz w:val="28"/>
          <w:szCs w:val="28"/>
        </w:rPr>
        <w:t>356-ПП. Величина</w:t>
      </w:r>
      <w:r w:rsidR="00A673F4">
        <w:rPr>
          <w:color w:val="000000"/>
          <w:sz w:val="28"/>
          <w:szCs w:val="28"/>
        </w:rPr>
        <w:t xml:space="preserve"> </w:t>
      </w:r>
      <w:r w:rsidR="00D6456B" w:rsidRPr="00D90707">
        <w:rPr>
          <w:sz w:val="28"/>
          <w:szCs w:val="28"/>
        </w:rPr>
        <w:t>прожиточного минимума в г. Москве на</w:t>
      </w:r>
      <w:r w:rsidR="00D6456B" w:rsidRPr="00D90707">
        <w:rPr>
          <w:color w:val="000000"/>
          <w:sz w:val="28"/>
          <w:szCs w:val="28"/>
        </w:rPr>
        <w:t xml:space="preserve"> I квар</w:t>
      </w:r>
      <w:r w:rsidR="00A673F4">
        <w:rPr>
          <w:color w:val="000000"/>
          <w:sz w:val="28"/>
          <w:szCs w:val="28"/>
        </w:rPr>
        <w:t>тал 2015 г., на душу населения –</w:t>
      </w:r>
      <w:r w:rsidR="00D6456B" w:rsidRPr="00D90707">
        <w:rPr>
          <w:color w:val="000000"/>
          <w:sz w:val="28"/>
          <w:szCs w:val="28"/>
        </w:rPr>
        <w:t>14300 руб.</w:t>
      </w:r>
    </w:p>
    <w:p w:rsidR="00D6456B" w:rsidRDefault="00D6456B" w:rsidP="00112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</w:t>
      </w:r>
    </w:p>
    <w:p w:rsidR="00D6456B" w:rsidRDefault="00D6456B" w:rsidP="00112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1121CA">
        <w:rPr>
          <w:sz w:val="28"/>
          <w:szCs w:val="28"/>
        </w:rPr>
        <w:t>______________________________</w:t>
      </w:r>
    </w:p>
    <w:p w:rsidR="00D6456B" w:rsidRPr="00816C65" w:rsidRDefault="00D6456B" w:rsidP="00112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121CA">
        <w:rPr>
          <w:sz w:val="28"/>
          <w:szCs w:val="28"/>
        </w:rPr>
        <w:t>_______________________________</w:t>
      </w:r>
    </w:p>
    <w:p w:rsidR="00D6456B" w:rsidRDefault="00D6456B" w:rsidP="001121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1121CA">
        <w:rPr>
          <w:sz w:val="28"/>
          <w:szCs w:val="28"/>
        </w:rPr>
        <w:t>______________________________</w:t>
      </w:r>
    </w:p>
    <w:p w:rsidR="00D6456B" w:rsidRPr="00816C65" w:rsidRDefault="00D6456B" w:rsidP="00D6456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850">
        <w:rPr>
          <w:sz w:val="28"/>
          <w:szCs w:val="28"/>
        </w:rPr>
        <w:t xml:space="preserve">) </w:t>
      </w:r>
      <w:r w:rsidR="001121CA">
        <w:rPr>
          <w:sz w:val="28"/>
          <w:szCs w:val="28"/>
        </w:rPr>
        <w:t>В</w:t>
      </w:r>
      <w:r w:rsidR="001121CA" w:rsidRPr="00816C65">
        <w:rPr>
          <w:sz w:val="28"/>
          <w:szCs w:val="28"/>
        </w:rPr>
        <w:t>ыстройте</w:t>
      </w:r>
      <w:r w:rsidRPr="00816C65">
        <w:rPr>
          <w:sz w:val="28"/>
          <w:szCs w:val="28"/>
        </w:rPr>
        <w:t xml:space="preserve"> статистический ряд распределения цены за июль 2015 любого товара (по вашему выбору), образовав т</w:t>
      </w:r>
      <w:r w:rsidR="007B1850">
        <w:rPr>
          <w:sz w:val="28"/>
          <w:szCs w:val="28"/>
        </w:rPr>
        <w:t>ри группы с равными интервалами.</w:t>
      </w:r>
    </w:p>
    <w:p w:rsidR="00D6456B" w:rsidRDefault="00D6456B" w:rsidP="00D6456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850">
        <w:rPr>
          <w:sz w:val="28"/>
          <w:szCs w:val="28"/>
        </w:rPr>
        <w:t xml:space="preserve">) </w:t>
      </w:r>
      <w:r w:rsidR="00580519">
        <w:rPr>
          <w:sz w:val="28"/>
          <w:szCs w:val="28"/>
        </w:rPr>
        <w:t xml:space="preserve">Определите </w:t>
      </w:r>
      <w:r w:rsidRPr="00816C65">
        <w:rPr>
          <w:sz w:val="28"/>
          <w:szCs w:val="28"/>
        </w:rPr>
        <w:t>сре</w:t>
      </w:r>
      <w:r w:rsidR="007B1850">
        <w:rPr>
          <w:sz w:val="28"/>
          <w:szCs w:val="28"/>
        </w:rPr>
        <w:t>днюю арифметическую цену товара.</w:t>
      </w:r>
    </w:p>
    <w:tbl>
      <w:tblPr>
        <w:tblStyle w:val="a8"/>
        <w:tblW w:w="0" w:type="auto"/>
        <w:jc w:val="center"/>
        <w:tblInd w:w="-1620" w:type="dxa"/>
        <w:tblLook w:val="04A0" w:firstRow="1" w:lastRow="0" w:firstColumn="1" w:lastColumn="0" w:noHBand="0" w:noVBand="1"/>
      </w:tblPr>
      <w:tblGrid>
        <w:gridCol w:w="5671"/>
        <w:gridCol w:w="3407"/>
        <w:gridCol w:w="4119"/>
      </w:tblGrid>
      <w:tr w:rsidR="00D6456B" w:rsidTr="007B1850">
        <w:trPr>
          <w:jc w:val="center"/>
        </w:trPr>
        <w:tc>
          <w:tcPr>
            <w:tcW w:w="5671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торговой точки</w:t>
            </w:r>
          </w:p>
        </w:tc>
        <w:tc>
          <w:tcPr>
            <w:tcW w:w="3407" w:type="dxa"/>
          </w:tcPr>
          <w:p w:rsidR="00D6456B" w:rsidRPr="00816C65" w:rsidRDefault="00D6456B" w:rsidP="00D64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ед. товара в руб.</w:t>
            </w:r>
          </w:p>
        </w:tc>
        <w:tc>
          <w:tcPr>
            <w:tcW w:w="4119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 в </w:t>
            </w:r>
            <w:r w:rsidRPr="00816C65">
              <w:rPr>
                <w:sz w:val="28"/>
                <w:szCs w:val="28"/>
              </w:rPr>
              <w:t>статистическ</w:t>
            </w:r>
            <w:r>
              <w:rPr>
                <w:sz w:val="28"/>
                <w:szCs w:val="28"/>
              </w:rPr>
              <w:t>ом</w:t>
            </w:r>
            <w:r w:rsidRPr="00816C65">
              <w:rPr>
                <w:sz w:val="28"/>
                <w:szCs w:val="28"/>
              </w:rPr>
              <w:t xml:space="preserve"> ряд</w:t>
            </w:r>
            <w:r>
              <w:rPr>
                <w:sz w:val="28"/>
                <w:szCs w:val="28"/>
              </w:rPr>
              <w:t>у</w:t>
            </w:r>
            <w:r w:rsidRPr="00816C65">
              <w:rPr>
                <w:sz w:val="28"/>
                <w:szCs w:val="28"/>
              </w:rPr>
              <w:t xml:space="preserve"> распределения цены  за июль 2015</w:t>
            </w:r>
          </w:p>
        </w:tc>
      </w:tr>
      <w:tr w:rsidR="00D6456B" w:rsidTr="007B1850">
        <w:trPr>
          <w:jc w:val="center"/>
        </w:trPr>
        <w:tc>
          <w:tcPr>
            <w:tcW w:w="5671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«Пятерочка</w:t>
            </w:r>
            <w:r w:rsidRPr="00816C6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407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</w:tr>
      <w:tr w:rsidR="00D6456B" w:rsidTr="007B1850">
        <w:trPr>
          <w:jc w:val="center"/>
        </w:trPr>
        <w:tc>
          <w:tcPr>
            <w:tcW w:w="5671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«Ашан</w:t>
            </w:r>
            <w:r w:rsidRPr="00816C65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3407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</w:tr>
      <w:tr w:rsidR="00D6456B" w:rsidTr="007B1850">
        <w:trPr>
          <w:jc w:val="center"/>
        </w:trPr>
        <w:tc>
          <w:tcPr>
            <w:tcW w:w="5671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  <w:r w:rsidRPr="00816C65">
              <w:rPr>
                <w:sz w:val="28"/>
                <w:szCs w:val="28"/>
              </w:rPr>
              <w:t>«Перекрест</w:t>
            </w:r>
            <w:r>
              <w:rPr>
                <w:sz w:val="28"/>
                <w:szCs w:val="28"/>
              </w:rPr>
              <w:t>о</w:t>
            </w:r>
            <w:r w:rsidRPr="00816C65">
              <w:rPr>
                <w:sz w:val="28"/>
                <w:szCs w:val="28"/>
              </w:rPr>
              <w:t xml:space="preserve">к» </w:t>
            </w:r>
          </w:p>
        </w:tc>
        <w:tc>
          <w:tcPr>
            <w:tcW w:w="3407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</w:tr>
      <w:tr w:rsidR="00D6456B" w:rsidTr="007B1850">
        <w:trPr>
          <w:jc w:val="center"/>
        </w:trPr>
        <w:tc>
          <w:tcPr>
            <w:tcW w:w="5671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  <w:r w:rsidRPr="00816C65">
              <w:rPr>
                <w:sz w:val="28"/>
                <w:szCs w:val="28"/>
              </w:rPr>
              <w:t xml:space="preserve">«Седьмой континент» </w:t>
            </w:r>
          </w:p>
        </w:tc>
        <w:tc>
          <w:tcPr>
            <w:tcW w:w="3407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</w:tr>
      <w:tr w:rsidR="00D6456B" w:rsidTr="007B1850">
        <w:trPr>
          <w:jc w:val="center"/>
        </w:trPr>
        <w:tc>
          <w:tcPr>
            <w:tcW w:w="5671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  <w:r w:rsidRPr="00816C65">
              <w:rPr>
                <w:sz w:val="28"/>
                <w:szCs w:val="28"/>
              </w:rPr>
              <w:t>«Азбука вкуса»</w:t>
            </w:r>
          </w:p>
        </w:tc>
        <w:tc>
          <w:tcPr>
            <w:tcW w:w="3407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</w:tr>
      <w:tr w:rsidR="00D6456B" w:rsidTr="007B1850">
        <w:trPr>
          <w:jc w:val="center"/>
        </w:trPr>
        <w:tc>
          <w:tcPr>
            <w:tcW w:w="5671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арифметическая цена</w:t>
            </w:r>
            <w:r w:rsidRPr="00816C65">
              <w:rPr>
                <w:sz w:val="28"/>
                <w:szCs w:val="28"/>
              </w:rPr>
              <w:t xml:space="preserve"> товара</w:t>
            </w:r>
          </w:p>
        </w:tc>
        <w:tc>
          <w:tcPr>
            <w:tcW w:w="3407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9" w:type="dxa"/>
          </w:tcPr>
          <w:p w:rsidR="00D6456B" w:rsidRDefault="00D6456B" w:rsidP="00D6456B">
            <w:pPr>
              <w:jc w:val="both"/>
              <w:rPr>
                <w:sz w:val="28"/>
                <w:szCs w:val="28"/>
              </w:rPr>
            </w:pPr>
          </w:p>
        </w:tc>
      </w:tr>
    </w:tbl>
    <w:p w:rsidR="00D6456B" w:rsidRPr="00816C65" w:rsidRDefault="00D6456B" w:rsidP="00D6456B">
      <w:pPr>
        <w:jc w:val="both"/>
        <w:rPr>
          <w:sz w:val="28"/>
          <w:szCs w:val="28"/>
        </w:rPr>
      </w:pPr>
    </w:p>
    <w:p w:rsidR="00D6456B" w:rsidRPr="00816C65" w:rsidRDefault="00D6456B" w:rsidP="00D6456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21CA">
        <w:rPr>
          <w:sz w:val="28"/>
          <w:szCs w:val="28"/>
        </w:rPr>
        <w:t>П</w:t>
      </w:r>
      <w:r w:rsidRPr="00816C65">
        <w:rPr>
          <w:sz w:val="28"/>
          <w:szCs w:val="28"/>
        </w:rPr>
        <w:t>остройте интервальный вариационный ряд распределения, характеризующего распределение цены за единицу товара по  магазинам города. Определите величину интервала h  и границы интервального ряда, по формуле: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6411"/>
        <w:gridCol w:w="7021"/>
      </w:tblGrid>
      <w:tr w:rsidR="00D6456B" w:rsidTr="00D6456B">
        <w:tc>
          <w:tcPr>
            <w:tcW w:w="6411" w:type="dxa"/>
          </w:tcPr>
          <w:p w:rsidR="00D6456B" w:rsidRPr="00816C65" w:rsidRDefault="00D6456B" w:rsidP="00D6456B">
            <w:pPr>
              <w:jc w:val="both"/>
              <w:rPr>
                <w:sz w:val="28"/>
                <w:szCs w:val="28"/>
              </w:rPr>
            </w:pPr>
            <w:r w:rsidRPr="00816C65">
              <w:rPr>
                <w:noProof/>
                <w:sz w:val="28"/>
                <w:szCs w:val="28"/>
              </w:rPr>
              <w:drawing>
                <wp:inline distT="0" distB="0" distL="0" distR="0">
                  <wp:extent cx="1216660" cy="461010"/>
                  <wp:effectExtent l="19050" t="0" r="0" b="0"/>
                  <wp:docPr id="10" name="Рисунок 1" descr="http://matica.org.ua/images/stories/Prim211/image002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ica.org.ua/images/stories/Prim211/image002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56B" w:rsidRPr="00816C65" w:rsidRDefault="00D6456B" w:rsidP="00D6456B">
            <w:pPr>
              <w:jc w:val="both"/>
              <w:rPr>
                <w:sz w:val="28"/>
                <w:szCs w:val="28"/>
              </w:rPr>
            </w:pPr>
            <w:proofErr w:type="spellStart"/>
            <w:r w:rsidRPr="00816C65">
              <w:rPr>
                <w:sz w:val="28"/>
                <w:szCs w:val="28"/>
              </w:rPr>
              <w:t>X</w:t>
            </w:r>
            <w:r w:rsidRPr="00111A5E">
              <w:t>max</w:t>
            </w:r>
            <w:proofErr w:type="spellEnd"/>
            <w:r w:rsidRPr="00816C65">
              <w:rPr>
                <w:sz w:val="28"/>
                <w:szCs w:val="28"/>
              </w:rPr>
              <w:t>– максимальное значение признака;</w:t>
            </w:r>
          </w:p>
          <w:p w:rsidR="00D6456B" w:rsidRPr="00816C65" w:rsidRDefault="00D6456B" w:rsidP="00D6456B">
            <w:pPr>
              <w:jc w:val="both"/>
              <w:rPr>
                <w:sz w:val="28"/>
                <w:szCs w:val="28"/>
              </w:rPr>
            </w:pPr>
            <w:proofErr w:type="spellStart"/>
            <w:r w:rsidRPr="00816C65">
              <w:rPr>
                <w:sz w:val="28"/>
                <w:szCs w:val="28"/>
              </w:rPr>
              <w:t>X</w:t>
            </w:r>
            <w:r w:rsidRPr="00111A5E">
              <w:t>min</w:t>
            </w:r>
            <w:proofErr w:type="spellEnd"/>
            <w:r w:rsidRPr="00816C65">
              <w:rPr>
                <w:sz w:val="28"/>
                <w:szCs w:val="28"/>
              </w:rPr>
              <w:t>– минимальное значение признака;</w:t>
            </w:r>
          </w:p>
          <w:p w:rsidR="00D6456B" w:rsidRPr="00816C65" w:rsidRDefault="005823AD" w:rsidP="00D64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D6456B" w:rsidRPr="00816C65">
              <w:rPr>
                <w:sz w:val="28"/>
                <w:szCs w:val="28"/>
              </w:rPr>
              <w:t>– число групп интервального ряда.</w:t>
            </w:r>
          </w:p>
          <w:p w:rsidR="00D6456B" w:rsidRPr="00816C65" w:rsidRDefault="005823AD" w:rsidP="00D64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групп </w:t>
            </w:r>
            <w:r w:rsidR="00D6456B" w:rsidRPr="00816C65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 </w:t>
            </w:r>
            <w:r w:rsidR="00D6456B" w:rsidRPr="00816C65">
              <w:rPr>
                <w:sz w:val="28"/>
                <w:szCs w:val="28"/>
              </w:rPr>
              <w:t>задается в условии задания или рассчитывается по формуле Г. Стерджесса</w:t>
            </w:r>
          </w:p>
          <w:p w:rsidR="00D6456B" w:rsidRPr="00816C65" w:rsidRDefault="00215354" w:rsidP="00D64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K=1+3,322 </w:t>
            </w:r>
            <w:proofErr w:type="spellStart"/>
            <w:r w:rsidR="00D6456B" w:rsidRPr="00816C65">
              <w:rPr>
                <w:sz w:val="28"/>
                <w:szCs w:val="28"/>
              </w:rPr>
              <w:t>lg</w:t>
            </w:r>
            <w:proofErr w:type="spellEnd"/>
            <w:r w:rsidR="00D6456B" w:rsidRPr="00816C65">
              <w:rPr>
                <w:sz w:val="28"/>
                <w:szCs w:val="28"/>
              </w:rPr>
              <w:t xml:space="preserve"> n,</w:t>
            </w:r>
          </w:p>
          <w:p w:rsidR="00D6456B" w:rsidRPr="006A7F37" w:rsidRDefault="00215354" w:rsidP="00D6456B">
            <w:pPr>
              <w:jc w:val="both"/>
            </w:pPr>
            <w:r>
              <w:rPr>
                <w:sz w:val="28"/>
                <w:szCs w:val="28"/>
              </w:rPr>
              <w:t xml:space="preserve">Где </w:t>
            </w:r>
            <w:r w:rsidR="00D6456B" w:rsidRPr="00816C65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="00D6456B" w:rsidRPr="00816C65">
              <w:rPr>
                <w:sz w:val="28"/>
                <w:szCs w:val="28"/>
              </w:rPr>
              <w:t>– число единиц совокупности</w:t>
            </w:r>
            <w:r w:rsidR="00D6456B" w:rsidRPr="006A7F37">
              <w:t>.</w:t>
            </w:r>
          </w:p>
          <w:p w:rsidR="00D6456B" w:rsidRDefault="00D6456B" w:rsidP="00D6456B">
            <w:pPr>
              <w:rPr>
                <w:b/>
                <w:sz w:val="28"/>
                <w:szCs w:val="28"/>
              </w:rPr>
            </w:pPr>
          </w:p>
        </w:tc>
        <w:tc>
          <w:tcPr>
            <w:tcW w:w="7021" w:type="dxa"/>
          </w:tcPr>
          <w:p w:rsidR="00D6456B" w:rsidRPr="00111A5E" w:rsidRDefault="00D6456B" w:rsidP="00D6456B">
            <w:pPr>
              <w:rPr>
                <w:sz w:val="28"/>
                <w:szCs w:val="28"/>
              </w:rPr>
            </w:pPr>
            <w:r w:rsidRPr="00111A5E">
              <w:rPr>
                <w:sz w:val="28"/>
                <w:szCs w:val="28"/>
              </w:rPr>
              <w:t>Произведите расчет:</w:t>
            </w:r>
          </w:p>
          <w:p w:rsidR="00D6456B" w:rsidRDefault="00D6456B" w:rsidP="00D6456B">
            <w:pPr>
              <w:rPr>
                <w:b/>
                <w:sz w:val="28"/>
                <w:szCs w:val="28"/>
              </w:rPr>
            </w:pPr>
          </w:p>
          <w:p w:rsidR="00D6456B" w:rsidRDefault="00D6456B" w:rsidP="00D6456B">
            <w:pPr>
              <w:rPr>
                <w:b/>
                <w:sz w:val="28"/>
                <w:szCs w:val="28"/>
              </w:rPr>
            </w:pPr>
          </w:p>
          <w:p w:rsidR="00D6456B" w:rsidRDefault="00D6456B" w:rsidP="00D6456B">
            <w:pPr>
              <w:rPr>
                <w:b/>
                <w:sz w:val="28"/>
                <w:szCs w:val="28"/>
              </w:rPr>
            </w:pPr>
          </w:p>
        </w:tc>
      </w:tr>
    </w:tbl>
    <w:p w:rsidR="007B1850" w:rsidRDefault="007B1850" w:rsidP="00D6456B">
      <w:pPr>
        <w:ind w:left="567"/>
        <w:rPr>
          <w:sz w:val="28"/>
          <w:szCs w:val="28"/>
        </w:rPr>
      </w:pPr>
    </w:p>
    <w:p w:rsidR="00D6456B" w:rsidRPr="00111A5E" w:rsidRDefault="007B1850" w:rsidP="00D6456B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6) Заполните таблицу «</w:t>
      </w:r>
      <w:r w:rsidR="00D6456B" w:rsidRPr="00111A5E">
        <w:rPr>
          <w:sz w:val="28"/>
          <w:szCs w:val="28"/>
        </w:rPr>
        <w:t>Интервальный вариационный ряд распределения</w:t>
      </w:r>
      <w:r>
        <w:rPr>
          <w:sz w:val="28"/>
          <w:szCs w:val="28"/>
        </w:rPr>
        <w:t>»</w:t>
      </w:r>
      <w:r w:rsidR="00D6456B" w:rsidRPr="00111A5E">
        <w:rPr>
          <w:sz w:val="28"/>
          <w:szCs w:val="28"/>
        </w:rPr>
        <w:t>, характеризующего распредел</w:t>
      </w:r>
      <w:r w:rsidR="00324A81">
        <w:rPr>
          <w:sz w:val="28"/>
          <w:szCs w:val="28"/>
        </w:rPr>
        <w:t xml:space="preserve">ение цены за единицу товара по </w:t>
      </w:r>
      <w:r w:rsidR="00D6456B" w:rsidRPr="00111A5E">
        <w:rPr>
          <w:sz w:val="28"/>
          <w:szCs w:val="28"/>
        </w:rPr>
        <w:t>магазинам города.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2552"/>
        <w:gridCol w:w="3118"/>
        <w:gridCol w:w="3969"/>
      </w:tblGrid>
      <w:tr w:rsidR="00D6456B" w:rsidRPr="000917E2" w:rsidTr="00D6456B">
        <w:tc>
          <w:tcPr>
            <w:tcW w:w="2552" w:type="dxa"/>
          </w:tcPr>
          <w:p w:rsidR="00D6456B" w:rsidRPr="000917E2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  <w:r w:rsidRPr="000917E2">
              <w:rPr>
                <w:sz w:val="28"/>
                <w:szCs w:val="28"/>
              </w:rPr>
              <w:t>Интервальный вариационный ряд</w:t>
            </w:r>
          </w:p>
        </w:tc>
        <w:tc>
          <w:tcPr>
            <w:tcW w:w="3118" w:type="dxa"/>
          </w:tcPr>
          <w:p w:rsidR="00D6456B" w:rsidRPr="000917E2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  <w:r w:rsidRPr="000917E2">
              <w:rPr>
                <w:color w:val="000000"/>
                <w:sz w:val="28"/>
                <w:szCs w:val="28"/>
                <w:shd w:val="clear" w:color="auto" w:fill="F7F7F7"/>
              </w:rPr>
              <w:t xml:space="preserve">Цена </w:t>
            </w:r>
            <w:r w:rsidRPr="000917E2">
              <w:rPr>
                <w:sz w:val="28"/>
                <w:szCs w:val="28"/>
              </w:rPr>
              <w:t>за единицу товара</w:t>
            </w:r>
          </w:p>
        </w:tc>
        <w:tc>
          <w:tcPr>
            <w:tcW w:w="3969" w:type="dxa"/>
          </w:tcPr>
          <w:p w:rsidR="00D6456B" w:rsidRPr="000917E2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  <w:r w:rsidRPr="000917E2">
              <w:rPr>
                <w:color w:val="000000"/>
                <w:sz w:val="28"/>
                <w:szCs w:val="28"/>
                <w:shd w:val="clear" w:color="auto" w:fill="F7F7F7"/>
              </w:rPr>
              <w:t>Название магазина</w:t>
            </w:r>
          </w:p>
        </w:tc>
      </w:tr>
      <w:tr w:rsidR="00D6456B" w:rsidRPr="005A247F" w:rsidTr="00D6456B">
        <w:tc>
          <w:tcPr>
            <w:tcW w:w="2552" w:type="dxa"/>
          </w:tcPr>
          <w:p w:rsidR="005A247F" w:rsidRPr="005A247F" w:rsidRDefault="005A247F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118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969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</w:tr>
      <w:tr w:rsidR="00D6456B" w:rsidRPr="005A247F" w:rsidTr="00D6456B">
        <w:tc>
          <w:tcPr>
            <w:tcW w:w="2552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118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969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</w:tr>
      <w:tr w:rsidR="00D6456B" w:rsidRPr="005A247F" w:rsidTr="00D6456B">
        <w:tc>
          <w:tcPr>
            <w:tcW w:w="2552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118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969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</w:tr>
      <w:tr w:rsidR="00D6456B" w:rsidRPr="005A247F" w:rsidTr="00D6456B">
        <w:tc>
          <w:tcPr>
            <w:tcW w:w="2552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118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969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</w:tr>
      <w:tr w:rsidR="00D6456B" w:rsidRPr="005A247F" w:rsidTr="00D6456B">
        <w:tc>
          <w:tcPr>
            <w:tcW w:w="2552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118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969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</w:tr>
      <w:tr w:rsidR="00D6456B" w:rsidRPr="005A247F" w:rsidTr="00D6456B">
        <w:tc>
          <w:tcPr>
            <w:tcW w:w="2552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118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969" w:type="dxa"/>
          </w:tcPr>
          <w:p w:rsidR="00D6456B" w:rsidRPr="005A247F" w:rsidRDefault="00D6456B" w:rsidP="00D6456B">
            <w:pPr>
              <w:rPr>
                <w:color w:val="000000"/>
                <w:sz w:val="28"/>
                <w:szCs w:val="28"/>
                <w:shd w:val="clear" w:color="auto" w:fill="F7F7F7"/>
              </w:rPr>
            </w:pPr>
          </w:p>
        </w:tc>
      </w:tr>
    </w:tbl>
    <w:p w:rsidR="00D6456B" w:rsidRDefault="00D6456B" w:rsidP="00D6456B">
      <w:pPr>
        <w:rPr>
          <w:color w:val="000000"/>
          <w:sz w:val="19"/>
          <w:szCs w:val="19"/>
          <w:shd w:val="clear" w:color="auto" w:fill="F7F7F7"/>
        </w:rPr>
      </w:pPr>
    </w:p>
    <w:p w:rsidR="008737BC" w:rsidRPr="00CD7E2C" w:rsidRDefault="00E4113C" w:rsidP="008737BC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C35ADC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 9.</w:t>
      </w:r>
      <w:r w:rsidR="008737BC" w:rsidRPr="008737BC">
        <w:rPr>
          <w:b/>
          <w:sz w:val="28"/>
          <w:szCs w:val="28"/>
        </w:rPr>
        <w:t xml:space="preserve"> </w:t>
      </w:r>
      <w:r w:rsidR="008737BC" w:rsidRPr="00CD7E2C">
        <w:rPr>
          <w:b/>
          <w:sz w:val="28"/>
          <w:szCs w:val="28"/>
        </w:rPr>
        <w:t xml:space="preserve">Предлагаем Вам принять участие в экономической лаборатории «Аргументы «за» и «против». </w:t>
      </w:r>
      <w:r w:rsidR="008737BC" w:rsidRPr="00CD7E2C">
        <w:rPr>
          <w:sz w:val="28"/>
          <w:szCs w:val="28"/>
        </w:rPr>
        <w:t>Д</w:t>
      </w:r>
      <w:r w:rsidR="008737BC">
        <w:rPr>
          <w:sz w:val="28"/>
          <w:szCs w:val="28"/>
        </w:rPr>
        <w:t xml:space="preserve">ля этого выберите себе одну из </w:t>
      </w:r>
      <w:r w:rsidR="008737BC" w:rsidRPr="00CD7E2C">
        <w:rPr>
          <w:sz w:val="28"/>
          <w:szCs w:val="28"/>
        </w:rPr>
        <w:t>ро</w:t>
      </w:r>
      <w:r w:rsidR="008737BC">
        <w:rPr>
          <w:sz w:val="28"/>
          <w:szCs w:val="28"/>
        </w:rPr>
        <w:t>лей</w:t>
      </w:r>
      <w:r w:rsidR="00437CC9">
        <w:rPr>
          <w:sz w:val="28"/>
          <w:szCs w:val="28"/>
        </w:rPr>
        <w:t>, представленных в таблице,</w:t>
      </w:r>
      <w:r w:rsidR="008737BC">
        <w:rPr>
          <w:sz w:val="28"/>
          <w:szCs w:val="28"/>
        </w:rPr>
        <w:t xml:space="preserve"> </w:t>
      </w:r>
      <w:r w:rsidR="008737BC" w:rsidRPr="00CD7E2C">
        <w:rPr>
          <w:sz w:val="28"/>
          <w:szCs w:val="28"/>
        </w:rPr>
        <w:t>уча</w:t>
      </w:r>
      <w:r w:rsidR="008737BC">
        <w:rPr>
          <w:sz w:val="28"/>
          <w:szCs w:val="28"/>
        </w:rPr>
        <w:t xml:space="preserve">стников проекта  по обсуждению проекта </w:t>
      </w:r>
      <w:r w:rsidR="008737BC" w:rsidRPr="00CD7E2C">
        <w:rPr>
          <w:sz w:val="28"/>
          <w:szCs w:val="28"/>
        </w:rPr>
        <w:t>«Меры повышения уровня жизни населения в условиях инфляции». Вам нужно, выбрать аргумент в защиту или в опровержение определенной по</w:t>
      </w:r>
      <w:r w:rsidR="00437CC9">
        <w:rPr>
          <w:sz w:val="28"/>
          <w:szCs w:val="28"/>
        </w:rPr>
        <w:t>зиции обсуждаемых вопросов</w:t>
      </w:r>
      <w:r w:rsidR="008737BC">
        <w:rPr>
          <w:sz w:val="28"/>
          <w:szCs w:val="28"/>
        </w:rPr>
        <w:t xml:space="preserve"> и </w:t>
      </w:r>
      <w:r w:rsidR="008737BC" w:rsidRPr="00CD7E2C">
        <w:rPr>
          <w:sz w:val="28"/>
          <w:szCs w:val="28"/>
        </w:rPr>
        <w:t>отметить</w:t>
      </w:r>
      <w:r w:rsidR="008737BC">
        <w:rPr>
          <w:sz w:val="28"/>
          <w:szCs w:val="28"/>
        </w:rPr>
        <w:t>,</w:t>
      </w:r>
      <w:r w:rsidR="008737BC" w:rsidRPr="00CD7E2C">
        <w:rPr>
          <w:sz w:val="28"/>
          <w:szCs w:val="28"/>
        </w:rPr>
        <w:t xml:space="preserve"> </w:t>
      </w:r>
      <w:r w:rsidR="008737BC">
        <w:rPr>
          <w:sz w:val="28"/>
          <w:szCs w:val="28"/>
        </w:rPr>
        <w:t xml:space="preserve">как принятое решение </w:t>
      </w:r>
      <w:r w:rsidR="008737BC" w:rsidRPr="00CD7E2C">
        <w:rPr>
          <w:sz w:val="28"/>
          <w:szCs w:val="28"/>
        </w:rPr>
        <w:t>отразится: на бюджете страны, уровне жизни, платежеспособности и т.д.</w:t>
      </w:r>
      <w:r w:rsidR="008737BC">
        <w:rPr>
          <w:sz w:val="28"/>
          <w:szCs w:val="28"/>
        </w:rPr>
        <w:t xml:space="preserve"> Оформите вывод по результатам обсуждения в классе.</w:t>
      </w:r>
    </w:p>
    <w:tbl>
      <w:tblPr>
        <w:tblStyle w:val="a8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701"/>
        <w:gridCol w:w="1559"/>
        <w:gridCol w:w="1276"/>
        <w:gridCol w:w="709"/>
        <w:gridCol w:w="992"/>
        <w:gridCol w:w="1417"/>
        <w:gridCol w:w="1418"/>
        <w:gridCol w:w="1134"/>
        <w:gridCol w:w="1559"/>
      </w:tblGrid>
      <w:tr w:rsidR="008737BC" w:rsidRPr="00973521" w:rsidTr="00F21035">
        <w:tc>
          <w:tcPr>
            <w:tcW w:w="1702" w:type="dxa"/>
            <w:vMerge w:val="restart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Роль участника проекта</w:t>
            </w:r>
          </w:p>
        </w:tc>
        <w:tc>
          <w:tcPr>
            <w:tcW w:w="1134" w:type="dxa"/>
            <w:vMerge w:val="restart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Аргумент</w:t>
            </w:r>
          </w:p>
        </w:tc>
        <w:tc>
          <w:tcPr>
            <w:tcW w:w="4536" w:type="dxa"/>
            <w:gridSpan w:val="3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 xml:space="preserve"> Вопросы для обсуждения</w:t>
            </w:r>
          </w:p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проекта по теме «Меры повышения уровня жизни населения в условиях инфляции»</w:t>
            </w:r>
          </w:p>
        </w:tc>
        <w:tc>
          <w:tcPr>
            <w:tcW w:w="7229" w:type="dxa"/>
            <w:gridSpan w:val="6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Как это отразится:</w:t>
            </w:r>
          </w:p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RPr="00973521" w:rsidTr="007F4249">
        <w:tc>
          <w:tcPr>
            <w:tcW w:w="1702" w:type="dxa"/>
            <w:vMerge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Нужно ли учитывать (национальные особенности, местные традиции, природно-климатические) при составлении товарной корзины для жителей г. Москвы</w:t>
            </w:r>
          </w:p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7F4249" w:rsidRDefault="008737BC" w:rsidP="001C7F40">
            <w:pPr>
              <w:tabs>
                <w:tab w:val="left" w:pos="993"/>
                <w:tab w:val="left" w:pos="1134"/>
              </w:tabs>
              <w:rPr>
                <w:sz w:val="18"/>
                <w:szCs w:val="18"/>
              </w:rPr>
            </w:pPr>
            <w:r w:rsidRPr="007F4249">
              <w:rPr>
                <w:sz w:val="18"/>
                <w:szCs w:val="18"/>
              </w:rPr>
              <w:t>Надо ли расширить список товаров и услуг, которые вошли бы в потребительскую корзину?</w:t>
            </w:r>
          </w:p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Стоит ли повышать размер минимальной заработной платы?</w:t>
            </w:r>
          </w:p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на инфляции</w:t>
            </w:r>
          </w:p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на бюджете страны</w:t>
            </w:r>
          </w:p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995ADB">
              <w:rPr>
                <w:sz w:val="20"/>
                <w:szCs w:val="20"/>
              </w:rPr>
              <w:t>уровне жизни населения</w:t>
            </w: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платежеспособности</w:t>
            </w: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На создании рабочих мест</w:t>
            </w: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на п</w:t>
            </w:r>
            <w:r w:rsidRPr="00995ADB">
              <w:rPr>
                <w:bCs/>
                <w:sz w:val="20"/>
                <w:szCs w:val="20"/>
              </w:rPr>
              <w:t>ерераспределении национального богатства, (т.е. изменится ли степень неравенства по 20% шкале)?</w:t>
            </w:r>
          </w:p>
        </w:tc>
      </w:tr>
      <w:tr w:rsidR="008737BC" w:rsidTr="007F4249">
        <w:tc>
          <w:tcPr>
            <w:tcW w:w="1702" w:type="dxa"/>
            <w:vMerge w:val="restart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Владелец сети супермаркета</w:t>
            </w: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против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 w:val="restart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Покупатель со средним доходом</w:t>
            </w: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против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 w:val="restart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lastRenderedPageBreak/>
              <w:t>Покупатель с прожиточным минимумом</w:t>
            </w: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против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 w:val="restart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Член городской думы</w:t>
            </w: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против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 w:val="restart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Производитель продукции (бизнесмен)</w:t>
            </w: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против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 w:val="restart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Министр экономического развития</w:t>
            </w: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8737BC" w:rsidTr="007F4249">
        <w:tc>
          <w:tcPr>
            <w:tcW w:w="1702" w:type="dxa"/>
            <w:vMerge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  <w:r w:rsidRPr="00995ADB">
              <w:rPr>
                <w:sz w:val="20"/>
                <w:szCs w:val="20"/>
              </w:rPr>
              <w:t>против</w:t>
            </w:r>
          </w:p>
        </w:tc>
        <w:tc>
          <w:tcPr>
            <w:tcW w:w="1701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37BC" w:rsidRPr="00995ADB" w:rsidRDefault="008737BC" w:rsidP="001C7F40">
            <w:pPr>
              <w:tabs>
                <w:tab w:val="left" w:pos="993"/>
                <w:tab w:val="left" w:pos="1134"/>
              </w:tabs>
              <w:rPr>
                <w:sz w:val="20"/>
                <w:szCs w:val="20"/>
              </w:rPr>
            </w:pPr>
          </w:p>
        </w:tc>
      </w:tr>
    </w:tbl>
    <w:p w:rsidR="008737BC" w:rsidRDefault="008737BC" w:rsidP="008737BC">
      <w:pPr>
        <w:tabs>
          <w:tab w:val="left" w:pos="993"/>
          <w:tab w:val="left" w:pos="1134"/>
        </w:tabs>
        <w:rPr>
          <w:sz w:val="20"/>
          <w:szCs w:val="20"/>
        </w:rPr>
      </w:pPr>
    </w:p>
    <w:p w:rsidR="001C3C63" w:rsidRDefault="008737BC" w:rsidP="008737BC">
      <w:pPr>
        <w:tabs>
          <w:tab w:val="left" w:pos="993"/>
          <w:tab w:val="left" w:pos="1134"/>
        </w:tabs>
        <w:rPr>
          <w:sz w:val="28"/>
          <w:szCs w:val="28"/>
        </w:rPr>
      </w:pPr>
      <w:r w:rsidRPr="00F046B1">
        <w:rPr>
          <w:b/>
          <w:sz w:val="28"/>
          <w:szCs w:val="28"/>
        </w:rPr>
        <w:t>Вывод</w:t>
      </w:r>
      <w:r w:rsidRPr="00F046B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17F" w:rsidRDefault="00101AA1" w:rsidP="008737BC">
      <w:pPr>
        <w:tabs>
          <w:tab w:val="left" w:pos="993"/>
          <w:tab w:val="left" w:pos="1134"/>
        </w:tabs>
        <w:rPr>
          <w:sz w:val="28"/>
          <w:szCs w:val="28"/>
        </w:rPr>
      </w:pPr>
      <w:r w:rsidRPr="00C35ADC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№ 10.</w:t>
      </w:r>
      <w:r w:rsidR="00507CDA">
        <w:rPr>
          <w:b/>
          <w:sz w:val="28"/>
          <w:szCs w:val="28"/>
        </w:rPr>
        <w:t xml:space="preserve"> </w:t>
      </w:r>
      <w:r w:rsidR="00507CDA" w:rsidRPr="001C3A20">
        <w:rPr>
          <w:sz w:val="28"/>
          <w:szCs w:val="28"/>
        </w:rPr>
        <w:t xml:space="preserve">С учетом выработанных позиций  участников лаборатории «Аргументы «за» и «против» </w:t>
      </w:r>
      <w:r w:rsidR="001C7F40">
        <w:rPr>
          <w:sz w:val="28"/>
          <w:szCs w:val="28"/>
        </w:rPr>
        <w:t xml:space="preserve">сформулируйте </w:t>
      </w:r>
      <w:r w:rsidR="00507CDA" w:rsidRPr="001C3A20">
        <w:rPr>
          <w:sz w:val="28"/>
          <w:szCs w:val="28"/>
        </w:rPr>
        <w:t>рекомендации «Как повысить уровень жизни в условиях инфляции»</w:t>
      </w:r>
      <w:r w:rsidR="000D417F">
        <w:rPr>
          <w:sz w:val="28"/>
          <w:szCs w:val="28"/>
        </w:rPr>
        <w:t>.</w:t>
      </w:r>
    </w:p>
    <w:p w:rsidR="00C23107" w:rsidRDefault="00C23107" w:rsidP="008737BC">
      <w:pPr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AA1" w:rsidRDefault="000D417F" w:rsidP="008737BC">
      <w:pPr>
        <w:tabs>
          <w:tab w:val="left" w:pos="993"/>
          <w:tab w:val="left" w:pos="1134"/>
        </w:tabs>
        <w:rPr>
          <w:sz w:val="28"/>
          <w:szCs w:val="28"/>
        </w:rPr>
      </w:pPr>
      <w:r w:rsidRPr="000D417F">
        <w:rPr>
          <w:b/>
          <w:sz w:val="28"/>
          <w:szCs w:val="28"/>
        </w:rPr>
        <w:t>Итоговое задание</w:t>
      </w:r>
      <w:r>
        <w:rPr>
          <w:sz w:val="28"/>
          <w:szCs w:val="28"/>
        </w:rPr>
        <w:t>.</w:t>
      </w:r>
      <w:r w:rsidR="000E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Разработайте буклет </w:t>
      </w:r>
      <w:r w:rsidRPr="001C3A20">
        <w:rPr>
          <w:sz w:val="28"/>
          <w:szCs w:val="28"/>
        </w:rPr>
        <w:t xml:space="preserve"> «Искусство тратить деньги в условиях инфляции»</w:t>
      </w:r>
      <w:r w:rsidR="0048105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используя  «крылатые фраз</w:t>
      </w:r>
      <w:r w:rsidR="006D7FE0">
        <w:rPr>
          <w:sz w:val="28"/>
          <w:szCs w:val="28"/>
        </w:rPr>
        <w:t>ы</w:t>
      </w:r>
      <w:r w:rsidR="0048105F">
        <w:rPr>
          <w:sz w:val="28"/>
          <w:szCs w:val="28"/>
        </w:rPr>
        <w:t>»</w:t>
      </w:r>
      <w:r w:rsidR="007F4249" w:rsidRPr="007F4249">
        <w:t xml:space="preserve"> </w:t>
      </w:r>
      <w:r w:rsidR="007F4249">
        <w:t xml:space="preserve"> </w:t>
      </w:r>
      <w:r w:rsidR="007F4249" w:rsidRPr="007F4249">
        <w:rPr>
          <w:sz w:val="28"/>
          <w:szCs w:val="28"/>
        </w:rPr>
        <w:t xml:space="preserve">и </w:t>
      </w:r>
      <w:r w:rsidR="007F4249">
        <w:t xml:space="preserve"> </w:t>
      </w:r>
      <w:r w:rsidR="007F4249" w:rsidRPr="007F4249">
        <w:rPr>
          <w:sz w:val="28"/>
          <w:szCs w:val="28"/>
        </w:rPr>
        <w:t>уч</w:t>
      </w:r>
      <w:r w:rsidR="0048105F">
        <w:rPr>
          <w:sz w:val="28"/>
          <w:szCs w:val="28"/>
        </w:rPr>
        <w:t>итывая составленные Вами рекомендации</w:t>
      </w:r>
      <w:r w:rsidR="007F4249" w:rsidRPr="007F4249">
        <w:rPr>
          <w:sz w:val="28"/>
          <w:szCs w:val="28"/>
        </w:rPr>
        <w:t xml:space="preserve"> (задание № 10)</w:t>
      </w:r>
      <w:r>
        <w:rPr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Аппетит приходит во время еды</w:t>
      </w:r>
      <w:r w:rsidR="0048105F">
        <w:rPr>
          <w:color w:val="000000"/>
          <w:sz w:val="28"/>
          <w:szCs w:val="28"/>
        </w:rPr>
        <w:t>.</w:t>
      </w:r>
    </w:p>
    <w:p w:rsidR="000D417F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Бешены</w:t>
      </w:r>
      <w:r w:rsidR="0048105F">
        <w:rPr>
          <w:color w:val="000000"/>
          <w:sz w:val="28"/>
          <w:szCs w:val="28"/>
        </w:rPr>
        <w:t>е деньги.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В поте лица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7F4249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– </w:t>
      </w:r>
      <w:r w:rsidR="001C7F40" w:rsidRPr="000D417F">
        <w:rPr>
          <w:color w:val="000000"/>
          <w:sz w:val="28"/>
          <w:szCs w:val="28"/>
        </w:rPr>
        <w:t>деньги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lastRenderedPageBreak/>
        <w:t>Долг платежом красен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Деньги не пахнут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Есть мера в вещах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Как под каждым ей листком был готов и стол и дом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Капитал приобрести и невинность соблюсти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Кому бублик, кому дырка от бублика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Кто не работает, тот не ест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Манна небесная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Молочные реки, кисельные берега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Не в деньгах счастье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Не имей 100 рублей, а имей сто друзей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Не хлебом единым жив человек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Обещанного три года ждут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Плюшкин</w:t>
      </w:r>
      <w:r w:rsidR="0048105F">
        <w:rPr>
          <w:color w:val="000000"/>
          <w:sz w:val="28"/>
          <w:szCs w:val="28"/>
        </w:rPr>
        <w:t>.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Рог изобилия</w:t>
      </w:r>
      <w:r w:rsidR="0048105F">
        <w:rPr>
          <w:color w:val="000000"/>
          <w:sz w:val="28"/>
          <w:szCs w:val="28"/>
        </w:rPr>
        <w:t>.</w:t>
      </w:r>
      <w:r w:rsidRPr="000D417F">
        <w:rPr>
          <w:color w:val="000000"/>
          <w:sz w:val="28"/>
          <w:szCs w:val="28"/>
        </w:rPr>
        <w:t xml:space="preserve"> 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Уговор дороже денег</w:t>
      </w:r>
      <w:r w:rsidR="0048105F">
        <w:rPr>
          <w:color w:val="000000"/>
          <w:sz w:val="28"/>
          <w:szCs w:val="28"/>
        </w:rPr>
        <w:t>.</w:t>
      </w:r>
      <w:r w:rsidRPr="000D417F">
        <w:rPr>
          <w:color w:val="000000"/>
          <w:sz w:val="28"/>
          <w:szCs w:val="28"/>
        </w:rPr>
        <w:t xml:space="preserve"> </w:t>
      </w:r>
    </w:p>
    <w:p w:rsidR="001C7F40" w:rsidRPr="000D417F" w:rsidRDefault="001C7F40" w:rsidP="000D417F">
      <w:pPr>
        <w:pStyle w:val="af2"/>
        <w:numPr>
          <w:ilvl w:val="0"/>
          <w:numId w:val="3"/>
        </w:num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0D417F">
        <w:rPr>
          <w:color w:val="000000"/>
          <w:sz w:val="28"/>
          <w:szCs w:val="28"/>
        </w:rPr>
        <w:t>Хороший товар сам себя хвалит</w:t>
      </w:r>
      <w:r w:rsidR="0048105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C7F40" w:rsidRPr="000D417F" w:rsidRDefault="001C7F40" w:rsidP="008737BC">
      <w:pPr>
        <w:tabs>
          <w:tab w:val="left" w:pos="993"/>
          <w:tab w:val="left" w:pos="1134"/>
        </w:tabs>
        <w:rPr>
          <w:sz w:val="28"/>
          <w:szCs w:val="28"/>
        </w:rPr>
      </w:pPr>
    </w:p>
    <w:sectPr w:rsidR="001C7F40" w:rsidRPr="000D417F" w:rsidSect="00970D3F">
      <w:pgSz w:w="16838" w:h="11906" w:orient="landscape"/>
      <w:pgMar w:top="720" w:right="1103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B2" w:rsidRDefault="00DF05B2" w:rsidP="005E7F6A">
      <w:r>
        <w:separator/>
      </w:r>
    </w:p>
  </w:endnote>
  <w:endnote w:type="continuationSeparator" w:id="0">
    <w:p w:rsidR="00DF05B2" w:rsidRDefault="00DF05B2" w:rsidP="005E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B2" w:rsidRDefault="00DF05B2" w:rsidP="005E7F6A">
      <w:r>
        <w:separator/>
      </w:r>
    </w:p>
  </w:footnote>
  <w:footnote w:type="continuationSeparator" w:id="0">
    <w:p w:rsidR="00DF05B2" w:rsidRDefault="00DF05B2" w:rsidP="005E7F6A">
      <w:r>
        <w:continuationSeparator/>
      </w:r>
    </w:p>
  </w:footnote>
  <w:footnote w:id="1">
    <w:p w:rsidR="00EC588A" w:rsidRDefault="00EC588A">
      <w:pPr>
        <w:pStyle w:val="ad"/>
      </w:pPr>
      <w:r>
        <w:rPr>
          <w:rStyle w:val="af"/>
        </w:rPr>
        <w:footnoteRef/>
      </w:r>
      <w:r>
        <w:t xml:space="preserve"> Задание повышенного уровня сложности.</w:t>
      </w:r>
    </w:p>
  </w:footnote>
  <w:footnote w:id="2">
    <w:p w:rsidR="00EC588A" w:rsidRPr="002A6726" w:rsidRDefault="00EC588A" w:rsidP="00D6456B">
      <w:pPr>
        <w:pStyle w:val="1"/>
        <w:shd w:val="clear" w:color="auto" w:fill="FFFFFF"/>
        <w:spacing w:after="450"/>
        <w:jc w:val="left"/>
        <w:rPr>
          <w:rFonts w:ascii="Times New Roman" w:hAnsi="Times New Roman"/>
          <w:b w:val="0"/>
          <w:sz w:val="20"/>
        </w:rPr>
      </w:pPr>
      <w:r w:rsidRPr="002A6726">
        <w:rPr>
          <w:rStyle w:val="af"/>
          <w:rFonts w:ascii="Times New Roman" w:hAnsi="Times New Roman"/>
          <w:b w:val="0"/>
          <w:sz w:val="20"/>
        </w:rPr>
        <w:footnoteRef/>
      </w:r>
      <w:r w:rsidRPr="002A6726">
        <w:rPr>
          <w:rFonts w:ascii="Times New Roman" w:hAnsi="Times New Roman"/>
          <w:b w:val="0"/>
          <w:sz w:val="20"/>
        </w:rPr>
        <w:t xml:space="preserve"> Величина прожиточного минимума в г. Москве. Система Гарант.http://base.garant.ru/998975/</w:t>
      </w:r>
    </w:p>
    <w:p w:rsidR="00EC588A" w:rsidRDefault="00EC588A" w:rsidP="00D6456B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EFC"/>
    <w:multiLevelType w:val="hybridMultilevel"/>
    <w:tmpl w:val="B4EE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42DE"/>
    <w:multiLevelType w:val="hybridMultilevel"/>
    <w:tmpl w:val="03EA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E49D0"/>
    <w:multiLevelType w:val="hybridMultilevel"/>
    <w:tmpl w:val="63FA0A44"/>
    <w:lvl w:ilvl="0" w:tplc="D08292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FC15A20"/>
    <w:multiLevelType w:val="hybridMultilevel"/>
    <w:tmpl w:val="B4EE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C70"/>
    <w:rsid w:val="000009FC"/>
    <w:rsid w:val="00003E3B"/>
    <w:rsid w:val="000202F3"/>
    <w:rsid w:val="000219C9"/>
    <w:rsid w:val="00027E5D"/>
    <w:rsid w:val="00030737"/>
    <w:rsid w:val="0003388E"/>
    <w:rsid w:val="0003772F"/>
    <w:rsid w:val="0005052C"/>
    <w:rsid w:val="0005356A"/>
    <w:rsid w:val="0005519F"/>
    <w:rsid w:val="00063C8D"/>
    <w:rsid w:val="00087550"/>
    <w:rsid w:val="000917E2"/>
    <w:rsid w:val="00091F8B"/>
    <w:rsid w:val="000A1D13"/>
    <w:rsid w:val="000A3F03"/>
    <w:rsid w:val="000B70F6"/>
    <w:rsid w:val="000C0B72"/>
    <w:rsid w:val="000C47A5"/>
    <w:rsid w:val="000C57BF"/>
    <w:rsid w:val="000C68C2"/>
    <w:rsid w:val="000D18EC"/>
    <w:rsid w:val="000D417F"/>
    <w:rsid w:val="000E2C43"/>
    <w:rsid w:val="000E662F"/>
    <w:rsid w:val="000F3737"/>
    <w:rsid w:val="00101AA1"/>
    <w:rsid w:val="00111A14"/>
    <w:rsid w:val="00111A5E"/>
    <w:rsid w:val="00111B95"/>
    <w:rsid w:val="001121CA"/>
    <w:rsid w:val="00114BF4"/>
    <w:rsid w:val="001237FC"/>
    <w:rsid w:val="00124F53"/>
    <w:rsid w:val="001277A2"/>
    <w:rsid w:val="00130CF9"/>
    <w:rsid w:val="00137AFA"/>
    <w:rsid w:val="001430BD"/>
    <w:rsid w:val="001457FB"/>
    <w:rsid w:val="00145F14"/>
    <w:rsid w:val="00147E81"/>
    <w:rsid w:val="00151811"/>
    <w:rsid w:val="00156D09"/>
    <w:rsid w:val="00162230"/>
    <w:rsid w:val="001625E7"/>
    <w:rsid w:val="00170D46"/>
    <w:rsid w:val="0017151A"/>
    <w:rsid w:val="00190E1A"/>
    <w:rsid w:val="0019649A"/>
    <w:rsid w:val="001978C5"/>
    <w:rsid w:val="001A0116"/>
    <w:rsid w:val="001A0C4E"/>
    <w:rsid w:val="001A2310"/>
    <w:rsid w:val="001B4046"/>
    <w:rsid w:val="001B6060"/>
    <w:rsid w:val="001B659B"/>
    <w:rsid w:val="001B7B3A"/>
    <w:rsid w:val="001C3A20"/>
    <w:rsid w:val="001C3C63"/>
    <w:rsid w:val="001C5934"/>
    <w:rsid w:val="001C6761"/>
    <w:rsid w:val="001C7F40"/>
    <w:rsid w:val="001F1167"/>
    <w:rsid w:val="001F1DA5"/>
    <w:rsid w:val="001F48BD"/>
    <w:rsid w:val="0021033E"/>
    <w:rsid w:val="00210D4E"/>
    <w:rsid w:val="00215354"/>
    <w:rsid w:val="00217460"/>
    <w:rsid w:val="0022460F"/>
    <w:rsid w:val="002256FD"/>
    <w:rsid w:val="0023360B"/>
    <w:rsid w:val="002472DA"/>
    <w:rsid w:val="00254688"/>
    <w:rsid w:val="00265B30"/>
    <w:rsid w:val="00270BBF"/>
    <w:rsid w:val="00276E8B"/>
    <w:rsid w:val="00282F46"/>
    <w:rsid w:val="002865F7"/>
    <w:rsid w:val="00290D42"/>
    <w:rsid w:val="002933ED"/>
    <w:rsid w:val="00293BC1"/>
    <w:rsid w:val="002957DF"/>
    <w:rsid w:val="002A4315"/>
    <w:rsid w:val="002A6726"/>
    <w:rsid w:val="002B58BB"/>
    <w:rsid w:val="002B641E"/>
    <w:rsid w:val="002C3DFA"/>
    <w:rsid w:val="002C4F5A"/>
    <w:rsid w:val="002C637A"/>
    <w:rsid w:val="002D0EB3"/>
    <w:rsid w:val="002E33C3"/>
    <w:rsid w:val="002F5AEC"/>
    <w:rsid w:val="0030602D"/>
    <w:rsid w:val="00314B61"/>
    <w:rsid w:val="0031698D"/>
    <w:rsid w:val="0031771C"/>
    <w:rsid w:val="0032134C"/>
    <w:rsid w:val="00324A81"/>
    <w:rsid w:val="00326039"/>
    <w:rsid w:val="00347C70"/>
    <w:rsid w:val="00353CB8"/>
    <w:rsid w:val="003644C2"/>
    <w:rsid w:val="003659CD"/>
    <w:rsid w:val="00385105"/>
    <w:rsid w:val="00391629"/>
    <w:rsid w:val="003C1598"/>
    <w:rsid w:val="003C21F8"/>
    <w:rsid w:val="003E1F74"/>
    <w:rsid w:val="003E275A"/>
    <w:rsid w:val="003E2A0F"/>
    <w:rsid w:val="003F688F"/>
    <w:rsid w:val="00407AE1"/>
    <w:rsid w:val="0041271B"/>
    <w:rsid w:val="00414967"/>
    <w:rsid w:val="004267E6"/>
    <w:rsid w:val="00431F26"/>
    <w:rsid w:val="004326BA"/>
    <w:rsid w:val="004365BC"/>
    <w:rsid w:val="00436E0B"/>
    <w:rsid w:val="00437CC9"/>
    <w:rsid w:val="00445064"/>
    <w:rsid w:val="00453C85"/>
    <w:rsid w:val="004635A7"/>
    <w:rsid w:val="0046571B"/>
    <w:rsid w:val="0048105F"/>
    <w:rsid w:val="004845C9"/>
    <w:rsid w:val="0048681C"/>
    <w:rsid w:val="00486D5C"/>
    <w:rsid w:val="00486EFF"/>
    <w:rsid w:val="00487808"/>
    <w:rsid w:val="004A0473"/>
    <w:rsid w:val="004A17BA"/>
    <w:rsid w:val="004A201C"/>
    <w:rsid w:val="004A4417"/>
    <w:rsid w:val="004A5D39"/>
    <w:rsid w:val="004B4177"/>
    <w:rsid w:val="004B47DB"/>
    <w:rsid w:val="004C613D"/>
    <w:rsid w:val="004D29B5"/>
    <w:rsid w:val="004E00D7"/>
    <w:rsid w:val="004E63C0"/>
    <w:rsid w:val="004F045D"/>
    <w:rsid w:val="004F3729"/>
    <w:rsid w:val="00501E74"/>
    <w:rsid w:val="005022DD"/>
    <w:rsid w:val="00502983"/>
    <w:rsid w:val="00503233"/>
    <w:rsid w:val="00504EE8"/>
    <w:rsid w:val="00506621"/>
    <w:rsid w:val="00507CDA"/>
    <w:rsid w:val="00515B90"/>
    <w:rsid w:val="0053196D"/>
    <w:rsid w:val="0053722F"/>
    <w:rsid w:val="0053731B"/>
    <w:rsid w:val="005373C6"/>
    <w:rsid w:val="00544874"/>
    <w:rsid w:val="00554631"/>
    <w:rsid w:val="0055712A"/>
    <w:rsid w:val="00560563"/>
    <w:rsid w:val="005658F4"/>
    <w:rsid w:val="00575A33"/>
    <w:rsid w:val="00580519"/>
    <w:rsid w:val="00580B2D"/>
    <w:rsid w:val="005814DC"/>
    <w:rsid w:val="00581C3E"/>
    <w:rsid w:val="005823AD"/>
    <w:rsid w:val="00584BA1"/>
    <w:rsid w:val="005856F7"/>
    <w:rsid w:val="00592EBA"/>
    <w:rsid w:val="00594503"/>
    <w:rsid w:val="005A247F"/>
    <w:rsid w:val="005B1816"/>
    <w:rsid w:val="005B2691"/>
    <w:rsid w:val="005C16E7"/>
    <w:rsid w:val="005C1C25"/>
    <w:rsid w:val="005C5DC4"/>
    <w:rsid w:val="005C740A"/>
    <w:rsid w:val="005D4AB2"/>
    <w:rsid w:val="005E0EDF"/>
    <w:rsid w:val="005E45D3"/>
    <w:rsid w:val="005E5ACE"/>
    <w:rsid w:val="005E7F6A"/>
    <w:rsid w:val="005F2D8F"/>
    <w:rsid w:val="005F508C"/>
    <w:rsid w:val="005F778E"/>
    <w:rsid w:val="00600D69"/>
    <w:rsid w:val="00606D32"/>
    <w:rsid w:val="00611F35"/>
    <w:rsid w:val="00626A54"/>
    <w:rsid w:val="006305C6"/>
    <w:rsid w:val="00642E2F"/>
    <w:rsid w:val="006434BC"/>
    <w:rsid w:val="00682037"/>
    <w:rsid w:val="00684455"/>
    <w:rsid w:val="0068684B"/>
    <w:rsid w:val="0068690D"/>
    <w:rsid w:val="006A7F37"/>
    <w:rsid w:val="006B07FD"/>
    <w:rsid w:val="006B0BB6"/>
    <w:rsid w:val="006B34A8"/>
    <w:rsid w:val="006B4F8F"/>
    <w:rsid w:val="006B564F"/>
    <w:rsid w:val="006B6F1C"/>
    <w:rsid w:val="006B7B52"/>
    <w:rsid w:val="006C3E1C"/>
    <w:rsid w:val="006D05FF"/>
    <w:rsid w:val="006D3004"/>
    <w:rsid w:val="006D6A54"/>
    <w:rsid w:val="006D7FE0"/>
    <w:rsid w:val="006E14AD"/>
    <w:rsid w:val="006E4727"/>
    <w:rsid w:val="006E4755"/>
    <w:rsid w:val="006E7989"/>
    <w:rsid w:val="006F233A"/>
    <w:rsid w:val="00711C99"/>
    <w:rsid w:val="007278FD"/>
    <w:rsid w:val="00731C5A"/>
    <w:rsid w:val="00733880"/>
    <w:rsid w:val="00735598"/>
    <w:rsid w:val="00745DA0"/>
    <w:rsid w:val="0074707A"/>
    <w:rsid w:val="007513D6"/>
    <w:rsid w:val="00753D6F"/>
    <w:rsid w:val="00755F5A"/>
    <w:rsid w:val="00760C30"/>
    <w:rsid w:val="007628A4"/>
    <w:rsid w:val="00795B75"/>
    <w:rsid w:val="007A1389"/>
    <w:rsid w:val="007A4617"/>
    <w:rsid w:val="007B039B"/>
    <w:rsid w:val="007B1850"/>
    <w:rsid w:val="007B26DD"/>
    <w:rsid w:val="007C3D99"/>
    <w:rsid w:val="007C668C"/>
    <w:rsid w:val="007C7B86"/>
    <w:rsid w:val="007D795B"/>
    <w:rsid w:val="007E1E13"/>
    <w:rsid w:val="007E6845"/>
    <w:rsid w:val="007E6EDA"/>
    <w:rsid w:val="007F4249"/>
    <w:rsid w:val="007F44F1"/>
    <w:rsid w:val="007F564E"/>
    <w:rsid w:val="007F668E"/>
    <w:rsid w:val="00814CAF"/>
    <w:rsid w:val="00816C65"/>
    <w:rsid w:val="00840672"/>
    <w:rsid w:val="00850B48"/>
    <w:rsid w:val="00856505"/>
    <w:rsid w:val="008650E7"/>
    <w:rsid w:val="00871C74"/>
    <w:rsid w:val="008737BC"/>
    <w:rsid w:val="00882C52"/>
    <w:rsid w:val="00883B4B"/>
    <w:rsid w:val="00883F72"/>
    <w:rsid w:val="00897419"/>
    <w:rsid w:val="008A1031"/>
    <w:rsid w:val="008A4768"/>
    <w:rsid w:val="008C3E8B"/>
    <w:rsid w:val="008C4E4F"/>
    <w:rsid w:val="008D4823"/>
    <w:rsid w:val="008F1B45"/>
    <w:rsid w:val="008F4B0F"/>
    <w:rsid w:val="008F61D1"/>
    <w:rsid w:val="00905021"/>
    <w:rsid w:val="0091265A"/>
    <w:rsid w:val="0093244A"/>
    <w:rsid w:val="0093732C"/>
    <w:rsid w:val="00943088"/>
    <w:rsid w:val="00943112"/>
    <w:rsid w:val="00963901"/>
    <w:rsid w:val="00970D3F"/>
    <w:rsid w:val="0097694A"/>
    <w:rsid w:val="0098362D"/>
    <w:rsid w:val="00987D5E"/>
    <w:rsid w:val="0099101D"/>
    <w:rsid w:val="00994043"/>
    <w:rsid w:val="00994705"/>
    <w:rsid w:val="00995E44"/>
    <w:rsid w:val="009A1857"/>
    <w:rsid w:val="009A2D09"/>
    <w:rsid w:val="009A6B90"/>
    <w:rsid w:val="009A7F6E"/>
    <w:rsid w:val="009B3137"/>
    <w:rsid w:val="009C28AF"/>
    <w:rsid w:val="009C3B59"/>
    <w:rsid w:val="009C4A6C"/>
    <w:rsid w:val="009C6745"/>
    <w:rsid w:val="009D506B"/>
    <w:rsid w:val="009D6E1A"/>
    <w:rsid w:val="009F0094"/>
    <w:rsid w:val="009F36F3"/>
    <w:rsid w:val="00A07993"/>
    <w:rsid w:val="00A13DC7"/>
    <w:rsid w:val="00A2098E"/>
    <w:rsid w:val="00A312D2"/>
    <w:rsid w:val="00A35D8F"/>
    <w:rsid w:val="00A425D1"/>
    <w:rsid w:val="00A6147C"/>
    <w:rsid w:val="00A626CF"/>
    <w:rsid w:val="00A62AB6"/>
    <w:rsid w:val="00A65907"/>
    <w:rsid w:val="00A66A95"/>
    <w:rsid w:val="00A673F4"/>
    <w:rsid w:val="00A67804"/>
    <w:rsid w:val="00A72BAB"/>
    <w:rsid w:val="00A74363"/>
    <w:rsid w:val="00A74F30"/>
    <w:rsid w:val="00A93014"/>
    <w:rsid w:val="00AA199E"/>
    <w:rsid w:val="00AA4ADA"/>
    <w:rsid w:val="00AA716B"/>
    <w:rsid w:val="00AB18F3"/>
    <w:rsid w:val="00AB37BB"/>
    <w:rsid w:val="00AB5C24"/>
    <w:rsid w:val="00AC0F05"/>
    <w:rsid w:val="00AC5845"/>
    <w:rsid w:val="00AC751C"/>
    <w:rsid w:val="00AD0FA3"/>
    <w:rsid w:val="00AD4B0B"/>
    <w:rsid w:val="00AF09F6"/>
    <w:rsid w:val="00AF258A"/>
    <w:rsid w:val="00AF2A97"/>
    <w:rsid w:val="00B0260C"/>
    <w:rsid w:val="00B21985"/>
    <w:rsid w:val="00B278D7"/>
    <w:rsid w:val="00B32147"/>
    <w:rsid w:val="00B323FF"/>
    <w:rsid w:val="00B46032"/>
    <w:rsid w:val="00B50C8D"/>
    <w:rsid w:val="00B573E6"/>
    <w:rsid w:val="00B80330"/>
    <w:rsid w:val="00B942CA"/>
    <w:rsid w:val="00B946B0"/>
    <w:rsid w:val="00B97C5E"/>
    <w:rsid w:val="00BA114A"/>
    <w:rsid w:val="00BB679D"/>
    <w:rsid w:val="00BC3F56"/>
    <w:rsid w:val="00BC3FF2"/>
    <w:rsid w:val="00BC7DC4"/>
    <w:rsid w:val="00BE4C4E"/>
    <w:rsid w:val="00BE765A"/>
    <w:rsid w:val="00BE7A9E"/>
    <w:rsid w:val="00C02788"/>
    <w:rsid w:val="00C10343"/>
    <w:rsid w:val="00C125F9"/>
    <w:rsid w:val="00C173A5"/>
    <w:rsid w:val="00C207ED"/>
    <w:rsid w:val="00C23107"/>
    <w:rsid w:val="00C35860"/>
    <w:rsid w:val="00C35ADC"/>
    <w:rsid w:val="00C41999"/>
    <w:rsid w:val="00C42DC4"/>
    <w:rsid w:val="00C72938"/>
    <w:rsid w:val="00C9556B"/>
    <w:rsid w:val="00C960CF"/>
    <w:rsid w:val="00C96ADC"/>
    <w:rsid w:val="00C976FE"/>
    <w:rsid w:val="00CB18F9"/>
    <w:rsid w:val="00CB3396"/>
    <w:rsid w:val="00CB42CD"/>
    <w:rsid w:val="00CB5164"/>
    <w:rsid w:val="00CB67C8"/>
    <w:rsid w:val="00CC43AC"/>
    <w:rsid w:val="00CD1666"/>
    <w:rsid w:val="00CE05B0"/>
    <w:rsid w:val="00CF4D8B"/>
    <w:rsid w:val="00CF66BB"/>
    <w:rsid w:val="00D11091"/>
    <w:rsid w:val="00D1133E"/>
    <w:rsid w:val="00D21F33"/>
    <w:rsid w:val="00D23406"/>
    <w:rsid w:val="00D3094B"/>
    <w:rsid w:val="00D3489D"/>
    <w:rsid w:val="00D37E5F"/>
    <w:rsid w:val="00D432B6"/>
    <w:rsid w:val="00D638ED"/>
    <w:rsid w:val="00D6456B"/>
    <w:rsid w:val="00D6700C"/>
    <w:rsid w:val="00D90707"/>
    <w:rsid w:val="00D92C5A"/>
    <w:rsid w:val="00D93F12"/>
    <w:rsid w:val="00DA3713"/>
    <w:rsid w:val="00DA4A00"/>
    <w:rsid w:val="00DA7399"/>
    <w:rsid w:val="00DC67AF"/>
    <w:rsid w:val="00DC7A0A"/>
    <w:rsid w:val="00DD039D"/>
    <w:rsid w:val="00DD0EEE"/>
    <w:rsid w:val="00DD4ECA"/>
    <w:rsid w:val="00DF05B2"/>
    <w:rsid w:val="00DF323A"/>
    <w:rsid w:val="00E04A25"/>
    <w:rsid w:val="00E1412F"/>
    <w:rsid w:val="00E16E06"/>
    <w:rsid w:val="00E30C85"/>
    <w:rsid w:val="00E31183"/>
    <w:rsid w:val="00E34A33"/>
    <w:rsid w:val="00E4113C"/>
    <w:rsid w:val="00E50910"/>
    <w:rsid w:val="00E575F8"/>
    <w:rsid w:val="00E7156D"/>
    <w:rsid w:val="00E7246A"/>
    <w:rsid w:val="00EA08F5"/>
    <w:rsid w:val="00EA14F0"/>
    <w:rsid w:val="00EA40F4"/>
    <w:rsid w:val="00EA615D"/>
    <w:rsid w:val="00EB0D5B"/>
    <w:rsid w:val="00EB2859"/>
    <w:rsid w:val="00EB3B96"/>
    <w:rsid w:val="00EB5A38"/>
    <w:rsid w:val="00EB6536"/>
    <w:rsid w:val="00EB665E"/>
    <w:rsid w:val="00EB7B5A"/>
    <w:rsid w:val="00EC00D8"/>
    <w:rsid w:val="00EC588A"/>
    <w:rsid w:val="00EE338F"/>
    <w:rsid w:val="00EE7A2F"/>
    <w:rsid w:val="00EF4029"/>
    <w:rsid w:val="00EF7F9E"/>
    <w:rsid w:val="00F03FEB"/>
    <w:rsid w:val="00F046B1"/>
    <w:rsid w:val="00F05299"/>
    <w:rsid w:val="00F16451"/>
    <w:rsid w:val="00F21035"/>
    <w:rsid w:val="00F23BBF"/>
    <w:rsid w:val="00F2722E"/>
    <w:rsid w:val="00F577F8"/>
    <w:rsid w:val="00F57BC5"/>
    <w:rsid w:val="00F63B58"/>
    <w:rsid w:val="00F70135"/>
    <w:rsid w:val="00F71A37"/>
    <w:rsid w:val="00F848B0"/>
    <w:rsid w:val="00FB06FF"/>
    <w:rsid w:val="00FB14BE"/>
    <w:rsid w:val="00FB6B61"/>
    <w:rsid w:val="00FD04C2"/>
    <w:rsid w:val="00FD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C70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1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C70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-">
    <w:name w:val="Интернет-ссылка"/>
    <w:rsid w:val="00347C70"/>
    <w:rPr>
      <w:rFonts w:ascii="Times New Roman" w:hAnsi="Times New Roman" w:cs="Times New Roman"/>
      <w:color w:val="0000FF"/>
      <w:u w:val="single"/>
    </w:rPr>
  </w:style>
  <w:style w:type="character" w:styleId="a3">
    <w:name w:val="Hyperlink"/>
    <w:basedOn w:val="a0"/>
    <w:uiPriority w:val="99"/>
    <w:unhideWhenUsed/>
    <w:rsid w:val="00347C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C70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347C70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  <w:szCs w:val="20"/>
    </w:rPr>
  </w:style>
  <w:style w:type="character" w:customStyle="1" w:styleId="a6">
    <w:name w:val="Подзаголовок Знак"/>
    <w:basedOn w:val="a0"/>
    <w:link w:val="a5"/>
    <w:rsid w:val="00347C70"/>
    <w:rPr>
      <w:rFonts w:ascii="Peterburg" w:eastAsia="Times New Roman" w:hAnsi="Peterburg" w:cs="Times New Roman"/>
      <w:noProof/>
      <w:sz w:val="16"/>
      <w:szCs w:val="20"/>
      <w:lang w:eastAsia="ru-RU"/>
    </w:rPr>
  </w:style>
  <w:style w:type="paragraph" w:customStyle="1" w:styleId="a7">
    <w:name w:val="Нормальный по центру"/>
    <w:basedOn w:val="a"/>
    <w:rsid w:val="00347C70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sz w:val="18"/>
      <w:szCs w:val="20"/>
    </w:rPr>
  </w:style>
  <w:style w:type="table" w:styleId="a8">
    <w:name w:val="Table Grid"/>
    <w:basedOn w:val="a1"/>
    <w:uiPriority w:val="59"/>
    <w:rsid w:val="0050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1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E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7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8C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978C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978C5"/>
  </w:style>
  <w:style w:type="character" w:styleId="ac">
    <w:name w:val="Strong"/>
    <w:basedOn w:val="a0"/>
    <w:uiPriority w:val="22"/>
    <w:qFormat/>
    <w:rsid w:val="007D795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E7F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7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E7F6A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68690D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8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A114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F2722E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7355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C70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1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C70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-">
    <w:name w:val="Интернет-ссылка"/>
    <w:rsid w:val="00347C70"/>
    <w:rPr>
      <w:rFonts w:ascii="Times New Roman" w:hAnsi="Times New Roman" w:cs="Times New Roman"/>
      <w:color w:val="0000FF"/>
      <w:u w:val="single"/>
    </w:rPr>
  </w:style>
  <w:style w:type="character" w:styleId="a3">
    <w:name w:val="Hyperlink"/>
    <w:basedOn w:val="a0"/>
    <w:uiPriority w:val="99"/>
    <w:unhideWhenUsed/>
    <w:rsid w:val="00347C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7C70"/>
    <w:pPr>
      <w:spacing w:before="100" w:beforeAutospacing="1" w:after="100" w:afterAutospacing="1"/>
    </w:pPr>
  </w:style>
  <w:style w:type="paragraph" w:styleId="a5">
    <w:name w:val="Subtitle"/>
    <w:basedOn w:val="a"/>
    <w:next w:val="a"/>
    <w:link w:val="a6"/>
    <w:qFormat/>
    <w:rsid w:val="00347C70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  <w:szCs w:val="20"/>
    </w:rPr>
  </w:style>
  <w:style w:type="character" w:customStyle="1" w:styleId="a6">
    <w:name w:val="Подзаголовок Знак"/>
    <w:basedOn w:val="a0"/>
    <w:link w:val="a5"/>
    <w:rsid w:val="00347C70"/>
    <w:rPr>
      <w:rFonts w:ascii="Peterburg" w:eastAsia="Times New Roman" w:hAnsi="Peterburg" w:cs="Times New Roman"/>
      <w:noProof/>
      <w:sz w:val="16"/>
      <w:szCs w:val="20"/>
      <w:lang w:eastAsia="ru-RU"/>
    </w:rPr>
  </w:style>
  <w:style w:type="paragraph" w:customStyle="1" w:styleId="a7">
    <w:name w:val="Нормальный по центру"/>
    <w:basedOn w:val="a"/>
    <w:rsid w:val="00347C70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sz w:val="18"/>
      <w:szCs w:val="20"/>
    </w:rPr>
  </w:style>
  <w:style w:type="table" w:styleId="a8">
    <w:name w:val="Table Grid"/>
    <w:basedOn w:val="a1"/>
    <w:uiPriority w:val="59"/>
    <w:rsid w:val="00503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1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0E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78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8C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978C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978C5"/>
  </w:style>
  <w:style w:type="character" w:styleId="ac">
    <w:name w:val="Strong"/>
    <w:basedOn w:val="a0"/>
    <w:uiPriority w:val="22"/>
    <w:qFormat/>
    <w:rsid w:val="007D795B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E7F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7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E7F6A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68690D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8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A114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F2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cow.gks.ru/wps/wcm/connect/rosstat_ts/moscow/ru/statistics/standards_of_life/" TargetMode="External"/><Relationship Id="rId18" Type="http://schemas.openxmlformats.org/officeDocument/2006/relationships/image" Target="media/image3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gif"/><Relationship Id="rId7" Type="http://schemas.openxmlformats.org/officeDocument/2006/relationships/footnotes" Target="footnotes.xml"/><Relationship Id="rId12" Type="http://schemas.openxmlformats.org/officeDocument/2006/relationships/hyperlink" Target="http://moscow.gks.ru/wps/wcm/connect/rosstat_ts/moscow/ru/statistics/prices/" TargetMode="External"/><Relationship Id="rId17" Type="http://schemas.openxmlformats.org/officeDocument/2006/relationships/hyperlink" Target="http://specagro.ru/food_basket/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hyperlink" Target="http://tsenomer.ru/korzina/moskv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7.gif"/><Relationship Id="rId5" Type="http://schemas.openxmlformats.org/officeDocument/2006/relationships/settings" Target="settings.xml"/><Relationship Id="rId15" Type="http://schemas.openxmlformats.org/officeDocument/2006/relationships/hyperlink" Target="http://www.cbr.ru/statistics/?PrtID=ms&amp;Year=2005" TargetMode="External"/><Relationship Id="rId23" Type="http://schemas.openxmlformats.org/officeDocument/2006/relationships/image" Target="media/image6.gif"/><Relationship Id="rId10" Type="http://schemas.openxmlformats.org/officeDocument/2006/relationships/hyperlink" Target="http://moscow.gks.ru/wps/wcm/connect/rosstat_ts/moscow/resources/7aeebf004cee7214bd8efdc656efa050/&#1044;&#1086;&#1093;&#1086;&#1076;&#1099;+&#1080;+&#1091;&#1088;&#1086;&#1074;&#1077;&#1085;&#1100;+&#1078;&#1080;&#1079;&#1085;&#1080;+&#1085;&#1072;&#1089;&#1077;&#1083;&#1077;&#1085;&#1080;&#1103;+&#1074;+2000-2014+&#1075;&#1075;.doc" TargetMode="External"/><Relationship Id="rId19" Type="http://schemas.openxmlformats.org/officeDocument/2006/relationships/hyperlink" Target="http://tsenomer.ru/infl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cow.gks.ru/wps/wcm/connect/rosstat_ts/moscow/resources/421fd1804cee6febbd78fdc656efa050/&#1057;&#1090;&#1088;&#1091;&#1082;&#1090;.+&#1087;&#1086;&#1090;&#1088;&#1077;&#1073;&#1080;&#1090;.+&#1088;&#1072;&#1089;&#1093;&#1086;&#1076;&#1086;&#1074;+&#1076;&#1086;&#1084;.+&#1093;&#1086;&#1079;.&#1079;&#1072;+2014&#1075;..doc" TargetMode="External"/><Relationship Id="rId14" Type="http://schemas.openxmlformats.org/officeDocument/2006/relationships/hyperlink" Target="http://www.gks.ru/free_doc/new_site/prices/potr/tab-potr1.htm" TargetMode="External"/><Relationship Id="rId22" Type="http://schemas.openxmlformats.org/officeDocument/2006/relationships/image" Target="media/image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184C-D986-4895-8D48-B926C198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Drive</Company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Оксана Ю. Меренкова</cp:lastModifiedBy>
  <cp:revision>151</cp:revision>
  <cp:lastPrinted>2015-06-15T13:15:00Z</cp:lastPrinted>
  <dcterms:created xsi:type="dcterms:W3CDTF">2015-08-17T07:11:00Z</dcterms:created>
  <dcterms:modified xsi:type="dcterms:W3CDTF">2015-10-02T09:39:00Z</dcterms:modified>
</cp:coreProperties>
</file>