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5" w:rsidRPr="00382C1F" w:rsidRDefault="00B437C5" w:rsidP="00E44F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внешнего вида моделей</w:t>
      </w:r>
    </w:p>
    <w:p w:rsidR="00B437C5" w:rsidRPr="00382C1F" w:rsidRDefault="00B437C5" w:rsidP="00103B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описания внешнего вида сначала дают общую характери</w:t>
      </w: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стику модели в целом, а затем каждой из основных ее деталей. В общей характеристике указыва</w:t>
      </w:r>
      <w:r w:rsidR="003D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37C5" w:rsidRPr="00382C1F" w:rsidRDefault="002D2EA5" w:rsidP="00E44F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изделия, назначение;</w:t>
      </w:r>
    </w:p>
    <w:p w:rsidR="00B437C5" w:rsidRPr="00382C1F" w:rsidRDefault="00382C1F" w:rsidP="00E44F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2D2EA5"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силуэт изделия;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7C5" w:rsidRPr="00382C1F" w:rsidRDefault="00B437C5" w:rsidP="00E44F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3D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</w:t>
      </w:r>
      <w:r w:rsidR="00E4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</w:t>
      </w:r>
      <w:r w:rsidR="003D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 </w:t>
      </w:r>
      <w:r w:rsidR="00E4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линии</w:t>
      </w:r>
      <w:r w:rsidR="003D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одежды;</w:t>
      </w:r>
    </w:p>
    <w:p w:rsidR="00B437C5" w:rsidRPr="00382C1F" w:rsidRDefault="00B437C5" w:rsidP="00E44F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="002D2EA5"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застежки;</w:t>
      </w:r>
    </w:p>
    <w:p w:rsidR="00525828" w:rsidRDefault="00B437C5" w:rsidP="0052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</w:t>
      </w:r>
      <w:r w:rsidR="00367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укав (реглан, втачной, цельнокроен</w:t>
      </w:r>
      <w:r w:rsid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ый, комбинированный</w:t>
      </w: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525828" w:rsidRDefault="003670D5" w:rsidP="0052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воротник</w:t>
      </w:r>
      <w:r w:rsidR="00B437C5"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</w:t>
      </w:r>
      <w:r w:rsidR="00B437C5"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ложной, </w:t>
      </w:r>
      <w:r w:rsid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стойка, </w:t>
      </w:r>
      <w:r w:rsidR="00525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шаль и т.д.),</w:t>
      </w:r>
      <w:r w:rsidR="00B437C5"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5828" w:rsidRDefault="00B437C5" w:rsidP="0052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</w:t>
      </w:r>
      <w:r w:rsidR="00367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(прямая, расширенная к низу и</w:t>
      </w: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т.д.), </w:t>
      </w:r>
    </w:p>
    <w:p w:rsidR="00B437C5" w:rsidRPr="00382C1F" w:rsidRDefault="00B437C5" w:rsidP="0052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карманов;</w:t>
      </w:r>
    </w:p>
    <w:p w:rsidR="00B437C5" w:rsidRPr="00525828" w:rsidRDefault="00B437C5" w:rsidP="00525828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="00367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отделки</w:t>
      </w:r>
      <w:r w:rsidRPr="0038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изделия.</w:t>
      </w:r>
    </w:p>
    <w:p w:rsidR="00B437C5" w:rsidRDefault="00B437C5" w:rsidP="0003029A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3029A" w:rsidRDefault="0003029A" w:rsidP="0003029A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227176E1" wp14:editId="75EA5593">
            <wp:extent cx="2505075" cy="5427664"/>
            <wp:effectExtent l="0" t="0" r="0" b="1905"/>
            <wp:docPr id="1" name="Рисунок 1" descr="http://эталон-кроя.рф/userfiles/image/%D0%9E%D0%BF%D0%B8%D1%81%D0%B0%D0%BD%D0%B8%D0%B5%20%D0%BC%D0%BE%D0%B4%D0%B5%D0%BB%D0%B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эталон-кроя.рф/userfiles/image/%D0%9E%D0%BF%D0%B8%D1%81%D0%B0%D0%BD%D0%B8%D0%B5%20%D0%BC%D0%BE%D0%B4%D0%B5%D0%BB%D0%B8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57" cy="54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9A" w:rsidRPr="00382C1F" w:rsidRDefault="0003029A" w:rsidP="00103B77">
      <w:pPr>
        <w:pStyle w:val="a3"/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382C1F">
        <w:rPr>
          <w:color w:val="333333"/>
          <w:sz w:val="28"/>
          <w:szCs w:val="28"/>
        </w:rPr>
        <w:lastRenderedPageBreak/>
        <w:t>Костюм женский для повседневной носки из полушерстяной костюмной ткани, предназначен для женщин средней возрастной группы.</w:t>
      </w:r>
    </w:p>
    <w:p w:rsidR="0003029A" w:rsidRPr="00382C1F" w:rsidRDefault="0003029A" w:rsidP="00E44F27">
      <w:pPr>
        <w:pStyle w:val="a3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382C1F">
        <w:rPr>
          <w:color w:val="333333"/>
          <w:sz w:val="28"/>
          <w:szCs w:val="28"/>
        </w:rPr>
        <w:t xml:space="preserve">Жакет полуприлегающего силуэта с втачным </w:t>
      </w:r>
      <w:r w:rsidR="002D2EA5">
        <w:rPr>
          <w:color w:val="333333"/>
          <w:sz w:val="28"/>
          <w:szCs w:val="28"/>
        </w:rPr>
        <w:t>рукавом</w:t>
      </w:r>
      <w:r w:rsidRPr="00382C1F">
        <w:rPr>
          <w:color w:val="333333"/>
          <w:sz w:val="28"/>
          <w:szCs w:val="28"/>
        </w:rPr>
        <w:t xml:space="preserve"> и це</w:t>
      </w:r>
      <w:r w:rsidR="002D2EA5">
        <w:rPr>
          <w:color w:val="333333"/>
          <w:sz w:val="28"/>
          <w:szCs w:val="28"/>
        </w:rPr>
        <w:t>нтральной застёжкой на тесьму-</w:t>
      </w:r>
      <w:r w:rsidRPr="00382C1F">
        <w:rPr>
          <w:color w:val="333333"/>
          <w:sz w:val="28"/>
          <w:szCs w:val="28"/>
        </w:rPr>
        <w:t xml:space="preserve">молнию от горловины до низа жакета. Форма жакета создаётся за счет использования небольших величин прибавок на свободное облегание и формообразующих конструктивных элементов: плечевых, боковых, рельефных швов. Перед </w:t>
      </w:r>
      <w:r w:rsidR="003D0429">
        <w:rPr>
          <w:color w:val="333333"/>
          <w:sz w:val="28"/>
          <w:szCs w:val="28"/>
        </w:rPr>
        <w:t xml:space="preserve">жакета </w:t>
      </w:r>
      <w:r w:rsidRPr="00382C1F">
        <w:rPr>
          <w:color w:val="333333"/>
          <w:sz w:val="28"/>
          <w:szCs w:val="28"/>
        </w:rPr>
        <w:t>с вертикальными рельефами, проходящими через центр выпуклости грудных желез. Рельефы расположены от горловины до низа изделия. Боковые рельефы расположены от пройм до низа изделия. Конструкция спинки со средним швом и рельефами, расположенными от пройм до низа изделия.</w:t>
      </w:r>
    </w:p>
    <w:p w:rsidR="0003029A" w:rsidRPr="00382C1F" w:rsidRDefault="00273A22" w:rsidP="00E44F27">
      <w:pPr>
        <w:pStyle w:val="a3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Рукав втачной</w:t>
      </w:r>
      <w:r w:rsidR="00662298">
        <w:rPr>
          <w:color w:val="333333"/>
          <w:sz w:val="28"/>
          <w:szCs w:val="28"/>
        </w:rPr>
        <w:t>, дву</w:t>
      </w:r>
      <w:r>
        <w:rPr>
          <w:color w:val="333333"/>
          <w:sz w:val="28"/>
          <w:szCs w:val="28"/>
        </w:rPr>
        <w:t>хшовный</w:t>
      </w:r>
      <w:r w:rsidR="0003029A" w:rsidRPr="00382C1F">
        <w:rPr>
          <w:color w:val="333333"/>
          <w:sz w:val="28"/>
          <w:szCs w:val="28"/>
        </w:rPr>
        <w:t>, малого объема по всей длине.</w:t>
      </w:r>
    </w:p>
    <w:p w:rsidR="0003029A" w:rsidRPr="00382C1F" w:rsidRDefault="003D0429" w:rsidP="00E44F27">
      <w:pPr>
        <w:pStyle w:val="a3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Горловина с цельнокроен</w:t>
      </w:r>
      <w:r w:rsidR="0003029A" w:rsidRPr="00382C1F">
        <w:rPr>
          <w:color w:val="333333"/>
          <w:sz w:val="28"/>
          <w:szCs w:val="28"/>
        </w:rPr>
        <w:t>ым воротником – стойкой.</w:t>
      </w:r>
    </w:p>
    <w:p w:rsidR="0003029A" w:rsidRPr="00382C1F" w:rsidRDefault="0003029A" w:rsidP="00103B77">
      <w:pPr>
        <w:pStyle w:val="a3"/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82C1F">
        <w:rPr>
          <w:color w:val="333333"/>
          <w:sz w:val="28"/>
          <w:szCs w:val="28"/>
        </w:rPr>
        <w:t>Жакет на подкладке, притачной по линии низа и плечевыми накладками толщиной 1,0 см.</w:t>
      </w:r>
    </w:p>
    <w:p w:rsidR="0003029A" w:rsidRPr="00382C1F" w:rsidRDefault="0003029A" w:rsidP="00103B77">
      <w:pPr>
        <w:pStyle w:val="a3"/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382C1F">
        <w:rPr>
          <w:color w:val="333333"/>
          <w:sz w:val="28"/>
          <w:szCs w:val="28"/>
        </w:rPr>
        <w:t xml:space="preserve">Юбка прямая, форма юбки создается за счет боковых швов, вытачек </w:t>
      </w:r>
      <w:r w:rsidR="003D0429">
        <w:rPr>
          <w:color w:val="333333"/>
          <w:sz w:val="28"/>
          <w:szCs w:val="28"/>
        </w:rPr>
        <w:t xml:space="preserve">на линии талии </w:t>
      </w:r>
      <w:r w:rsidRPr="00382C1F">
        <w:rPr>
          <w:color w:val="333333"/>
          <w:sz w:val="28"/>
          <w:szCs w:val="28"/>
        </w:rPr>
        <w:t>заднего полотнища, рельефов переднего полотнища, прибавок на свободное облегание по линям талии и бедер. Низ юбки со встречными складками в рельефах переднего полотнища юбки. В швах рельефов переднего полотнища юбки в</w:t>
      </w:r>
      <w:r w:rsidR="003D0429">
        <w:rPr>
          <w:color w:val="333333"/>
          <w:sz w:val="28"/>
          <w:szCs w:val="28"/>
        </w:rPr>
        <w:t>ыполнены разрезы. З</w:t>
      </w:r>
      <w:r w:rsidRPr="00382C1F">
        <w:rPr>
          <w:color w:val="333333"/>
          <w:sz w:val="28"/>
          <w:szCs w:val="28"/>
        </w:rPr>
        <w:t>ас</w:t>
      </w:r>
      <w:r w:rsidR="003D0429">
        <w:rPr>
          <w:color w:val="333333"/>
          <w:sz w:val="28"/>
          <w:szCs w:val="28"/>
        </w:rPr>
        <w:t xml:space="preserve">тежка  в боковом шве – </w:t>
      </w:r>
      <w:r w:rsidR="00A50C9D">
        <w:rPr>
          <w:color w:val="333333"/>
          <w:sz w:val="28"/>
          <w:szCs w:val="28"/>
        </w:rPr>
        <w:t>тесьма-</w:t>
      </w:r>
      <w:r w:rsidR="003D0429">
        <w:rPr>
          <w:color w:val="333333"/>
          <w:sz w:val="28"/>
          <w:szCs w:val="28"/>
        </w:rPr>
        <w:t>молния</w:t>
      </w:r>
      <w:r w:rsidRPr="00382C1F">
        <w:rPr>
          <w:color w:val="333333"/>
          <w:sz w:val="28"/>
          <w:szCs w:val="28"/>
        </w:rPr>
        <w:t>.</w:t>
      </w:r>
    </w:p>
    <w:p w:rsidR="00A03B79" w:rsidRPr="00382C1F" w:rsidRDefault="00A03B79" w:rsidP="00382C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B79" w:rsidRPr="00382C1F" w:rsidSect="00E44F2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7"/>
    <w:rsid w:val="0003029A"/>
    <w:rsid w:val="00103B77"/>
    <w:rsid w:val="00273A22"/>
    <w:rsid w:val="002D2EA5"/>
    <w:rsid w:val="003670D5"/>
    <w:rsid w:val="00382C1F"/>
    <w:rsid w:val="003D0429"/>
    <w:rsid w:val="00525828"/>
    <w:rsid w:val="00662298"/>
    <w:rsid w:val="00A03B79"/>
    <w:rsid w:val="00A50C9D"/>
    <w:rsid w:val="00B437C5"/>
    <w:rsid w:val="00E44F27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77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14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Меренкова</cp:lastModifiedBy>
  <cp:revision>14</cp:revision>
  <dcterms:created xsi:type="dcterms:W3CDTF">2015-05-08T12:22:00Z</dcterms:created>
  <dcterms:modified xsi:type="dcterms:W3CDTF">2015-10-14T12:04:00Z</dcterms:modified>
</cp:coreProperties>
</file>