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39" w:rsidRPr="005854EE" w:rsidRDefault="008E1D39" w:rsidP="00F52526">
      <w:pPr>
        <w:spacing w:after="75" w:line="312" w:lineRule="atLeast"/>
        <w:jc w:val="both"/>
        <w:rPr>
          <w:rFonts w:ascii="Times New Roman" w:hAnsi="Times New Roman" w:cs="Times New Roman"/>
          <w:b/>
          <w:color w:val="000000" w:themeColor="text1"/>
          <w:sz w:val="24"/>
          <w:szCs w:val="24"/>
        </w:rPr>
      </w:pPr>
      <w:r w:rsidRPr="005854EE">
        <w:rPr>
          <w:rFonts w:ascii="Times New Roman" w:hAnsi="Times New Roman" w:cs="Times New Roman"/>
          <w:b/>
          <w:color w:val="000000" w:themeColor="text1"/>
          <w:sz w:val="24"/>
          <w:szCs w:val="24"/>
        </w:rPr>
        <w:t>Всемирное тяготение</w:t>
      </w:r>
      <w:r w:rsidR="00F52526" w:rsidRPr="005854EE">
        <w:rPr>
          <w:rFonts w:ascii="Times New Roman" w:hAnsi="Times New Roman" w:cs="Times New Roman"/>
          <w:b/>
          <w:color w:val="000000" w:themeColor="text1"/>
          <w:sz w:val="24"/>
          <w:szCs w:val="24"/>
        </w:rPr>
        <w:t>.</w:t>
      </w:r>
    </w:p>
    <w:p w:rsidR="00F52526" w:rsidRPr="005854EE" w:rsidRDefault="00F52526" w:rsidP="00F52526">
      <w:pPr>
        <w:spacing w:after="75" w:line="312" w:lineRule="atLeast"/>
        <w:jc w:val="both"/>
        <w:rPr>
          <w:rFonts w:ascii="Times New Roman" w:eastAsia="Times New Roman" w:hAnsi="Times New Roman" w:cs="Times New Roman"/>
          <w:color w:val="000000" w:themeColor="text1"/>
          <w:sz w:val="24"/>
          <w:szCs w:val="24"/>
        </w:rPr>
      </w:pP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Идея о всемирном тяготении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это великая идея. За триста лет она очень неплохо прижилась в физике. Ух, как учёные любят такие идеи - с претензиями на вселенский охват явлений! Чем идея глобальнее, тем больше её психологическая привлекательность. Ведь глобальность идеи подсознательно ассоциируется с глобальностью мышления её сторонников. Усомниться в идее о всемирном тяготении означает - ни много, ни мало - усомниться в качестве традиционного физического мышления! Вот почему эта идея обладает мощным механизмом самосохранения, который обеспечивает иммунитет даже против вопиющих фактов, которые в эту идею не укладываются. Это - присказка, а сказка будет впереди.</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Перед тем, как закон всемирного тяготения был открыт, у него была ещё предыстория. Понимаете, какое дело: наука строится только на фактах. И, поскольку никакой технической документации по сотворению физического мира не отыскалось, современная наука полагает, что этот дивный мир возник и </w:t>
      </w:r>
      <w:proofErr w:type="spellStart"/>
      <w:r w:rsidRPr="005854EE">
        <w:rPr>
          <w:rFonts w:ascii="Times New Roman" w:eastAsia="Times New Roman" w:hAnsi="Times New Roman" w:cs="Times New Roman"/>
          <w:color w:val="000000" w:themeColor="text1"/>
          <w:sz w:val="24"/>
          <w:szCs w:val="24"/>
        </w:rPr>
        <w:t>устаканился</w:t>
      </w:r>
      <w:proofErr w:type="spellEnd"/>
      <w:r w:rsidRPr="005854EE">
        <w:rPr>
          <w:rFonts w:ascii="Times New Roman" w:eastAsia="Times New Roman" w:hAnsi="Times New Roman" w:cs="Times New Roman"/>
          <w:color w:val="000000" w:themeColor="text1"/>
          <w:sz w:val="24"/>
          <w:szCs w:val="24"/>
        </w:rPr>
        <w:t xml:space="preserve"> сам собой. “До того, как что-нибудь было, - говорит она, - ничего не было. Ни тебе пространства, ни времени, ни тебе полей, ни частиц. Была только мерзость запустения и одна-одинёшенька сингулярность на этой мерзости - как бы вечная и как бы бесконечная. Была она себе, была, никого не трогала…” И вдруг случился с ней казус, который по-научному называется “</w:t>
      </w:r>
      <w:proofErr w:type="spellStart"/>
      <w:r w:rsidRPr="005854EE">
        <w:rPr>
          <w:rFonts w:ascii="Times New Roman" w:eastAsia="Times New Roman" w:hAnsi="Times New Roman" w:cs="Times New Roman"/>
          <w:color w:val="000000" w:themeColor="text1"/>
          <w:sz w:val="24"/>
          <w:szCs w:val="24"/>
        </w:rPr>
        <w:t>первотолчок</w:t>
      </w:r>
      <w:proofErr w:type="spellEnd"/>
      <w:r w:rsidRPr="005854EE">
        <w:rPr>
          <w:rFonts w:ascii="Times New Roman" w:eastAsia="Times New Roman" w:hAnsi="Times New Roman" w:cs="Times New Roman"/>
          <w:color w:val="000000" w:themeColor="text1"/>
          <w:sz w:val="24"/>
          <w:szCs w:val="24"/>
        </w:rPr>
        <w:t xml:space="preserve">”. С непривычки бабахнула сингулярность так, что из неё потекло и посыпалось всё сразу: и время, и пространство, и поля, и частицы. По мере того, как молодая и горячая Вселенная остывала на лету, расширяясь в </w:t>
      </w:r>
      <w:proofErr w:type="spellStart"/>
      <w:r w:rsidRPr="005854EE">
        <w:rPr>
          <w:rFonts w:ascii="Times New Roman" w:eastAsia="Times New Roman" w:hAnsi="Times New Roman" w:cs="Times New Roman"/>
          <w:color w:val="000000" w:themeColor="text1"/>
          <w:sz w:val="24"/>
          <w:szCs w:val="24"/>
        </w:rPr>
        <w:t>запространственные</w:t>
      </w:r>
      <w:proofErr w:type="spellEnd"/>
      <w:r w:rsidRPr="005854EE">
        <w:rPr>
          <w:rFonts w:ascii="Times New Roman" w:eastAsia="Times New Roman" w:hAnsi="Times New Roman" w:cs="Times New Roman"/>
          <w:color w:val="000000" w:themeColor="text1"/>
          <w:sz w:val="24"/>
          <w:szCs w:val="24"/>
        </w:rPr>
        <w:t xml:space="preserve"> дали, потихоньку-полегоньку утряслись сами собою физические законы, в том числе и закон всемирного тяготения. Вот теперь оставалось только открыть его…</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Тик-так, тик-так!.. Долго ли, коротко ли, но - свершилось-таки! Причём, исторически сложилось так, что Ньютон сформулировал закон всемирного тяготения в том же самом </w:t>
      </w:r>
      <w:proofErr w:type="gramStart"/>
      <w:r w:rsidRPr="005854EE">
        <w:rPr>
          <w:rFonts w:ascii="Times New Roman" w:eastAsia="Times New Roman" w:hAnsi="Times New Roman" w:cs="Times New Roman"/>
          <w:color w:val="000000" w:themeColor="text1"/>
          <w:sz w:val="24"/>
          <w:szCs w:val="24"/>
        </w:rPr>
        <w:t>труде</w:t>
      </w:r>
      <w:proofErr w:type="gramEnd"/>
      <w:r w:rsidRPr="005854EE">
        <w:rPr>
          <w:rFonts w:ascii="Times New Roman" w:eastAsia="Times New Roman" w:hAnsi="Times New Roman" w:cs="Times New Roman"/>
          <w:color w:val="000000" w:themeColor="text1"/>
          <w:sz w:val="24"/>
          <w:szCs w:val="24"/>
        </w:rPr>
        <w:t xml:space="preserve"> - “Математических началах натуральной философии” - в </w:t>
      </w:r>
      <w:proofErr w:type="gramStart"/>
      <w:r w:rsidRPr="005854EE">
        <w:rPr>
          <w:rFonts w:ascii="Times New Roman" w:eastAsia="Times New Roman" w:hAnsi="Times New Roman" w:cs="Times New Roman"/>
          <w:color w:val="000000" w:themeColor="text1"/>
          <w:sz w:val="24"/>
          <w:szCs w:val="24"/>
        </w:rPr>
        <w:t>котором</w:t>
      </w:r>
      <w:proofErr w:type="gramEnd"/>
      <w:r w:rsidRPr="005854EE">
        <w:rPr>
          <w:rFonts w:ascii="Times New Roman" w:eastAsia="Times New Roman" w:hAnsi="Times New Roman" w:cs="Times New Roman"/>
          <w:color w:val="000000" w:themeColor="text1"/>
          <w:sz w:val="24"/>
          <w:szCs w:val="24"/>
        </w:rPr>
        <w:t>, несколько выше, он сформулировал свои знаменитые три закона механики. Третий закон Ньютона гласит: “Действие равно противодействию”, т.е. если тело</w:t>
      </w:r>
      <w:proofErr w:type="gramStart"/>
      <w:r w:rsidRPr="005854EE">
        <w:rPr>
          <w:rFonts w:ascii="Times New Roman" w:eastAsia="Times New Roman" w:hAnsi="Times New Roman" w:cs="Times New Roman"/>
          <w:color w:val="000000" w:themeColor="text1"/>
          <w:sz w:val="24"/>
          <w:szCs w:val="24"/>
        </w:rPr>
        <w:t xml:space="preserve"> А</w:t>
      </w:r>
      <w:proofErr w:type="gramEnd"/>
      <w:r w:rsidRPr="005854EE">
        <w:rPr>
          <w:rFonts w:ascii="Times New Roman" w:eastAsia="Times New Roman" w:hAnsi="Times New Roman" w:cs="Times New Roman"/>
          <w:color w:val="000000" w:themeColor="text1"/>
          <w:sz w:val="24"/>
          <w:szCs w:val="24"/>
        </w:rPr>
        <w:t xml:space="preserve"> действует на тело В с некоторой силой, то и тело В действует на тело А с силой, такой же по величине и противоположной по направлению. Если считать, что третий закон Ньютона работает и для случая тяготения, то просто неизбежен вывод о том, что любые два кусочка вещества притягивают друг друга. Этот вывод не противоречил известным во времена Ньютона явлениям: движению планет вокруг Солнца, движению комет, движению, в первом приближении, Луны вокруг Земли, и, наконец, падению малых тел на Землю.</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Проанализировав эти явления, Ньютон нашёл математическое выражение, описывающее закон всемирного тяготения: сила взаимного притяжения любых двух малых кусочков вещества прямо пропорциональна произведению их масс и обратно пропорциональна квадрату расстояния между ними. “Малыми” считаются такие кусочки, размеры которых много меньше расстояния между ними. Например, в масштабах Солнечной системы, Солнце и планеты можно считать такими “малыми кусочками”. Если же рассматривается падение камешка на Землю, то, строго говоря, следует мысленно разбить Землю на малые кусочки и суммировать притяжение камешка к каждому из них.</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Но не всё было так стройно и последовательно, как кажется на первый взгляд. Хорошо применять третий закон Ньютона, скажем, для случая столкновения двух тел: очевидно, </w:t>
      </w:r>
      <w:r w:rsidRPr="005854EE">
        <w:rPr>
          <w:rFonts w:ascii="Times New Roman" w:eastAsia="Times New Roman" w:hAnsi="Times New Roman" w:cs="Times New Roman"/>
          <w:color w:val="000000" w:themeColor="text1"/>
          <w:sz w:val="24"/>
          <w:szCs w:val="24"/>
        </w:rPr>
        <w:lastRenderedPageBreak/>
        <w:t>что они ударяют друг по другу, приходя в физический контакт. Но тяготение-то действует на расстоянии! И возникает мучительный вопрос - каким же это образом тело</w:t>
      </w:r>
      <w:proofErr w:type="gramStart"/>
      <w:r w:rsidRPr="005854EE">
        <w:rPr>
          <w:rFonts w:ascii="Times New Roman" w:eastAsia="Times New Roman" w:hAnsi="Times New Roman" w:cs="Times New Roman"/>
          <w:color w:val="000000" w:themeColor="text1"/>
          <w:sz w:val="24"/>
          <w:szCs w:val="24"/>
        </w:rPr>
        <w:t xml:space="preserve"> А</w:t>
      </w:r>
      <w:proofErr w:type="gramEnd"/>
      <w:r w:rsidRPr="005854EE">
        <w:rPr>
          <w:rFonts w:ascii="Times New Roman" w:eastAsia="Times New Roman" w:hAnsi="Times New Roman" w:cs="Times New Roman"/>
          <w:color w:val="000000" w:themeColor="text1"/>
          <w:sz w:val="24"/>
          <w:szCs w:val="24"/>
        </w:rPr>
        <w:t xml:space="preserve"> действует на далёкое тело В, которое, в свою очередь, из того же далёка отвечает взаимностью?</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Те, кто ломали головы над этой проблемой, обычно приходили к мысли о том, что разнесённые в пространстве тела</w:t>
      </w:r>
      <w:proofErr w:type="gramStart"/>
      <w:r w:rsidRPr="005854EE">
        <w:rPr>
          <w:rFonts w:ascii="Times New Roman" w:eastAsia="Times New Roman" w:hAnsi="Times New Roman" w:cs="Times New Roman"/>
          <w:color w:val="000000" w:themeColor="text1"/>
          <w:sz w:val="24"/>
          <w:szCs w:val="24"/>
        </w:rPr>
        <w:t xml:space="preserve"> А</w:t>
      </w:r>
      <w:proofErr w:type="gramEnd"/>
      <w:r w:rsidRPr="005854EE">
        <w:rPr>
          <w:rFonts w:ascii="Times New Roman" w:eastAsia="Times New Roman" w:hAnsi="Times New Roman" w:cs="Times New Roman"/>
          <w:color w:val="000000" w:themeColor="text1"/>
          <w:sz w:val="24"/>
          <w:szCs w:val="24"/>
        </w:rPr>
        <w:t xml:space="preserve"> и В притягивают друг друга не потому, что действуют друг на друга непосредственно, а потому, что работает некоторый посреднический механизм. Вот на что обратим внимание: каков бы ни был этот посредник, допущение о его существовании означает допущение нарушения третьего закона Ньютона.</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Смотрите: пусть тело</w:t>
      </w:r>
      <w:proofErr w:type="gramStart"/>
      <w:r w:rsidRPr="005854EE">
        <w:rPr>
          <w:rFonts w:ascii="Times New Roman" w:eastAsia="Times New Roman" w:hAnsi="Times New Roman" w:cs="Times New Roman"/>
          <w:color w:val="000000" w:themeColor="text1"/>
          <w:sz w:val="24"/>
          <w:szCs w:val="24"/>
        </w:rPr>
        <w:t xml:space="preserve"> А</w:t>
      </w:r>
      <w:proofErr w:type="gramEnd"/>
      <w:r w:rsidRPr="005854EE">
        <w:rPr>
          <w:rFonts w:ascii="Times New Roman" w:eastAsia="Times New Roman" w:hAnsi="Times New Roman" w:cs="Times New Roman"/>
          <w:color w:val="000000" w:themeColor="text1"/>
          <w:sz w:val="24"/>
          <w:szCs w:val="24"/>
        </w:rPr>
        <w:t xml:space="preserve"> сдвинется в пространстве, так что изменится расстояние между ним и телом В.</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Соответствующие изменения сил, действующих на оба тела, происходили бы мгновенно при их непосредственном взаимодействии, но при наличии посредника это изменение должно происходить с некоторым запаздыванием. В течение того промежутка времени, пока не установились новые “правильные” значения сил, могут произойти разного рода пертурбации - вплоть до того, например, что тело</w:t>
      </w:r>
      <w:proofErr w:type="gramStart"/>
      <w:r w:rsidRPr="005854EE">
        <w:rPr>
          <w:rFonts w:ascii="Times New Roman" w:eastAsia="Times New Roman" w:hAnsi="Times New Roman" w:cs="Times New Roman"/>
          <w:color w:val="000000" w:themeColor="text1"/>
          <w:sz w:val="24"/>
          <w:szCs w:val="24"/>
        </w:rPr>
        <w:t xml:space="preserve"> В</w:t>
      </w:r>
      <w:proofErr w:type="gramEnd"/>
      <w:r w:rsidRPr="005854EE">
        <w:rPr>
          <w:rFonts w:ascii="Times New Roman" w:eastAsia="Times New Roman" w:hAnsi="Times New Roman" w:cs="Times New Roman"/>
          <w:color w:val="000000" w:themeColor="text1"/>
          <w:sz w:val="24"/>
          <w:szCs w:val="24"/>
        </w:rPr>
        <w:t xml:space="preserve"> может быть уничтожено. Интересная возникнет ситуация: тела</w:t>
      </w:r>
      <w:proofErr w:type="gramStart"/>
      <w:r w:rsidRPr="005854EE">
        <w:rPr>
          <w:rFonts w:ascii="Times New Roman" w:eastAsia="Times New Roman" w:hAnsi="Times New Roman" w:cs="Times New Roman"/>
          <w:color w:val="000000" w:themeColor="text1"/>
          <w:sz w:val="24"/>
          <w:szCs w:val="24"/>
        </w:rPr>
        <w:t xml:space="preserve"> В</w:t>
      </w:r>
      <w:proofErr w:type="gramEnd"/>
      <w:r w:rsidRPr="005854EE">
        <w:rPr>
          <w:rFonts w:ascii="Times New Roman" w:eastAsia="Times New Roman" w:hAnsi="Times New Roman" w:cs="Times New Roman"/>
          <w:color w:val="000000" w:themeColor="text1"/>
          <w:sz w:val="24"/>
          <w:szCs w:val="24"/>
        </w:rPr>
        <w:t xml:space="preserve"> уже нет, а прежняя сила на тело А всё ещё действует.</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Впрочем, эта интересная ситуация не возникнет, если запаздывания ничтожны, т.е. скорость действия тяготения очень велика. Кстати, мало кто знает: в уравнениях небесной механики скорость действия тяготения тупо принимается бесконечной - и как раз такие уравнения прекрасно работают на астрономических масштабах, например, чудненько описывают движение планет вокруг Солнца! Но это всё-таки косвенное свидетельство. А известны ли какие-нибудь экспериментальные данные о скорости действия тяготения?</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Конечно, </w:t>
      </w:r>
      <w:proofErr w:type="gramStart"/>
      <w:r w:rsidRPr="005854EE">
        <w:rPr>
          <w:rFonts w:ascii="Times New Roman" w:eastAsia="Times New Roman" w:hAnsi="Times New Roman" w:cs="Times New Roman"/>
          <w:color w:val="000000" w:themeColor="text1"/>
          <w:sz w:val="24"/>
          <w:szCs w:val="24"/>
        </w:rPr>
        <w:t>известны</w:t>
      </w:r>
      <w:proofErr w:type="gramEnd"/>
      <w:r w:rsidRPr="005854EE">
        <w:rPr>
          <w:rFonts w:ascii="Times New Roman" w:eastAsia="Times New Roman" w:hAnsi="Times New Roman" w:cs="Times New Roman"/>
          <w:color w:val="000000" w:themeColor="text1"/>
          <w:sz w:val="24"/>
          <w:szCs w:val="24"/>
        </w:rPr>
        <w:t>: этим вопросом занимался ещё Лаплас в XVII веке. Он сделал вывод о скорости действия тяготения, проанализировав известные на то время данные о движении Луны и планет. Идея заключалась вот в чём. Орбиты Луны и планет не являются круговыми: расстояния между Луной и Землёй, а также между планетами и Солнцем, непрерывно изменяются. Если соответствующие изменения сил тяготения происходили бы с запаздываниями, то орбиты эволюционировали бы. Но многовековые астрономические наблюдения свидетельствовали о том, что если даже такие эволюции орбит происходят, то их результаты ничтожны. Отсюда Лаплас получил нижнее ограничение на скорость действия тяготения: это нижнее ограничение оказалось больше скорости света в вакууме на 7 (семь) порядков. Ничего себе, правда?</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И это был лишь первый шажок. Современные технические средства дают ещё более впечатляющий результат! Так, Ван </w:t>
      </w:r>
      <w:proofErr w:type="spellStart"/>
      <w:r w:rsidRPr="005854EE">
        <w:rPr>
          <w:rFonts w:ascii="Times New Roman" w:eastAsia="Times New Roman" w:hAnsi="Times New Roman" w:cs="Times New Roman"/>
          <w:color w:val="000000" w:themeColor="text1"/>
          <w:sz w:val="24"/>
          <w:szCs w:val="24"/>
        </w:rPr>
        <w:t>Фландерн</w:t>
      </w:r>
      <w:proofErr w:type="spellEnd"/>
      <w:r w:rsidRPr="005854EE">
        <w:rPr>
          <w:rFonts w:ascii="Times New Roman" w:eastAsia="Times New Roman" w:hAnsi="Times New Roman" w:cs="Times New Roman"/>
          <w:color w:val="000000" w:themeColor="text1"/>
          <w:sz w:val="24"/>
          <w:szCs w:val="24"/>
        </w:rPr>
        <w:t xml:space="preserve"> говорит об эксперименте, в котором, на некотором интервале времени, принимались последовательности импульсов от пульсаров, расположенных в различных местах небесной сферы - и все эти данные обрабатывались совместно. По сдвигам частот повторения импульсов определяли текущий вектор скорости Земли. Беря производную этого вектора по времени, получали текущий вектор ускорения Земли. Оказалось, что компонента этого вектора, обусловленная притяжением к Солнцу, направлена не к центру мгновенного видимого положения Солнца, а к центру его мгновенного истинного положения. Свет испытывает боковой снос (аберрацию по Брэдли), а тяготение - нет! По результатам этого эксперимента, нижнее ограничение на скорость действия тяготения превышает скорость света в вакууме уже на 11 порядков.</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Это называется “с каждым днём - всё радостнее жить!” Вышеназванные результаты, во-первых, Лапласа, и, во-вторых, специалистов по пульсарам, никто не оспорил - да и как </w:t>
      </w:r>
      <w:r w:rsidRPr="005854EE">
        <w:rPr>
          <w:rFonts w:ascii="Times New Roman" w:eastAsia="Times New Roman" w:hAnsi="Times New Roman" w:cs="Times New Roman"/>
          <w:color w:val="000000" w:themeColor="text1"/>
          <w:sz w:val="24"/>
          <w:szCs w:val="24"/>
        </w:rPr>
        <w:lastRenderedPageBreak/>
        <w:t>это оспоришь? Но тогда следует отбросить, как неподходящих, тех гипотетических посредников в гравитационном взаимодействии, скорость действия которых ограничена величиной скорости света в вакууме. Речь идёт, в первую очередь, об “искривлениях пространства-времени”: считается, что локальные возмущения этих искривлений - так называемые гравитационные волны - передвигаются как раз со скоростью света. Именно в расчёте на эту скорость гравитационных волн разрабатывались их детекторы, начиная с цилиндрических болванок Вебера. Всё тщетно! А ведь наверняка идеологи этой ловли гравитационных волн читали труды Лапласа. И тогда ситуация напоминает анекдот про пьяненького гражданина, который искал рубль не на том тёмном месте, где его обронил, а под фонарным столбом - потому что “тут светлее”.</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Теория - она, конечно, нам путь освещает. Но ведь и факты, как говорится - упрямая вещь. Скорость, которая на 11 порядков больше скорости света в вакууме - это нечто трудно вообразимое. Свет, двигаясь со скоростью триста тысяч километров в секунду, пробегает расстояние от Солнца до Земли за восемь с </w:t>
      </w:r>
      <w:proofErr w:type="gramStart"/>
      <w:r w:rsidRPr="005854EE">
        <w:rPr>
          <w:rFonts w:ascii="Times New Roman" w:eastAsia="Times New Roman" w:hAnsi="Times New Roman" w:cs="Times New Roman"/>
          <w:color w:val="000000" w:themeColor="text1"/>
          <w:sz w:val="24"/>
          <w:szCs w:val="24"/>
        </w:rPr>
        <w:t>небольшим</w:t>
      </w:r>
      <w:proofErr w:type="gramEnd"/>
      <w:r w:rsidRPr="005854EE">
        <w:rPr>
          <w:rFonts w:ascii="Times New Roman" w:eastAsia="Times New Roman" w:hAnsi="Times New Roman" w:cs="Times New Roman"/>
          <w:color w:val="000000" w:themeColor="text1"/>
          <w:sz w:val="24"/>
          <w:szCs w:val="24"/>
        </w:rPr>
        <w:t xml:space="preserve"> минут. Восемь минут - это представимо. За восемь минут можно много чего сделать. Но при скорости, на 11 порядков большей, речь шла бы не о восьми минутах, а о пяти наносекундах. Что можно сделать за пять наносекунд? Как может быть устроен посредник, по которому возмущение бежит с такой скоростью, что задержка во времени практически неощутима даже при астрономических расстояниях?</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Для сравнения: было время, когда в физике считалось, что свет </w:t>
      </w:r>
      <w:r w:rsidR="00EC6B82"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это упругие волны в особой светоносной среде, которую называли световым эфиром. Лучшие физики того времени пытались построить механическую модель этой светоносной среды. Все их усилия пошли прахом - слишком </w:t>
      </w:r>
      <w:proofErr w:type="gramStart"/>
      <w:r w:rsidRPr="005854EE">
        <w:rPr>
          <w:rFonts w:ascii="Times New Roman" w:eastAsia="Times New Roman" w:hAnsi="Times New Roman" w:cs="Times New Roman"/>
          <w:color w:val="000000" w:themeColor="text1"/>
          <w:sz w:val="24"/>
          <w:szCs w:val="24"/>
        </w:rPr>
        <w:t>противоречивы</w:t>
      </w:r>
      <w:proofErr w:type="gramEnd"/>
      <w:r w:rsidRPr="005854EE">
        <w:rPr>
          <w:rFonts w:ascii="Times New Roman" w:eastAsia="Times New Roman" w:hAnsi="Times New Roman" w:cs="Times New Roman"/>
          <w:color w:val="000000" w:themeColor="text1"/>
          <w:sz w:val="24"/>
          <w:szCs w:val="24"/>
        </w:rPr>
        <w:t xml:space="preserve"> оказались свойства этой среды. В длинном списке противоречий был, между прочим, и такой пункт: никакие механические конструкции не способны обеспечить такой сумасшедшей скорости упругих волн - 300000 километров в секунду. С некоторых пор считается, что такую скорость переноса возмущений могут обеспечить лишь полевые структуры. Правда, вам не объяснят, как эти структуры устроены, и каким образом они эту скорость обеспечивают. Но будьте уверены, что обеспечивают: куда этим полевым структурам деваться, если значение скорости света - это опытный факт. И вот, спрашивается: если вам не могут толком разъяснить, как работает посредник, дающий скорость переноса в 300000 км/с, </w:t>
      </w:r>
      <w:proofErr w:type="gramStart"/>
      <w:r w:rsidRPr="005854EE">
        <w:rPr>
          <w:rFonts w:ascii="Times New Roman" w:eastAsia="Times New Roman" w:hAnsi="Times New Roman" w:cs="Times New Roman"/>
          <w:color w:val="000000" w:themeColor="text1"/>
          <w:sz w:val="24"/>
          <w:szCs w:val="24"/>
        </w:rPr>
        <w:t>то</w:t>
      </w:r>
      <w:proofErr w:type="gramEnd"/>
      <w:r w:rsidRPr="005854EE">
        <w:rPr>
          <w:rFonts w:ascii="Times New Roman" w:eastAsia="Times New Roman" w:hAnsi="Times New Roman" w:cs="Times New Roman"/>
          <w:color w:val="000000" w:themeColor="text1"/>
          <w:sz w:val="24"/>
          <w:szCs w:val="24"/>
        </w:rPr>
        <w:t xml:space="preserve"> что же вам скажут о посреднике, дающем скорость переноса на 11 порядков большую?</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Между тем, проблема решается легко и кардинально, если допустить, что в посреднике, обеспечивающем тяготение, никаких явлений переноса нет. И не только потому, что этот посредник производит на каждый кусочек вещества силовое воздействие, которое зависит лишь от локальных параметров посредника - в том месте, где этот кусочек вещества находится. А ещё и потому, что этот посредник, как ни странно это звучит, порождается вовсе не массивными телами: он существует независимо от массивных тел. Кусочки вещества не порождают тяготение, они лишь испытывают предписанные “здесь и сейчас” силовые воздействия: приобретают ускорение свободного падения, если есть куда падать, или деформируются, если падать некуда. Тогда тяготение действует вообще без задержки во времени - что находится в согласии с вышеназванным нижним ограничением на скорость его действия.</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Тезис о том, что тяготение порождается отнюдь не массивными телами, несовместим с идеей о том, что любые два кусочка вещества притягиваются друг к другу потому, что </w:t>
      </w:r>
      <w:r w:rsidRPr="005854EE">
        <w:rPr>
          <w:rFonts w:ascii="Times New Roman" w:eastAsia="Times New Roman" w:hAnsi="Times New Roman" w:cs="Times New Roman"/>
          <w:color w:val="000000" w:themeColor="text1"/>
          <w:sz w:val="24"/>
          <w:szCs w:val="24"/>
        </w:rPr>
        <w:lastRenderedPageBreak/>
        <w:t xml:space="preserve">каждый их них порождает собственное тяготение. Но что поделаешь - мы расскажем об огромном количестве опытных данных, которые вопиют о том, что вещество не имеет никакого отношения к производству тяготения. Вещество не притягивает, оно лишь подчиняется тяготению. К чему же оно тяготеет? Такой вопрос - “К чему?” - несколько некорректен. Правильнее спросить: “В каком направлении?” Отвечаем: “Вниз по местной вертикали”. Эти-то местные вертикали посредник и создаёт! Предписывая собственной энергии (массе) каждой элементарной частицы вещества быть не постоянной, а зависеть от местоположения этой частицы в пространстве. </w:t>
      </w:r>
      <w:proofErr w:type="gramStart"/>
      <w:r w:rsidRPr="005854EE">
        <w:rPr>
          <w:rFonts w:ascii="Times New Roman" w:eastAsia="Times New Roman" w:hAnsi="Times New Roman" w:cs="Times New Roman"/>
          <w:color w:val="000000" w:themeColor="text1"/>
          <w:sz w:val="24"/>
          <w:szCs w:val="24"/>
        </w:rPr>
        <w:t>Там, где задан “склон” для собственных энергий, малое тело испытывает силовое воздействие, направленное “вниз” - т.е. туда, где собственные энергии меньше.</w:t>
      </w:r>
      <w:proofErr w:type="gramEnd"/>
      <w:r w:rsidRPr="005854EE">
        <w:rPr>
          <w:rFonts w:ascii="Times New Roman" w:eastAsia="Times New Roman" w:hAnsi="Times New Roman" w:cs="Times New Roman"/>
          <w:color w:val="000000" w:themeColor="text1"/>
          <w:sz w:val="24"/>
          <w:szCs w:val="24"/>
        </w:rPr>
        <w:t xml:space="preserve"> Например, в пределах планетарной сферы тяготения эти силовые воздействия направлены к её центру. Они не зависят от количества вещества, уже свалившегося к центру и теперь образующего планету. Казалось бы, малое тело падает на планету потому, что его притягивает вещество планеты. Отнюдь: при тех же параметрах сферы тяготения, малое тело падало бы к её центру точно так же, как если бы планеты там вообще не было. Ускорение свободного падения совершенно не зависит от массы “силового центра”: оно зависит только от крутизны “склона” для собственных энергий! Кстати, малые-то тела не имеют собственного тяготения. Всех его обладателей в Солнечной системе можно пересчитать по пальцам: это Солнце, планеты, Луна, и, возможно, Титан. Что же касается других спутников планет, а также комет и астероидов - то, несмотря на интенсивные поиски признаков их собственного тяготения, такие признаки не обнаруживаются. Наоборот, обнаруживается нечто противоположное.</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Мы к этому ещё вернёмся, а пока остановимся на неотложном вопросе. Вон физики уже хохочут: “Как это - кусочки вещества не притягивают? Как это - малые тела не имеют собственного тяготения? Похоже, автор не знает про опыт Кавендиша, где обнаружилось притяжение грузиков не к планетарному силовому центру, а </w:t>
      </w:r>
      <w:proofErr w:type="gramStart"/>
      <w:r w:rsidRPr="005854EE">
        <w:rPr>
          <w:rFonts w:ascii="Times New Roman" w:eastAsia="Times New Roman" w:hAnsi="Times New Roman" w:cs="Times New Roman"/>
          <w:color w:val="000000" w:themeColor="text1"/>
          <w:sz w:val="24"/>
          <w:szCs w:val="24"/>
        </w:rPr>
        <w:t>к</w:t>
      </w:r>
      <w:proofErr w:type="gramEnd"/>
      <w:r w:rsidRPr="005854EE">
        <w:rPr>
          <w:rFonts w:ascii="Times New Roman" w:eastAsia="Times New Roman" w:hAnsi="Times New Roman" w:cs="Times New Roman"/>
          <w:color w:val="000000" w:themeColor="text1"/>
          <w:sz w:val="24"/>
          <w:szCs w:val="24"/>
        </w:rPr>
        <w:t xml:space="preserve"> лабораторным </w:t>
      </w:r>
      <w:proofErr w:type="spellStart"/>
      <w:r w:rsidRPr="005854EE">
        <w:rPr>
          <w:rFonts w:ascii="Times New Roman" w:eastAsia="Times New Roman" w:hAnsi="Times New Roman" w:cs="Times New Roman"/>
          <w:color w:val="000000" w:themeColor="text1"/>
          <w:sz w:val="24"/>
          <w:szCs w:val="24"/>
        </w:rPr>
        <w:t>болваночкам</w:t>
      </w:r>
      <w:proofErr w:type="spellEnd"/>
      <w:r w:rsidRPr="005854EE">
        <w:rPr>
          <w:rFonts w:ascii="Times New Roman" w:eastAsia="Times New Roman" w:hAnsi="Times New Roman" w:cs="Times New Roman"/>
          <w:color w:val="000000" w:themeColor="text1"/>
          <w:sz w:val="24"/>
          <w:szCs w:val="24"/>
        </w:rPr>
        <w:t>!” Знаем мы про опыт Кавендиша. Сейчас вы, весельчаки, увидите - что там обнаружилось.</w:t>
      </w:r>
    </w:p>
    <w:p w:rsidR="008E1D39" w:rsidRPr="005854EE" w:rsidRDefault="00727FF0" w:rsidP="008E1D39">
      <w:pPr>
        <w:spacing w:after="75" w:line="312" w:lineRule="atLeast"/>
        <w:jc w:val="center"/>
        <w:rPr>
          <w:rFonts w:ascii="Times New Roman" w:eastAsia="Times New Roman" w:hAnsi="Times New Roman" w:cs="Times New Roman"/>
          <w:noProof/>
          <w:color w:val="000000" w:themeColor="text1"/>
          <w:sz w:val="24"/>
          <w:szCs w:val="24"/>
        </w:rPr>
      </w:pPr>
      <w:r w:rsidRPr="005854EE">
        <w:rPr>
          <w:rFonts w:ascii="Times New Roman" w:eastAsia="Times New Roman" w:hAnsi="Times New Roman" w:cs="Times New Roman"/>
          <w:noProof/>
          <w:color w:val="000000" w:themeColor="text1"/>
          <w:sz w:val="24"/>
          <w:szCs w:val="24"/>
          <w:lang w:val="en-US"/>
        </w:rPr>
        <w:t>Foto</w:t>
      </w:r>
      <w:r w:rsidRPr="005854EE">
        <w:rPr>
          <w:rFonts w:ascii="Times New Roman" w:eastAsia="Times New Roman" w:hAnsi="Times New Roman" w:cs="Times New Roman"/>
          <w:noProof/>
          <w:color w:val="000000" w:themeColor="text1"/>
          <w:sz w:val="24"/>
          <w:szCs w:val="24"/>
        </w:rPr>
        <w:t>3.</w:t>
      </w:r>
    </w:p>
    <w:p w:rsidR="00727FF0" w:rsidRPr="005854EE" w:rsidRDefault="00727FF0" w:rsidP="008E1D39">
      <w:pPr>
        <w:spacing w:after="75" w:line="312" w:lineRule="atLeast"/>
        <w:jc w:val="center"/>
        <w:rPr>
          <w:rFonts w:ascii="Times New Roman" w:eastAsia="Times New Roman" w:hAnsi="Times New Roman" w:cs="Times New Roman"/>
          <w:color w:val="000000" w:themeColor="text1"/>
          <w:sz w:val="24"/>
          <w:szCs w:val="24"/>
        </w:rPr>
      </w:pP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Кавендиш использовал крутильные весы - это горизонтальное коромысло, с двумя грузиками на концах, подвешенное за свой центр на тонкой струне и тщательно сбалансированное. Коромысло может поворачиваться в горизонтальной плоскости, закручивая упругий подвес - в ту или иную сторону - поэтому существует равновесное положение коромысла. Как пишут в популярных изданиях, Кавендиш приблизил к грузикам коромысла пару болванок - с противоположных сторон - и коромысло повернулось на небольшой угол, при котором момент сил притяжения грузиков к болванкам уравновесился упругой реакцией подвеса на кручение.</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Это шутка, конечно. Если всё было так просто, то отчего бы лабораторную установку, сделанную по схеме Кавендиша, не иметь в каждой общеобразовательной школе? Пусть уже ребятишки знали бы на опыте, что камешки для рогатки притягиваются не только к Земле, но и друг к другу. Что мешает ребятишкам прикоснуться к фундаментальному эксперименту? Может, Кавендиш использовал какие-то высокотехнологические секреты? Да нет, его установка (XVII век) не мудренее, чем современные коромысловые аналитические весы, которые есть, наверное, в каждой химической лаборатории. Может, требуются технические нюансы установки Кавендиша? Тоже нет проблем: сгоняйте в </w:t>
      </w:r>
      <w:r w:rsidRPr="005854EE">
        <w:rPr>
          <w:rFonts w:ascii="Times New Roman" w:eastAsia="Times New Roman" w:hAnsi="Times New Roman" w:cs="Times New Roman"/>
          <w:color w:val="000000" w:themeColor="text1"/>
          <w:sz w:val="24"/>
          <w:szCs w:val="24"/>
        </w:rPr>
        <w:lastRenderedPageBreak/>
        <w:t xml:space="preserve">Англию и посетите музей, где эта установка хранится. Вот </w:t>
      </w:r>
      <w:proofErr w:type="spellStart"/>
      <w:r w:rsidRPr="005854EE">
        <w:rPr>
          <w:rFonts w:ascii="Times New Roman" w:eastAsia="Times New Roman" w:hAnsi="Times New Roman" w:cs="Times New Roman"/>
          <w:color w:val="000000" w:themeColor="text1"/>
          <w:sz w:val="24"/>
          <w:szCs w:val="24"/>
        </w:rPr>
        <w:t>коромыслице</w:t>
      </w:r>
      <w:proofErr w:type="spellEnd"/>
      <w:r w:rsidRPr="005854EE">
        <w:rPr>
          <w:rFonts w:ascii="Times New Roman" w:eastAsia="Times New Roman" w:hAnsi="Times New Roman" w:cs="Times New Roman"/>
          <w:color w:val="000000" w:themeColor="text1"/>
          <w:sz w:val="24"/>
          <w:szCs w:val="24"/>
        </w:rPr>
        <w:t xml:space="preserve">, вот подвешены на медных стержнях свинцовые чушки: покрутишь вон тот блок, чушки переместятся, приблизятся к грузикам - и притягивать начнут. И всё оно сделано скромненько, в деревянном корпусе. Смотрите, перенимайте! Всё лучшее - детям! А, может, иметь в каждой школе деревянный ящик с немагнитными болванками на стержнях и струнках - это слишком разорительно? Ну, хорошо, пусть бы такие ящики были хотя бы на физических факультетах вузов! Пусть студенты делали бы лабораторные работы, после которых на всю жизнь знали бы точно, что две </w:t>
      </w:r>
      <w:proofErr w:type="spellStart"/>
      <w:r w:rsidRPr="005854EE">
        <w:rPr>
          <w:rFonts w:ascii="Times New Roman" w:eastAsia="Times New Roman" w:hAnsi="Times New Roman" w:cs="Times New Roman"/>
          <w:color w:val="000000" w:themeColor="text1"/>
          <w:sz w:val="24"/>
          <w:szCs w:val="24"/>
        </w:rPr>
        <w:t>болваночки</w:t>
      </w:r>
      <w:proofErr w:type="spellEnd"/>
      <w:r w:rsidRPr="005854EE">
        <w:rPr>
          <w:rFonts w:ascii="Times New Roman" w:eastAsia="Times New Roman" w:hAnsi="Times New Roman" w:cs="Times New Roman"/>
          <w:color w:val="000000" w:themeColor="text1"/>
          <w:sz w:val="24"/>
          <w:szCs w:val="24"/>
        </w:rPr>
        <w:t xml:space="preserve"> друг друга притягивают, притягивают, притягивают!</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Но нет таких полезных ящиков даже в вузах. Похоже, обнаруживать притяжение двух </w:t>
      </w:r>
      <w:proofErr w:type="spellStart"/>
      <w:r w:rsidRPr="005854EE">
        <w:rPr>
          <w:rFonts w:ascii="Times New Roman" w:eastAsia="Times New Roman" w:hAnsi="Times New Roman" w:cs="Times New Roman"/>
          <w:color w:val="000000" w:themeColor="text1"/>
          <w:sz w:val="24"/>
          <w:szCs w:val="24"/>
        </w:rPr>
        <w:t>болваночек</w:t>
      </w:r>
      <w:proofErr w:type="spellEnd"/>
      <w:r w:rsidRPr="005854EE">
        <w:rPr>
          <w:rFonts w:ascii="Times New Roman" w:eastAsia="Times New Roman" w:hAnsi="Times New Roman" w:cs="Times New Roman"/>
          <w:color w:val="000000" w:themeColor="text1"/>
          <w:sz w:val="24"/>
          <w:szCs w:val="24"/>
        </w:rPr>
        <w:t xml:space="preserve"> - это не студенческого ума дело. Студенты результат Кавендиша проверяли бы, а его подтверждать надо. Такое ответственное дело требует особых навыков, и за него непозволительно браться абы кому. А в особенности - доморощенным умельцам! Если у этих талантов-самородков </w:t>
      </w:r>
      <w:proofErr w:type="gramStart"/>
      <w:r w:rsidRPr="005854EE">
        <w:rPr>
          <w:rFonts w:ascii="Times New Roman" w:eastAsia="Times New Roman" w:hAnsi="Times New Roman" w:cs="Times New Roman"/>
          <w:color w:val="000000" w:themeColor="text1"/>
          <w:sz w:val="24"/>
          <w:szCs w:val="24"/>
        </w:rPr>
        <w:t>зудит</w:t>
      </w:r>
      <w:proofErr w:type="gramEnd"/>
      <w:r w:rsidRPr="005854EE">
        <w:rPr>
          <w:rFonts w:ascii="Times New Roman" w:eastAsia="Times New Roman" w:hAnsi="Times New Roman" w:cs="Times New Roman"/>
          <w:color w:val="000000" w:themeColor="text1"/>
          <w:sz w:val="24"/>
          <w:szCs w:val="24"/>
        </w:rPr>
        <w:t xml:space="preserve"> в одном месте, пусть на здоровье пытаются повторить опыт Майкельсона-</w:t>
      </w:r>
      <w:proofErr w:type="spellStart"/>
      <w:r w:rsidRPr="005854EE">
        <w:rPr>
          <w:rFonts w:ascii="Times New Roman" w:eastAsia="Times New Roman" w:hAnsi="Times New Roman" w:cs="Times New Roman"/>
          <w:color w:val="000000" w:themeColor="text1"/>
          <w:sz w:val="24"/>
          <w:szCs w:val="24"/>
        </w:rPr>
        <w:t>Морли</w:t>
      </w:r>
      <w:proofErr w:type="spellEnd"/>
      <w:r w:rsidRPr="005854EE">
        <w:rPr>
          <w:rFonts w:ascii="Times New Roman" w:eastAsia="Times New Roman" w:hAnsi="Times New Roman" w:cs="Times New Roman"/>
          <w:color w:val="000000" w:themeColor="text1"/>
          <w:sz w:val="24"/>
          <w:szCs w:val="24"/>
        </w:rPr>
        <w:t xml:space="preserve"> - там, действительно, свет клином сошёлся. А досточтимого сэра Кавендиша пусть не трогают!</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Да почему же? А потому что тронь - и сразу выяснится, что дело-то было вовсе не в гравитационном притяжении грузиков к болванкам. Есть веские основания полагать, что “секрет успеха” Кавендиша был обусловлен микровибрациями, действие которых на механические системы потрясающее - и в </w:t>
      </w:r>
      <w:proofErr w:type="gramStart"/>
      <w:r w:rsidRPr="005854EE">
        <w:rPr>
          <w:rFonts w:ascii="Times New Roman" w:eastAsia="Times New Roman" w:hAnsi="Times New Roman" w:cs="Times New Roman"/>
          <w:color w:val="000000" w:themeColor="text1"/>
          <w:sz w:val="24"/>
          <w:szCs w:val="24"/>
        </w:rPr>
        <w:t>прямом</w:t>
      </w:r>
      <w:proofErr w:type="gramEnd"/>
      <w:r w:rsidRPr="005854EE">
        <w:rPr>
          <w:rFonts w:ascii="Times New Roman" w:eastAsia="Times New Roman" w:hAnsi="Times New Roman" w:cs="Times New Roman"/>
          <w:color w:val="000000" w:themeColor="text1"/>
          <w:sz w:val="24"/>
          <w:szCs w:val="24"/>
        </w:rPr>
        <w:t xml:space="preserve">, и в переносном смыслах. Откуда досточтимый сэр мог знать, что его крутильные весы под воздействием микровибраций ведут себя </w:t>
      </w:r>
      <w:proofErr w:type="gramStart"/>
      <w:r w:rsidRPr="005854EE">
        <w:rPr>
          <w:rFonts w:ascii="Times New Roman" w:eastAsia="Times New Roman" w:hAnsi="Times New Roman" w:cs="Times New Roman"/>
          <w:color w:val="000000" w:themeColor="text1"/>
          <w:sz w:val="24"/>
          <w:szCs w:val="24"/>
        </w:rPr>
        <w:t>существенно иначе</w:t>
      </w:r>
      <w:proofErr w:type="gramEnd"/>
      <w:r w:rsidRPr="005854EE">
        <w:rPr>
          <w:rFonts w:ascii="Times New Roman" w:eastAsia="Times New Roman" w:hAnsi="Times New Roman" w:cs="Times New Roman"/>
          <w:color w:val="000000" w:themeColor="text1"/>
          <w:sz w:val="24"/>
          <w:szCs w:val="24"/>
        </w:rPr>
        <w:t xml:space="preserve">, чем при отсутствии оных? Чтобы понять, в чём заключается эта разница, следует иметь в виду, что высокочувствительную колебательную систему трудно успокоить: она совершает свободные колебания, у которых период длинный, да и затухают они очень медленно. Замучаешься ждать, пока они совсем затухнут. А малейший микросейсм - чихнёт экспериментатор или </w:t>
      </w:r>
      <w:proofErr w:type="spellStart"/>
      <w:r w:rsidRPr="005854EE">
        <w:rPr>
          <w:rFonts w:ascii="Times New Roman" w:eastAsia="Times New Roman" w:hAnsi="Times New Roman" w:cs="Times New Roman"/>
          <w:color w:val="000000" w:themeColor="text1"/>
          <w:sz w:val="24"/>
          <w:szCs w:val="24"/>
        </w:rPr>
        <w:t>пукнет</w:t>
      </w:r>
      <w:proofErr w:type="spellEnd"/>
      <w:r w:rsidRPr="005854EE">
        <w:rPr>
          <w:rFonts w:ascii="Times New Roman" w:eastAsia="Times New Roman" w:hAnsi="Times New Roman" w:cs="Times New Roman"/>
          <w:color w:val="000000" w:themeColor="text1"/>
          <w:sz w:val="24"/>
          <w:szCs w:val="24"/>
        </w:rPr>
        <w:t xml:space="preserve"> - и опять всё сначала. Но Кавендиш и не ждал, когда колебания затухнут. Идея заключалась в том, что среднее положение при колебаниях должно было сместиться к болванкам после того, как их передвинут из дальней позиции в </w:t>
      </w:r>
      <w:proofErr w:type="gramStart"/>
      <w:r w:rsidRPr="005854EE">
        <w:rPr>
          <w:rFonts w:ascii="Times New Roman" w:eastAsia="Times New Roman" w:hAnsi="Times New Roman" w:cs="Times New Roman"/>
          <w:color w:val="000000" w:themeColor="text1"/>
          <w:sz w:val="24"/>
          <w:szCs w:val="24"/>
        </w:rPr>
        <w:t>ближнюю</w:t>
      </w:r>
      <w:proofErr w:type="gramEnd"/>
      <w:r w:rsidRPr="005854EE">
        <w:rPr>
          <w:rFonts w:ascii="Times New Roman" w:eastAsia="Times New Roman" w:hAnsi="Times New Roman" w:cs="Times New Roman"/>
          <w:color w:val="000000" w:themeColor="text1"/>
          <w:sz w:val="24"/>
          <w:szCs w:val="24"/>
        </w:rPr>
        <w:t xml:space="preserve">. Но, пусть пока эти болванки находятся в дальней позиции. Смотрите внимательно, что произойдёт, если, при прохождении коромыслом среднего положения, “включить” микровибрации - например, у кронштейна, к которому прикреплён подвес коромысла. Под действием микровибраций, эффективная жёсткость подвеса уменьшается: струна как бы размягчается. И произойдёт вот что: коромысло отклонится от среднего положения на </w:t>
      </w:r>
      <w:proofErr w:type="gramStart"/>
      <w:r w:rsidRPr="005854EE">
        <w:rPr>
          <w:rFonts w:ascii="Times New Roman" w:eastAsia="Times New Roman" w:hAnsi="Times New Roman" w:cs="Times New Roman"/>
          <w:color w:val="000000" w:themeColor="text1"/>
          <w:sz w:val="24"/>
          <w:szCs w:val="24"/>
        </w:rPr>
        <w:t>существенно большую</w:t>
      </w:r>
      <w:proofErr w:type="gramEnd"/>
      <w:r w:rsidRPr="005854EE">
        <w:rPr>
          <w:rFonts w:ascii="Times New Roman" w:eastAsia="Times New Roman" w:hAnsi="Times New Roman" w:cs="Times New Roman"/>
          <w:color w:val="000000" w:themeColor="text1"/>
          <w:sz w:val="24"/>
          <w:szCs w:val="24"/>
        </w:rPr>
        <w:t xml:space="preserve"> величину, чем оно отклонялось при свободных колебаниях без микровибраций. И если это увеличенное отклонение не превысит некоторую критическую величину, то будет возможен ещё один впечатляющий эффект. А именно: если микровибрации отключатся или затухнут до того, как коромысло дойдёт до максимального отклонения, то возобновятся свободные колебания с прежней амплитудой, но с соответственно смещённым средним положением! Причём, этот эффект будет обратим: новым “включением” микровибраций - в подходящий момент - можно будет вернуть колебания к их исходному среднему положению! Таким образом, имевшее место поведение крутильных весов вполне могло быть обусловлено всего лишь подходящим добавлением микровибраций к крутильным колебаниям коромысла. Причём, судя по использованной Кавендишем методике, микровибрации он добавлял весьма подходяще.</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lastRenderedPageBreak/>
        <w:t>Надо, всё-таки, сказать, откуда же они брались. Это совсем просто. Кронштейн, к которому была подвешена чувствительная крутильная система, был приделан к боковой стене того же самого деревянного корпуса, к крыше которого крепилась поворотная подвеска двух болванок - по 158 килограммов каждая. Как ни смазывай поворотную подвеску свиным или гусиным жиром - в процессе изменения позиции болванок весь корпус будет скрипеть и подрагивать. И, соответственно, подёргивать кронштейн с крутильной системой.</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Запомним: каждое перемещение болванок - это возбуждение микровибраций.</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А теперь - самое интересное: когда эти болванки перемещать. Пусть вначале они находятся в дальней позиции. Если ожидается, что, в результате их перемещения в ближнюю позицию, коромысло довернётся к новому среднему положению, то спрашивается: когда следует делать смену позиций, чтобы </w:t>
      </w:r>
      <w:proofErr w:type="spellStart"/>
      <w:r w:rsidRPr="005854EE">
        <w:rPr>
          <w:rFonts w:ascii="Times New Roman" w:eastAsia="Times New Roman" w:hAnsi="Times New Roman" w:cs="Times New Roman"/>
          <w:color w:val="000000" w:themeColor="text1"/>
          <w:sz w:val="24"/>
          <w:szCs w:val="24"/>
        </w:rPr>
        <w:t>доворот</w:t>
      </w:r>
      <w:proofErr w:type="spellEnd"/>
      <w:r w:rsidRPr="005854EE">
        <w:rPr>
          <w:rFonts w:ascii="Times New Roman" w:eastAsia="Times New Roman" w:hAnsi="Times New Roman" w:cs="Times New Roman"/>
          <w:color w:val="000000" w:themeColor="text1"/>
          <w:sz w:val="24"/>
          <w:szCs w:val="24"/>
        </w:rPr>
        <w:t xml:space="preserve"> коромысла проявился в наиболее чистом виде? Правильно: когда коромысло проходит нынешнее среднее положение и движется в сторону </w:t>
      </w:r>
      <w:proofErr w:type="gramStart"/>
      <w:r w:rsidRPr="005854EE">
        <w:rPr>
          <w:rFonts w:ascii="Times New Roman" w:eastAsia="Times New Roman" w:hAnsi="Times New Roman" w:cs="Times New Roman"/>
          <w:color w:val="000000" w:themeColor="text1"/>
          <w:sz w:val="24"/>
          <w:szCs w:val="24"/>
        </w:rPr>
        <w:t>ожидаемого</w:t>
      </w:r>
      <w:proofErr w:type="gramEnd"/>
      <w:r w:rsidR="00F52526" w:rsidRPr="005854EE">
        <w:rPr>
          <w:rFonts w:ascii="Times New Roman" w:eastAsia="Times New Roman" w:hAnsi="Times New Roman" w:cs="Times New Roman"/>
          <w:color w:val="000000" w:themeColor="text1"/>
          <w:sz w:val="24"/>
          <w:szCs w:val="24"/>
        </w:rPr>
        <w:t xml:space="preserve"> </w:t>
      </w:r>
      <w:proofErr w:type="spellStart"/>
      <w:r w:rsidRPr="005854EE">
        <w:rPr>
          <w:rFonts w:ascii="Times New Roman" w:eastAsia="Times New Roman" w:hAnsi="Times New Roman" w:cs="Times New Roman"/>
          <w:color w:val="000000" w:themeColor="text1"/>
          <w:sz w:val="24"/>
          <w:szCs w:val="24"/>
        </w:rPr>
        <w:t>доворота</w:t>
      </w:r>
      <w:proofErr w:type="spellEnd"/>
      <w:r w:rsidRPr="005854EE">
        <w:rPr>
          <w:rFonts w:ascii="Times New Roman" w:eastAsia="Times New Roman" w:hAnsi="Times New Roman" w:cs="Times New Roman"/>
          <w:color w:val="000000" w:themeColor="text1"/>
          <w:sz w:val="24"/>
          <w:szCs w:val="24"/>
        </w:rPr>
        <w:t xml:space="preserve">. Так и делалось. И - понеслось оно, вибрирующее коромысло, в нужную сторону! Можно возразить - далеко оно не уйдёт, ведь микровибрации довольно быстро затухнут. Это действительно так. Но Кавендиш не ограничивался единственной сменой позиции болванок! Вот цитата из его статьи: </w:t>
      </w:r>
      <w:r w:rsidRPr="005854EE">
        <w:rPr>
          <w:rFonts w:ascii="Times New Roman" w:eastAsia="Times New Roman" w:hAnsi="Times New Roman" w:cs="Times New Roman"/>
          <w:i/>
          <w:iCs/>
          <w:color w:val="000000" w:themeColor="text1"/>
          <w:sz w:val="24"/>
          <w:szCs w:val="24"/>
        </w:rPr>
        <w:t>“…в этом опыте притяжение грузов отклоняло коромысло с деления 11.5 до деления 25.8 [это средние положения], так что если бы не было предпринято никаких мер, то импульс, приобретённый при этом, перенёс бы коромысло к делению 40 и поэтому заставил бы шарики удариться о кожух. Чтобы предотвратить этот удар, после того, как коромысло приближалось к делению 15, я возвращал грузы в среднюю [дальнюю] позицию и оставлял их там до того момента, когда коромысло подходило близко к крайней точке своего колебания, и тогда снова сдвигал грузы в положительную [ближнюю] позицию”</w:t>
      </w:r>
      <w:r w:rsidRPr="005854EE">
        <w:rPr>
          <w:rFonts w:ascii="Times New Roman" w:eastAsia="Times New Roman" w:hAnsi="Times New Roman" w:cs="Times New Roman"/>
          <w:color w:val="000000" w:themeColor="text1"/>
          <w:sz w:val="24"/>
          <w:szCs w:val="24"/>
        </w:rPr>
        <w:t>. Здесь для нас важно не объяснение Кавендиша, почему он так делал (странное оно, это объяснение) - для нас важно то, что он делал. Смотрите, как здорово получалось: вскоре после начала движения коромысла к новому среднему положению, второй раз возбуждались микровибрации - возвратом болванок в дальнюю позицию.</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Эти два “включения” микровибраций и давали результирующее новое среднее положение коромысла. При третьем перемещении болванок - вновь в ближнюю позицию - микровибрации пропадали впустую, поскольку это перемещение делалось при крайнем отклонении коромысла, т.е. при нулевой скорости его движения. В итоге этой нехитрой трёхходовой комбинации оказывалось, что болванки находятся в ближней позиции, а коромысло колеблется, довернувшись к ним - как будто и впрямь из-за гравитационного притяжения. Да только сторонники концепции притяжения лабораторных </w:t>
      </w:r>
      <w:proofErr w:type="spellStart"/>
      <w:r w:rsidRPr="005854EE">
        <w:rPr>
          <w:rFonts w:ascii="Times New Roman" w:eastAsia="Times New Roman" w:hAnsi="Times New Roman" w:cs="Times New Roman"/>
          <w:color w:val="000000" w:themeColor="text1"/>
          <w:sz w:val="24"/>
          <w:szCs w:val="24"/>
        </w:rPr>
        <w:t>болваночек</w:t>
      </w:r>
      <w:proofErr w:type="spellEnd"/>
      <w:r w:rsidRPr="005854EE">
        <w:rPr>
          <w:rFonts w:ascii="Times New Roman" w:eastAsia="Times New Roman" w:hAnsi="Times New Roman" w:cs="Times New Roman"/>
          <w:color w:val="000000" w:themeColor="text1"/>
          <w:sz w:val="24"/>
          <w:szCs w:val="24"/>
        </w:rPr>
        <w:t xml:space="preserve"> не объяснят вам, какая же нечистая сила несла коромысло аж три четверти пути к новому среднему положению - в то время, когда болванки находились в дальней позиции и, по логике эксперимента, “не притягивали”. А ведь смещение к новому среднему положению превышало амплитуду свободных колебаний в семь раз!</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Остаётся добавить, что по совершенно аналогичной трёхходовой методе производился и возврат коромысла в прежнее среднее положение. Ловкость рук и никакого мошенничества!</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“Но ведь Кавендиш получил результат измерений, и этот результат правдоподобен!” - скажут нам. Да, это верно. Но верно и то, что перед тем, как получить этот результат, </w:t>
      </w:r>
      <w:r w:rsidRPr="005854EE">
        <w:rPr>
          <w:rFonts w:ascii="Times New Roman" w:eastAsia="Times New Roman" w:hAnsi="Times New Roman" w:cs="Times New Roman"/>
          <w:color w:val="000000" w:themeColor="text1"/>
          <w:sz w:val="24"/>
          <w:szCs w:val="24"/>
        </w:rPr>
        <w:lastRenderedPageBreak/>
        <w:t xml:space="preserve">Кавендиш долго переделывал и настраивал доставшуюся ему установку. Не потому ли, что поначалу на ней неправдоподобные результаты получались? А то, что Кавендиш знал заранее, какой результат правдоподобен - это никаких сомнений не вызывает. </w:t>
      </w:r>
      <w:proofErr w:type="gramStart"/>
      <w:r w:rsidRPr="005854EE">
        <w:rPr>
          <w:rFonts w:ascii="Times New Roman" w:eastAsia="Times New Roman" w:hAnsi="Times New Roman" w:cs="Times New Roman"/>
          <w:color w:val="000000" w:themeColor="text1"/>
          <w:sz w:val="24"/>
          <w:szCs w:val="24"/>
        </w:rPr>
        <w:t>Об этом позаботился Ньютон, который дал умозрительную оценку средней плотности Земли: “так как обыкновенные верхние части Земли примерно вдвое плотнее воды, немного ниже, в рудниках, оказываются примерно втрое, вчетверо и даже в пять раз более тяжелыми, правдоподобно, что всё количество вещества Земли в пять или шесть раз более того, как если бы оно всё состояло из воды”.</w:t>
      </w:r>
      <w:proofErr w:type="gramEnd"/>
      <w:r w:rsidRPr="005854EE">
        <w:rPr>
          <w:rFonts w:ascii="Times New Roman" w:eastAsia="Times New Roman" w:hAnsi="Times New Roman" w:cs="Times New Roman"/>
          <w:color w:val="000000" w:themeColor="text1"/>
          <w:sz w:val="24"/>
          <w:szCs w:val="24"/>
        </w:rPr>
        <w:t xml:space="preserve"> Вот он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первоисточник той самой “правдоподобности”. В дальнейшем экспериментаторы получали самые разные результаты, но сообщали, конечно, только о тех, которые получались “правдоподобные”. Мало-помалу это зашло так далеко, что стали поговаривать, будто Ньютон “с гениальной прозорливостью назвал, практически, современное значение средней плотности Земли”. Простите, а это современное значение - оно откуда взялось? Разве это результат беспристрастного измерения? Отнюдь: это очередной “правдоподобный” результат. Если кто-то в этом сомневается, пусть заглянет в статьи последователей Кавендиша, которые тоже выискивали признаки притяжения лабораторных </w:t>
      </w:r>
      <w:proofErr w:type="spellStart"/>
      <w:r w:rsidRPr="005854EE">
        <w:rPr>
          <w:rFonts w:ascii="Times New Roman" w:eastAsia="Times New Roman" w:hAnsi="Times New Roman" w:cs="Times New Roman"/>
          <w:color w:val="000000" w:themeColor="text1"/>
          <w:sz w:val="24"/>
          <w:szCs w:val="24"/>
        </w:rPr>
        <w:t>болваночек</w:t>
      </w:r>
      <w:proofErr w:type="spellEnd"/>
      <w:r w:rsidRPr="005854EE">
        <w:rPr>
          <w:rFonts w:ascii="Times New Roman" w:eastAsia="Times New Roman" w:hAnsi="Times New Roman" w:cs="Times New Roman"/>
          <w:color w:val="000000" w:themeColor="text1"/>
          <w:sz w:val="24"/>
          <w:szCs w:val="24"/>
        </w:rPr>
        <w:t xml:space="preserve">. Многие из этих статей труднодоступны; но тех, до которых нам удалось добраться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особенно современных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объединяет одна характерная черта: по приведённым в них материалам невозможно проследить происхождение конечных цифр. Так что, когда нас уверяют, что исключительно важный для науки результат Кавендиша неоднократно проверялся и перепроверялся его последователями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у нас просто дух захватывает: славная компания подобралась!</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Между прочим: то, что результат Кавендиша исключительно важен, сообразили лишь недавно. </w:t>
      </w:r>
      <w:proofErr w:type="gramStart"/>
      <w:r w:rsidRPr="005854EE">
        <w:rPr>
          <w:rFonts w:ascii="Times New Roman" w:eastAsia="Times New Roman" w:hAnsi="Times New Roman" w:cs="Times New Roman"/>
          <w:color w:val="000000" w:themeColor="text1"/>
          <w:sz w:val="24"/>
          <w:szCs w:val="24"/>
        </w:rPr>
        <w:t xml:space="preserve">И теперь на каждом углу кричат, что Кавендиш был первым, кто измерил гравитационную постоянную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тот самый коэффициент пропорциональности, который входит в формулу закона всемирного тяготения.</w:t>
      </w:r>
      <w:proofErr w:type="gramEnd"/>
      <w:r w:rsidRPr="005854EE">
        <w:rPr>
          <w:rFonts w:ascii="Times New Roman" w:eastAsia="Times New Roman" w:hAnsi="Times New Roman" w:cs="Times New Roman"/>
          <w:color w:val="000000" w:themeColor="text1"/>
          <w:sz w:val="24"/>
          <w:szCs w:val="24"/>
        </w:rPr>
        <w:t xml:space="preserve"> Но это, опять же, шутка. </w:t>
      </w:r>
      <w:proofErr w:type="gramStart"/>
      <w:r w:rsidRPr="005854EE">
        <w:rPr>
          <w:rFonts w:ascii="Times New Roman" w:eastAsia="Times New Roman" w:hAnsi="Times New Roman" w:cs="Times New Roman"/>
          <w:color w:val="000000" w:themeColor="text1"/>
          <w:sz w:val="24"/>
          <w:szCs w:val="24"/>
        </w:rPr>
        <w:t xml:space="preserve">Кавендиш и слыхом не слыхивал о гравитационной постоянной, а свой опыт он называл определением средней плотности Земли (или её массы)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через отношение сил притяжения грузика к Земле и к болванке с известной массой.</w:t>
      </w:r>
      <w:proofErr w:type="gramEnd"/>
      <w:r w:rsidR="00F52526" w:rsidRPr="005854EE">
        <w:rPr>
          <w:rFonts w:ascii="Times New Roman" w:eastAsia="Times New Roman" w:hAnsi="Times New Roman" w:cs="Times New Roman"/>
          <w:color w:val="000000" w:themeColor="text1"/>
          <w:sz w:val="24"/>
          <w:szCs w:val="24"/>
        </w:rPr>
        <w:t xml:space="preserve"> </w:t>
      </w:r>
      <w:proofErr w:type="gramStart"/>
      <w:r w:rsidRPr="005854EE">
        <w:rPr>
          <w:rFonts w:ascii="Times New Roman" w:eastAsia="Times New Roman" w:hAnsi="Times New Roman" w:cs="Times New Roman"/>
          <w:color w:val="000000" w:themeColor="text1"/>
          <w:sz w:val="24"/>
          <w:szCs w:val="24"/>
        </w:rPr>
        <w:t>Причём, в те времена, без гравитационной постоянной успешно обходились даже специалисты по небесной механике: достаточно было знать отношения гравитационных сил у небесных тел. Смотрите: по закону всемирного тяготения, ускорение свободного падения малого пробного тела пропорционально произведению гравитационной постоянной на массу притягивающего тела.</w:t>
      </w:r>
      <w:proofErr w:type="gramEnd"/>
      <w:r w:rsidRPr="005854EE">
        <w:rPr>
          <w:rFonts w:ascii="Times New Roman" w:eastAsia="Times New Roman" w:hAnsi="Times New Roman" w:cs="Times New Roman"/>
          <w:color w:val="000000" w:themeColor="text1"/>
          <w:sz w:val="24"/>
          <w:szCs w:val="24"/>
        </w:rPr>
        <w:t xml:space="preserve"> Для расчёта космических движений важно знать лишь эти произведения, и всё. </w:t>
      </w:r>
      <w:proofErr w:type="gramStart"/>
      <w:r w:rsidRPr="005854EE">
        <w:rPr>
          <w:rFonts w:ascii="Times New Roman" w:eastAsia="Times New Roman" w:hAnsi="Times New Roman" w:cs="Times New Roman"/>
          <w:color w:val="000000" w:themeColor="text1"/>
          <w:sz w:val="24"/>
          <w:szCs w:val="24"/>
        </w:rPr>
        <w:t xml:space="preserve">Если, допустим, значение гравитационной постоянной было бы принято в два раза большим, а массы притягивающих тел были бы приняты в два раза меньшими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это ничуть не отразилось бы на движениях космических тел. Вот и получалось: произведение гравитационной постоянной на массу Земли знали хорошо, а чему равны эти сомножители по отдельности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было, в общем-то, не принципиально.</w:t>
      </w:r>
      <w:proofErr w:type="gramEnd"/>
      <w:r w:rsidRPr="005854EE">
        <w:rPr>
          <w:rFonts w:ascii="Times New Roman" w:eastAsia="Times New Roman" w:hAnsi="Times New Roman" w:cs="Times New Roman"/>
          <w:color w:val="000000" w:themeColor="text1"/>
          <w:sz w:val="24"/>
          <w:szCs w:val="24"/>
        </w:rPr>
        <w:t xml:space="preserve"> Но ситуация резко изменилась, когда </w:t>
      </w:r>
      <w:proofErr w:type="gramStart"/>
      <w:r w:rsidRPr="005854EE">
        <w:rPr>
          <w:rFonts w:ascii="Times New Roman" w:eastAsia="Times New Roman" w:hAnsi="Times New Roman" w:cs="Times New Roman"/>
          <w:color w:val="000000" w:themeColor="text1"/>
          <w:sz w:val="24"/>
          <w:szCs w:val="24"/>
        </w:rPr>
        <w:t>гравитационную</w:t>
      </w:r>
      <w:proofErr w:type="gramEnd"/>
      <w:r w:rsidRPr="005854EE">
        <w:rPr>
          <w:rFonts w:ascii="Times New Roman" w:eastAsia="Times New Roman" w:hAnsi="Times New Roman" w:cs="Times New Roman"/>
          <w:color w:val="000000" w:themeColor="text1"/>
          <w:sz w:val="24"/>
          <w:szCs w:val="24"/>
        </w:rPr>
        <w:t xml:space="preserve"> постоянную причислили к фундаментальным физическим константам. </w:t>
      </w:r>
      <w:proofErr w:type="gramStart"/>
      <w:r w:rsidRPr="005854EE">
        <w:rPr>
          <w:rFonts w:ascii="Times New Roman" w:eastAsia="Times New Roman" w:hAnsi="Times New Roman" w:cs="Times New Roman"/>
          <w:color w:val="000000" w:themeColor="text1"/>
          <w:sz w:val="24"/>
          <w:szCs w:val="24"/>
        </w:rPr>
        <w:t>Потому что наворотили кучу космологических и астрофизических теорий, где гравитационная постоянная играла ключевую роль.</w:t>
      </w:r>
      <w:proofErr w:type="gramEnd"/>
      <w:r w:rsidRPr="005854EE">
        <w:rPr>
          <w:rFonts w:ascii="Times New Roman" w:eastAsia="Times New Roman" w:hAnsi="Times New Roman" w:cs="Times New Roman"/>
          <w:color w:val="000000" w:themeColor="text1"/>
          <w:sz w:val="24"/>
          <w:szCs w:val="24"/>
        </w:rPr>
        <w:t xml:space="preserve"> Вот тут-то значение </w:t>
      </w:r>
      <w:proofErr w:type="gramStart"/>
      <w:r w:rsidRPr="005854EE">
        <w:rPr>
          <w:rFonts w:ascii="Times New Roman" w:eastAsia="Times New Roman" w:hAnsi="Times New Roman" w:cs="Times New Roman"/>
          <w:color w:val="000000" w:themeColor="text1"/>
          <w:sz w:val="24"/>
          <w:szCs w:val="24"/>
        </w:rPr>
        <w:t>гравитационной</w:t>
      </w:r>
      <w:proofErr w:type="gramEnd"/>
      <w:r w:rsidRPr="005854EE">
        <w:rPr>
          <w:rFonts w:ascii="Times New Roman" w:eastAsia="Times New Roman" w:hAnsi="Times New Roman" w:cs="Times New Roman"/>
          <w:color w:val="000000" w:themeColor="text1"/>
          <w:sz w:val="24"/>
          <w:szCs w:val="24"/>
        </w:rPr>
        <w:t xml:space="preserve"> постоянной оказалось очень даже востребованным. На его основе можно было делать выбор между конкурирующими теориями, которые расходились по разным животрепещущим вопросам. Например: сколько длился первый этап Большого Взрыва - три микросекунды или четыре? Или: Вселенная, в её нынешнем состоянии - она уже </w:t>
      </w:r>
      <w:r w:rsidRPr="005854EE">
        <w:rPr>
          <w:rFonts w:ascii="Times New Roman" w:eastAsia="Times New Roman" w:hAnsi="Times New Roman" w:cs="Times New Roman"/>
          <w:color w:val="000000" w:themeColor="text1"/>
          <w:sz w:val="24"/>
          <w:szCs w:val="24"/>
        </w:rPr>
        <w:lastRenderedPageBreak/>
        <w:t>“остывшая” или ещё “горячая”? Или: какова должна быть масса новорожденной звезды, чтобы она превратилась в чёрную дыру не раньше чем через десять миллиардов лет? Уже сама по себе возможность первичной разбраковки космологических и астрофизических теорий придавала этим теориям хоть какое-</w:t>
      </w:r>
      <w:proofErr w:type="spellStart"/>
      <w:r w:rsidRPr="005854EE">
        <w:rPr>
          <w:rFonts w:ascii="Times New Roman" w:eastAsia="Times New Roman" w:hAnsi="Times New Roman" w:cs="Times New Roman"/>
          <w:color w:val="000000" w:themeColor="text1"/>
          <w:sz w:val="24"/>
          <w:szCs w:val="24"/>
        </w:rPr>
        <w:t>тонаукоподобие</w:t>
      </w:r>
      <w:proofErr w:type="spellEnd"/>
      <w:r w:rsidRPr="005854EE">
        <w:rPr>
          <w:rFonts w:ascii="Times New Roman" w:eastAsia="Times New Roman" w:hAnsi="Times New Roman" w:cs="Times New Roman"/>
          <w:color w:val="000000" w:themeColor="text1"/>
          <w:sz w:val="24"/>
          <w:szCs w:val="24"/>
        </w:rPr>
        <w:t xml:space="preserve">! Для начала и это было неплохо. Но далее разбраковка набрала такие обороты, что в итоге привела к полному ужасу: оказалось, что будь гравитационная постоянная хоть капельку больше или меньше - и Вселенная просто не смогла бы существовать! Подумать только, как же мы должны быть благодарны судьбе - за то, что у нас такие </w:t>
      </w:r>
      <w:proofErr w:type="gramStart"/>
      <w:r w:rsidRPr="005854EE">
        <w:rPr>
          <w:rFonts w:ascii="Times New Roman" w:eastAsia="Times New Roman" w:hAnsi="Times New Roman" w:cs="Times New Roman"/>
          <w:color w:val="000000" w:themeColor="text1"/>
          <w:sz w:val="24"/>
          <w:szCs w:val="24"/>
        </w:rPr>
        <w:t>башковитые</w:t>
      </w:r>
      <w:proofErr w:type="gramEnd"/>
      <w:r w:rsidRPr="005854EE">
        <w:rPr>
          <w:rFonts w:ascii="Times New Roman" w:eastAsia="Times New Roman" w:hAnsi="Times New Roman" w:cs="Times New Roman"/>
          <w:color w:val="000000" w:themeColor="text1"/>
          <w:sz w:val="24"/>
          <w:szCs w:val="24"/>
        </w:rPr>
        <w:t xml:space="preserve"> теоретики! А кто подарил теоретикам такую замечательную возможность - показать свою </w:t>
      </w:r>
      <w:proofErr w:type="gramStart"/>
      <w:r w:rsidRPr="005854EE">
        <w:rPr>
          <w:rFonts w:ascii="Times New Roman" w:eastAsia="Times New Roman" w:hAnsi="Times New Roman" w:cs="Times New Roman"/>
          <w:color w:val="000000" w:themeColor="text1"/>
          <w:sz w:val="24"/>
          <w:szCs w:val="24"/>
        </w:rPr>
        <w:t>башковитость</w:t>
      </w:r>
      <w:proofErr w:type="gramEnd"/>
      <w:r w:rsidRPr="005854EE">
        <w:rPr>
          <w:rFonts w:ascii="Times New Roman" w:eastAsia="Times New Roman" w:hAnsi="Times New Roman" w:cs="Times New Roman"/>
          <w:color w:val="000000" w:themeColor="text1"/>
          <w:sz w:val="24"/>
          <w:szCs w:val="24"/>
        </w:rPr>
        <w:t xml:space="preserve">? Кто сделал первый опыт, из </w:t>
      </w:r>
      <w:proofErr w:type="gramStart"/>
      <w:r w:rsidRPr="005854EE">
        <w:rPr>
          <w:rFonts w:ascii="Times New Roman" w:eastAsia="Times New Roman" w:hAnsi="Times New Roman" w:cs="Times New Roman"/>
          <w:color w:val="000000" w:themeColor="text1"/>
          <w:sz w:val="24"/>
          <w:szCs w:val="24"/>
        </w:rPr>
        <w:t>которого</w:t>
      </w:r>
      <w:proofErr w:type="gramEnd"/>
      <w:r w:rsidRPr="005854EE">
        <w:rPr>
          <w:rFonts w:ascii="Times New Roman" w:eastAsia="Times New Roman" w:hAnsi="Times New Roman" w:cs="Times New Roman"/>
          <w:color w:val="000000" w:themeColor="text1"/>
          <w:sz w:val="24"/>
          <w:szCs w:val="24"/>
        </w:rPr>
        <w:t xml:space="preserve"> оказалось возможно выудить такое нужное значение гравитационной постоянной? А вон кто: скромняга Генри!</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Да, давно мы подозревали, что с опытом Кавендиша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что-то не так. Ибо трудно поверить в то, что в лабораторных условиях удаётся обнаружить собственное тяготение у чушек в полтораста килограммов - а в полевых условиях, при проведении гравиметрических измерений, не удаётся обнаружить собственного тяготения у триллионов тонн поверхностного вещества Земли. Даже сто раз обнаруженное притяжение лабораторных </w:t>
      </w:r>
      <w:proofErr w:type="spellStart"/>
      <w:r w:rsidRPr="005854EE">
        <w:rPr>
          <w:rFonts w:ascii="Times New Roman" w:eastAsia="Times New Roman" w:hAnsi="Times New Roman" w:cs="Times New Roman"/>
          <w:color w:val="000000" w:themeColor="text1"/>
          <w:sz w:val="24"/>
          <w:szCs w:val="24"/>
        </w:rPr>
        <w:t>болваночек</w:t>
      </w:r>
      <w:proofErr w:type="spellEnd"/>
      <w:r w:rsidRPr="005854EE">
        <w:rPr>
          <w:rFonts w:ascii="Times New Roman" w:eastAsia="Times New Roman" w:hAnsi="Times New Roman" w:cs="Times New Roman"/>
          <w:color w:val="000000" w:themeColor="text1"/>
          <w:sz w:val="24"/>
          <w:szCs w:val="24"/>
        </w:rPr>
        <w:t xml:space="preserve"> померкло бы перед теми неизменно оглушительными результатами, которые даёт гравиметрия.</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Вот как она это делает. Вблизи поверхности Земли сила тяготения, действующая на маленькое пробное тело, равна, как полагают, сумме сил его притяжения ко всем маленьким кусочкам, на которые мысленно разбивают Землю. Если бы Земля была однородным шаром, то результат суммирования зависел бы лишь от расстояния до центра этого шара. Но в том-то и дело, что Земля не является однородным шаром </w:t>
      </w:r>
      <w:r w:rsidR="00EC6B82"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а это и предоставляет нам возможность убедиться в том, что её поверхностное вещество не обладает притягивающим действием. И прежде </w:t>
      </w:r>
      <w:proofErr w:type="gramStart"/>
      <w:r w:rsidRPr="005854EE">
        <w:rPr>
          <w:rFonts w:ascii="Times New Roman" w:eastAsia="Times New Roman" w:hAnsi="Times New Roman" w:cs="Times New Roman"/>
          <w:color w:val="000000" w:themeColor="text1"/>
          <w:sz w:val="24"/>
          <w:szCs w:val="24"/>
        </w:rPr>
        <w:t>всего</w:t>
      </w:r>
      <w:proofErr w:type="gramEnd"/>
      <w:r w:rsidRPr="005854EE">
        <w:rPr>
          <w:rFonts w:ascii="Times New Roman" w:eastAsia="Times New Roman" w:hAnsi="Times New Roman" w:cs="Times New Roman"/>
          <w:color w:val="000000" w:themeColor="text1"/>
          <w:sz w:val="24"/>
          <w:szCs w:val="24"/>
        </w:rPr>
        <w:t xml:space="preserve"> обратим внимание на самую большую, прямо-таки глобальную, неоднородность: Земля является не шаром, а эллипсоидом, будучи сплюснута с полюсов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так что она имеет так называемую “экваториальную выпуклость”. Экваториальный радиус Земли примерно на 21 км больше полярного, и, из-за одной только этой причины, сила тяжести на экваторе должна быть несколько меньше, чем на полюсе. Если прикинуть увеличение экваториального радиуса при условии, что результирующее уменьшение силы тяжести обеспечивается только центробежными силами (из-за собственного вращения Земли), то получается почти 11 км. Причём, если шар превращается в сплюснутый эллипсоид при сохранении своего объёма, то увеличение экваториального радиуса на 11 км вызовет уменьшение полярного радиуса </w:t>
      </w:r>
      <w:proofErr w:type="gramStart"/>
      <w:r w:rsidRPr="005854EE">
        <w:rPr>
          <w:rFonts w:ascii="Times New Roman" w:eastAsia="Times New Roman" w:hAnsi="Times New Roman" w:cs="Times New Roman"/>
          <w:color w:val="000000" w:themeColor="text1"/>
          <w:sz w:val="24"/>
          <w:szCs w:val="24"/>
        </w:rPr>
        <w:t>на те</w:t>
      </w:r>
      <w:proofErr w:type="gramEnd"/>
      <w:r w:rsidRPr="005854EE">
        <w:rPr>
          <w:rFonts w:ascii="Times New Roman" w:eastAsia="Times New Roman" w:hAnsi="Times New Roman" w:cs="Times New Roman"/>
          <w:color w:val="000000" w:themeColor="text1"/>
          <w:sz w:val="24"/>
          <w:szCs w:val="24"/>
        </w:rPr>
        <w:t xml:space="preserve"> же 11 км. Результирующая разность составит 22 км - т.е., величину, близкую к </w:t>
      </w:r>
      <w:proofErr w:type="gramStart"/>
      <w:r w:rsidRPr="005854EE">
        <w:rPr>
          <w:rFonts w:ascii="Times New Roman" w:eastAsia="Times New Roman" w:hAnsi="Times New Roman" w:cs="Times New Roman"/>
          <w:color w:val="000000" w:themeColor="text1"/>
          <w:sz w:val="24"/>
          <w:szCs w:val="24"/>
        </w:rPr>
        <w:t>фактической</w:t>
      </w:r>
      <w:proofErr w:type="gramEnd"/>
      <w:r w:rsidRPr="005854EE">
        <w:rPr>
          <w:rFonts w:ascii="Times New Roman" w:eastAsia="Times New Roman" w:hAnsi="Times New Roman" w:cs="Times New Roman"/>
          <w:color w:val="000000" w:themeColor="text1"/>
          <w:sz w:val="24"/>
          <w:szCs w:val="24"/>
        </w:rPr>
        <w:t xml:space="preserve">. Это радует; но обратим внимание, что мы не принимали в расчёт притяжение экваториальной выпуклости, которое оказывает дополнительное противодействие центробежным силам. Чем больше средняя плотность вещества в экваториальной выпуклости, тем сильнее должно быть это противодействие, и тем меньше должно быть результирующе равновесное увеличение экваториального радиуса. Расчёты показывают, что, при средней плотности в четыре тонны на кубометр, увеличение экваториального радиуса составило бы не 11 км, а всего-то 7 км. Если, конечно, экваториальная выпуклость притягивала бы. Но если это увеличение составляет лишь немногим меньше 11 км, то… не нужно иметь семь пядей во лбу, чтобы сообразить: экваториальная выпуклость не притягивает! Против фактов не попрёшь! Впрочем, находятся оригиналы, которые, несмотря ни на что, прут </w:t>
      </w:r>
      <w:proofErr w:type="gramStart"/>
      <w:r w:rsidRPr="005854EE">
        <w:rPr>
          <w:rFonts w:ascii="Times New Roman" w:eastAsia="Times New Roman" w:hAnsi="Times New Roman" w:cs="Times New Roman"/>
          <w:color w:val="000000" w:themeColor="text1"/>
          <w:sz w:val="24"/>
          <w:szCs w:val="24"/>
        </w:rPr>
        <w:t>против</w:t>
      </w:r>
      <w:proofErr w:type="gramEnd"/>
      <w:r w:rsidRPr="005854EE">
        <w:rPr>
          <w:rFonts w:ascii="Times New Roman" w:eastAsia="Times New Roman" w:hAnsi="Times New Roman" w:cs="Times New Roman"/>
          <w:color w:val="000000" w:themeColor="text1"/>
          <w:sz w:val="24"/>
          <w:szCs w:val="24"/>
        </w:rPr>
        <w:t xml:space="preserve">. Этих весёлых ребят </w:t>
      </w:r>
      <w:r w:rsidRPr="005854EE">
        <w:rPr>
          <w:rFonts w:ascii="Times New Roman" w:eastAsia="Times New Roman" w:hAnsi="Times New Roman" w:cs="Times New Roman"/>
          <w:color w:val="000000" w:themeColor="text1"/>
          <w:sz w:val="24"/>
          <w:szCs w:val="24"/>
        </w:rPr>
        <w:lastRenderedPageBreak/>
        <w:t>называют баллистиками - они учитывают влияние экваториальной выпуклости на движение искусственных спутников Земли!</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Дальше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больше. Кроме глобальной неоднородности Земли, связанной с экваториальной выпуклостью, есть ведь у неё и более мелкие неоднородности - в распределении плотности вещества в поверхностном слое. Там есть залежи плотных, или, наоборот, рыхлых пород. Есть огромные горные массивы, где плотность пород составляет около трёх тонн на кубометр. Есть океаны, где плотность воды составляет одну тонну на кубометр на всей толще </w:t>
      </w:r>
      <w:r w:rsidR="00EC6B82"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даже на глубине в 11 километров. А есть лежащие ниже уровня моря долины, в объёме которых плотность вещества равна плотности воздуха. По идее о всемирном тяготении, все эти неоднородности поверхностной плотности должны сказываться на показаниях гравиметрических инструментов. Простейшим из них является отвес: он должен уклоняться в ту сторону, с которой сильнее притяжение поверхностных масс. Так, рядом с мощным горным массивом, отвес должен уклоняться к этому массиву, а на берегу океана он должен уклоняться от океана. </w:t>
      </w:r>
      <w:proofErr w:type="gramStart"/>
      <w:r w:rsidRPr="005854EE">
        <w:rPr>
          <w:rFonts w:ascii="Times New Roman" w:eastAsia="Times New Roman" w:hAnsi="Times New Roman" w:cs="Times New Roman"/>
          <w:color w:val="000000" w:themeColor="text1"/>
          <w:sz w:val="24"/>
          <w:szCs w:val="24"/>
        </w:rPr>
        <w:t>Эти уклонения должны быть вполне заметны, например, при сравнении географической широты пункта, полученной двумя способами: астрономическим (с привязкой к отвесной линии) и геодезическим (без такой привязки).</w:t>
      </w:r>
      <w:proofErr w:type="gramEnd"/>
      <w:r w:rsidRPr="005854EE">
        <w:rPr>
          <w:rFonts w:ascii="Times New Roman" w:eastAsia="Times New Roman" w:hAnsi="Times New Roman" w:cs="Times New Roman"/>
          <w:color w:val="000000" w:themeColor="text1"/>
          <w:sz w:val="24"/>
          <w:szCs w:val="24"/>
        </w:rPr>
        <w:t xml:space="preserve"> Обратите внимание: лишь по теории отвес должен уклоняться, а эти уклонения должны быть заметны</w:t>
      </w:r>
      <w:proofErr w:type="gramStart"/>
      <w:r w:rsidRPr="005854EE">
        <w:rPr>
          <w:rFonts w:ascii="Times New Roman" w:eastAsia="Times New Roman" w:hAnsi="Times New Roman" w:cs="Times New Roman"/>
          <w:color w:val="000000" w:themeColor="text1"/>
          <w:sz w:val="24"/>
          <w:szCs w:val="24"/>
        </w:rPr>
        <w:t>… Н</w:t>
      </w:r>
      <w:proofErr w:type="gramEnd"/>
      <w:r w:rsidRPr="005854EE">
        <w:rPr>
          <w:rFonts w:ascii="Times New Roman" w:eastAsia="Times New Roman" w:hAnsi="Times New Roman" w:cs="Times New Roman"/>
          <w:color w:val="000000" w:themeColor="text1"/>
          <w:sz w:val="24"/>
          <w:szCs w:val="24"/>
        </w:rPr>
        <w:t xml:space="preserve">о на практике оказывается, что никто никому не должен: вышеназванные уклонения отвеса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ни вблизи горных массивов, ни вблизи океанов, ни там и сям сразу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не обнаруживаются. </w:t>
      </w:r>
      <w:r w:rsidR="00F52526" w:rsidRPr="005854EE">
        <w:rPr>
          <w:rFonts w:ascii="Times New Roman" w:eastAsia="Times New Roman" w:hAnsi="Times New Roman" w:cs="Times New Roman"/>
          <w:color w:val="000000" w:themeColor="text1"/>
          <w:sz w:val="24"/>
          <w:szCs w:val="24"/>
        </w:rPr>
        <w:t>Самый</w:t>
      </w:r>
      <w:r w:rsidRPr="005854EE">
        <w:rPr>
          <w:rFonts w:ascii="Times New Roman" w:eastAsia="Times New Roman" w:hAnsi="Times New Roman" w:cs="Times New Roman"/>
          <w:color w:val="000000" w:themeColor="text1"/>
          <w:sz w:val="24"/>
          <w:szCs w:val="24"/>
        </w:rPr>
        <w:t xml:space="preserve"> большой шок по этому поводу испытали англичане, которые в середине XIX века проводили изыскания уклонений отвеса южнее Гималаев, а получили </w:t>
      </w:r>
      <w:proofErr w:type="gramStart"/>
      <w:r w:rsidRPr="005854EE">
        <w:rPr>
          <w:rFonts w:ascii="Times New Roman" w:eastAsia="Times New Roman" w:hAnsi="Times New Roman" w:cs="Times New Roman"/>
          <w:color w:val="000000" w:themeColor="text1"/>
          <w:sz w:val="24"/>
          <w:szCs w:val="24"/>
        </w:rPr>
        <w:t>шиш</w:t>
      </w:r>
      <w:proofErr w:type="gramEnd"/>
      <w:r w:rsidRPr="005854EE">
        <w:rPr>
          <w:rFonts w:ascii="Times New Roman" w:eastAsia="Times New Roman" w:hAnsi="Times New Roman" w:cs="Times New Roman"/>
          <w:color w:val="000000" w:themeColor="text1"/>
          <w:sz w:val="24"/>
          <w:szCs w:val="24"/>
        </w:rPr>
        <w:t xml:space="preserve">. Вообще-то, </w:t>
      </w:r>
      <w:proofErr w:type="gramStart"/>
      <w:r w:rsidRPr="005854EE">
        <w:rPr>
          <w:rFonts w:ascii="Times New Roman" w:eastAsia="Times New Roman" w:hAnsi="Times New Roman" w:cs="Times New Roman"/>
          <w:color w:val="000000" w:themeColor="text1"/>
          <w:sz w:val="24"/>
          <w:szCs w:val="24"/>
        </w:rPr>
        <w:t>шиши</w:t>
      </w:r>
      <w:proofErr w:type="gramEnd"/>
      <w:r w:rsidRPr="005854EE">
        <w:rPr>
          <w:rFonts w:ascii="Times New Roman" w:eastAsia="Times New Roman" w:hAnsi="Times New Roman" w:cs="Times New Roman"/>
          <w:color w:val="000000" w:themeColor="text1"/>
          <w:sz w:val="24"/>
          <w:szCs w:val="24"/>
        </w:rPr>
        <w:t xml:space="preserve"> получались везде, но южно-гималайский случай примечателен тем, что уклонения там ожидались рекордные - ведь севернее находился самый мощный горный массив, а южнее был Индийский океан - так что и шиш получился рекордный.</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На эти странности с отвесами можно было бы махнуть рукой. Но у </w:t>
      </w:r>
      <w:proofErr w:type="gramStart"/>
      <w:r w:rsidRPr="005854EE">
        <w:rPr>
          <w:rFonts w:ascii="Times New Roman" w:eastAsia="Times New Roman" w:hAnsi="Times New Roman" w:cs="Times New Roman"/>
          <w:color w:val="000000" w:themeColor="text1"/>
          <w:sz w:val="24"/>
          <w:szCs w:val="24"/>
        </w:rPr>
        <w:t>запасливых</w:t>
      </w:r>
      <w:proofErr w:type="gramEnd"/>
      <w:r w:rsidR="00EC6B82" w:rsidRPr="005854EE">
        <w:rPr>
          <w:rFonts w:ascii="Times New Roman" w:eastAsia="Times New Roman" w:hAnsi="Times New Roman" w:cs="Times New Roman"/>
          <w:color w:val="000000" w:themeColor="text1"/>
          <w:sz w:val="24"/>
          <w:szCs w:val="24"/>
        </w:rPr>
        <w:t xml:space="preserve"> </w:t>
      </w:r>
      <w:proofErr w:type="spellStart"/>
      <w:r w:rsidRPr="005854EE">
        <w:rPr>
          <w:rFonts w:ascii="Times New Roman" w:eastAsia="Times New Roman" w:hAnsi="Times New Roman" w:cs="Times New Roman"/>
          <w:color w:val="000000" w:themeColor="text1"/>
          <w:sz w:val="24"/>
          <w:szCs w:val="24"/>
        </w:rPr>
        <w:t>гравиметристов</w:t>
      </w:r>
      <w:proofErr w:type="spellEnd"/>
      <w:r w:rsidRPr="005854EE">
        <w:rPr>
          <w:rFonts w:ascii="Times New Roman" w:eastAsia="Times New Roman" w:hAnsi="Times New Roman" w:cs="Times New Roman"/>
          <w:color w:val="000000" w:themeColor="text1"/>
          <w:sz w:val="24"/>
          <w:szCs w:val="24"/>
        </w:rPr>
        <w:t xml:space="preserve"> есть ещё приборы похитрее: гравиметры, которыми измеряют силу тяжести. В результаты этих измерений, конечно, вносят расчётные поправки на поверхностные неоднородности. Рассуждают так: если бы этих неоднородностей не было, то на уровне моря гравитационная сила была бы везде одинакова</w:t>
      </w:r>
      <w:proofErr w:type="gramStart"/>
      <w:r w:rsidRPr="005854EE">
        <w:rPr>
          <w:rFonts w:ascii="Times New Roman" w:eastAsia="Times New Roman" w:hAnsi="Times New Roman" w:cs="Times New Roman"/>
          <w:color w:val="000000" w:themeColor="text1"/>
          <w:sz w:val="24"/>
          <w:szCs w:val="24"/>
        </w:rPr>
        <w:t>… Н</w:t>
      </w:r>
      <w:proofErr w:type="gramEnd"/>
      <w:r w:rsidRPr="005854EE">
        <w:rPr>
          <w:rFonts w:ascii="Times New Roman" w:eastAsia="Times New Roman" w:hAnsi="Times New Roman" w:cs="Times New Roman"/>
          <w:color w:val="000000" w:themeColor="text1"/>
          <w:sz w:val="24"/>
          <w:szCs w:val="24"/>
        </w:rPr>
        <w:t>о, раз уж неоднородности есть, то, вооружённые законом всемирного тяготения, будем рассчитывать их вклад и вычитать его из результатов измерений… Тогда, при правильных расчётах-учётах, будем получать ту самую, везде одинаковую гравитационную силу на уровне моря!.. Представляете, сколько было бы радости, если всё получалось бы именно так?! Увы, на практике всё совершенно иначе. Если «</w:t>
      </w:r>
      <w:proofErr w:type="gramStart"/>
      <w:r w:rsidRPr="005854EE">
        <w:rPr>
          <w:rFonts w:ascii="Times New Roman" w:eastAsia="Times New Roman" w:hAnsi="Times New Roman" w:cs="Times New Roman"/>
          <w:color w:val="000000" w:themeColor="text1"/>
          <w:sz w:val="24"/>
          <w:szCs w:val="24"/>
        </w:rPr>
        <w:t>продраться</w:t>
      </w:r>
      <w:proofErr w:type="gramEnd"/>
      <w:r w:rsidRPr="005854EE">
        <w:rPr>
          <w:rFonts w:ascii="Times New Roman" w:eastAsia="Times New Roman" w:hAnsi="Times New Roman" w:cs="Times New Roman"/>
          <w:color w:val="000000" w:themeColor="text1"/>
          <w:sz w:val="24"/>
          <w:szCs w:val="24"/>
        </w:rPr>
        <w:t>» сквозь терминологические и методологические дебри, которые специально нагромоздили для запутывания непосвящённых, то фактическая картина оказывается вот какой. После внесения, в результат измерения, поправки на поверхностные неоднородности, итоговый результат отличается от той самой величины, везде одинаковой на уровне моря, как раз на значение внесённой поправки. То есть, если поправки на поверхностные неоднородности не вносить, то чистые измерения как раз и дают ту самую гравитационную силу, везде одинаковую на уровне моря. Проще всего это объяснить так: поверхностные неоднородности, хотя и существуют, не оказывают никакого воздействия на гравиметрические инструменты!</w:t>
      </w:r>
      <w:r w:rsidR="004F7E0E" w:rsidRPr="005854EE">
        <w:rPr>
          <w:rFonts w:ascii="Times New Roman" w:eastAsia="Times New Roman" w:hAnsi="Times New Roman" w:cs="Times New Roman"/>
          <w:color w:val="000000" w:themeColor="text1"/>
          <w:sz w:val="24"/>
          <w:szCs w:val="24"/>
        </w:rPr>
        <w:t xml:space="preserve"> </w:t>
      </w:r>
    </w:p>
    <w:p w:rsidR="008E1D39" w:rsidRPr="005854EE" w:rsidRDefault="008E1D39" w:rsidP="008E1D39">
      <w:pPr>
        <w:spacing w:after="75" w:line="312" w:lineRule="atLeast"/>
        <w:jc w:val="center"/>
        <w:rPr>
          <w:rFonts w:ascii="Times New Roman" w:eastAsia="Times New Roman" w:hAnsi="Times New Roman" w:cs="Times New Roman"/>
          <w:color w:val="000000" w:themeColor="text1"/>
          <w:sz w:val="24"/>
          <w:szCs w:val="24"/>
        </w:rPr>
      </w:pP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lastRenderedPageBreak/>
        <w:t xml:space="preserve">“Но это нас не устраивает, - прикидывали теоретики, - ведь любые два кусочка вещества… притягиваются друг к другу… с силой…” - ну, и так далее. Задача поначалу казалась неподъёмной: как такое может быть, что неоднородности на приборы действуют, а приборы их не замечают? Долго ли, коротко ли, но эту задачу решили, предложив остроумную гипотезу об изостазии. На общепонятном языке термин “изостазия” означает, что под поверхностными неоднородностями распределения масс находятся неоднородности противоположного знака, которые в точности компенсируют действие первых. Причём - повсеместно. Так, под горным массивом просто обязаны находиться залежи рыхлых пород. Ошибки недопустимы. Тысяча тонн меньше - недобор! Тысяча тонн больше - перебор!.. Ну, а под океанами обязаны залегать породы очень плотные. Океаны </w:t>
      </w:r>
      <w:r w:rsidR="00F52526"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они, похоже, только над плотными породами разливаться и способны. И, опять же, разливаются они не абы как: чем больше глубина океана, тем мощнее компенсирующие массы. Представляете, какая концентрация масс обязана быть под Марианской впадиной, чтобы обеспечивать изостазию в её районе? Жуть!</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Вы, наверное, сейчас качаете головой и думаете, что мы </w:t>
      </w:r>
      <w:proofErr w:type="gramStart"/>
      <w:r w:rsidRPr="005854EE">
        <w:rPr>
          <w:rFonts w:ascii="Times New Roman" w:eastAsia="Times New Roman" w:hAnsi="Times New Roman" w:cs="Times New Roman"/>
          <w:color w:val="000000" w:themeColor="text1"/>
          <w:sz w:val="24"/>
          <w:szCs w:val="24"/>
        </w:rPr>
        <w:t>напраслину</w:t>
      </w:r>
      <w:proofErr w:type="gramEnd"/>
      <w:r w:rsidRPr="005854EE">
        <w:rPr>
          <w:rFonts w:ascii="Times New Roman" w:eastAsia="Times New Roman" w:hAnsi="Times New Roman" w:cs="Times New Roman"/>
          <w:color w:val="000000" w:themeColor="text1"/>
          <w:sz w:val="24"/>
          <w:szCs w:val="24"/>
        </w:rPr>
        <w:t xml:space="preserve"> несём, что изостазия - это какая-то шутка. Ничуть: учёные мужи говорят об изостазии с очень серьёзным выраженьем на лице. Не сорваться на хохот им помогает учение о том, что изостазия формируется за огромные промежутки времени, сравнимые с геологическими эпохами. Считается, что на таких промежутках времени даже твёрдые породы обладают некоторой текучестью. </w:t>
      </w:r>
      <w:proofErr w:type="gramStart"/>
      <w:r w:rsidRPr="005854EE">
        <w:rPr>
          <w:rFonts w:ascii="Times New Roman" w:eastAsia="Times New Roman" w:hAnsi="Times New Roman" w:cs="Times New Roman"/>
          <w:color w:val="000000" w:themeColor="text1"/>
          <w:sz w:val="24"/>
          <w:szCs w:val="24"/>
        </w:rPr>
        <w:t>Вот, якобы, за миллиарды лет и выдавливают они друг друга - плотные рыхлых, а рыхлые плотных - формируя изостазию.</w:t>
      </w:r>
      <w:proofErr w:type="gramEnd"/>
      <w:r w:rsidRPr="005854EE">
        <w:rPr>
          <w:rFonts w:ascii="Times New Roman" w:eastAsia="Times New Roman" w:hAnsi="Times New Roman" w:cs="Times New Roman"/>
          <w:color w:val="000000" w:themeColor="text1"/>
          <w:sz w:val="24"/>
          <w:szCs w:val="24"/>
        </w:rPr>
        <w:t xml:space="preserve"> И ведь не придерёшься - кто же располагает геоморфологическими и гравиметрическими данными за миллиарды лет? Впрочем, бывают же случаи, когда весьма сильные перераспределения поверхностных масс происходят за сроки, ничтожные по геологическим меркам.</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Например, это случается при катастрофических землетрясениях, когда за несколько минут ландшафт изменяется до неузнаваемости. Или при извержении подводного вулкана, когда за несколько суток наращивается подводная гора или даже новый остров. Или при разработке месторождений полезных ископаемых, когда за несколько лет из карьера выгребают и увозят миллионы тонн породы. Уж тут-то изостазия установиться не успеет, и гравиметрические инструменты, кажется, должны реагировать на эти изменения? Но - ничуть не бывало! Правда, об этом помалкивают. Кому нужны нездоровые научные сенсации? Подавай сенсации здоровые - вроде той, что астрономы пронаблюдали, как “чёрная дыра пожирает звезду”, а в качестве доказательства представили видеоклип, состряпанный средствами компьютерной анимации. Или вроде того, как сейчас лихо составляются гравиметрические карты планет и даже астероидов.</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Очень это полезное дело </w:t>
      </w:r>
      <w:r w:rsidR="00EC6B82" w:rsidRPr="005854EE">
        <w:rPr>
          <w:rFonts w:ascii="Times New Roman" w:eastAsia="Times New Roman" w:hAnsi="Times New Roman" w:cs="Times New Roman"/>
          <w:color w:val="000000" w:themeColor="text1"/>
          <w:sz w:val="24"/>
          <w:szCs w:val="24"/>
        </w:rPr>
        <w:t>–</w:t>
      </w:r>
      <w:r w:rsidRPr="005854EE">
        <w:rPr>
          <w:rFonts w:ascii="Times New Roman" w:eastAsia="Times New Roman" w:hAnsi="Times New Roman" w:cs="Times New Roman"/>
          <w:color w:val="000000" w:themeColor="text1"/>
          <w:sz w:val="24"/>
          <w:szCs w:val="24"/>
        </w:rPr>
        <w:t xml:space="preserve"> сплавить гравиметрические изыскания подальше от Земли. А то на Земле с ними так нахлебались, что и вспоминать стыдно. Была ведь мощная кампания по применению гравиметрических приборов - вариометров - для разведки полезных ископаемых. В некоторых случаях вариометры, действительно, указывали направление, в котором находились искомые залежи. Но эти случаи, в полном согласии с теорией вероятностей, происходили из-за того, что если прибор указывает направление совершенно случайно, то рано или поздно он укажет его правильно. Поэтому разработчики месторождений, конечно, принимали к сведению гравиметрические разведданные, а проходку-то вели по данным сейсмических и электромагнитных методов. Но, несмотря ни на что, идея оказалась невероятно живуча: до сих пор разные </w:t>
      </w:r>
      <w:r w:rsidRPr="005854EE">
        <w:rPr>
          <w:rFonts w:ascii="Times New Roman" w:eastAsia="Times New Roman" w:hAnsi="Times New Roman" w:cs="Times New Roman"/>
          <w:color w:val="000000" w:themeColor="text1"/>
          <w:sz w:val="24"/>
          <w:szCs w:val="24"/>
        </w:rPr>
        <w:lastRenderedPageBreak/>
        <w:t xml:space="preserve">организации предлагают простакам услуги по гравиметрической разведке. Простаков хватает: </w:t>
      </w:r>
      <w:proofErr w:type="gramStart"/>
      <w:r w:rsidRPr="005854EE">
        <w:rPr>
          <w:rFonts w:ascii="Times New Roman" w:eastAsia="Times New Roman" w:hAnsi="Times New Roman" w:cs="Times New Roman"/>
          <w:color w:val="000000" w:themeColor="text1"/>
          <w:sz w:val="24"/>
          <w:szCs w:val="24"/>
        </w:rPr>
        <w:t>мало</w:t>
      </w:r>
      <w:proofErr w:type="gramEnd"/>
      <w:r w:rsidRPr="005854EE">
        <w:rPr>
          <w:rFonts w:ascii="Times New Roman" w:eastAsia="Times New Roman" w:hAnsi="Times New Roman" w:cs="Times New Roman"/>
          <w:color w:val="000000" w:themeColor="text1"/>
          <w:sz w:val="24"/>
          <w:szCs w:val="24"/>
        </w:rPr>
        <w:t xml:space="preserve"> кто знает, зачем понадобилась гипотеза об изостазии.</w:t>
      </w:r>
    </w:p>
    <w:p w:rsidR="008E1D39" w:rsidRPr="005854EE" w:rsidRDefault="008E1D39" w:rsidP="008E1D39">
      <w:pPr>
        <w:spacing w:after="75" w:line="312" w:lineRule="atLeast"/>
        <w:jc w:val="both"/>
        <w:rPr>
          <w:rFonts w:ascii="Times New Roman" w:eastAsia="Times New Roman" w:hAnsi="Times New Roman" w:cs="Times New Roman"/>
          <w:color w:val="000000" w:themeColor="text1"/>
          <w:sz w:val="24"/>
          <w:szCs w:val="24"/>
        </w:rPr>
      </w:pPr>
    </w:p>
    <w:p w:rsidR="00EA1EC4" w:rsidRPr="005854EE" w:rsidRDefault="005854EE">
      <w:pPr>
        <w:rPr>
          <w:rStyle w:val="a3"/>
          <w:rFonts w:ascii="Times New Roman" w:hAnsi="Times New Roman" w:cs="Times New Roman"/>
          <w:color w:val="000000" w:themeColor="text1"/>
          <w:sz w:val="24"/>
          <w:szCs w:val="24"/>
        </w:rPr>
      </w:pPr>
      <w:hyperlink r:id="rId5" w:history="1">
        <w:r w:rsidR="00DA4FBF" w:rsidRPr="005854EE">
          <w:rPr>
            <w:rStyle w:val="a3"/>
            <w:rFonts w:ascii="Times New Roman" w:hAnsi="Times New Roman" w:cs="Times New Roman"/>
            <w:color w:val="000000" w:themeColor="text1"/>
            <w:sz w:val="24"/>
            <w:szCs w:val="24"/>
          </w:rPr>
          <w:t>http://pravda.tvob.ru/izobreteniya/480-sushhestvuet-li-vsemirnoe-tyagotenie</w:t>
        </w:r>
      </w:hyperlink>
      <w:r w:rsidR="00291D3F" w:rsidRPr="005854EE">
        <w:rPr>
          <w:rStyle w:val="a3"/>
          <w:rFonts w:ascii="Times New Roman" w:hAnsi="Times New Roman" w:cs="Times New Roman"/>
          <w:color w:val="000000" w:themeColor="text1"/>
          <w:sz w:val="24"/>
          <w:szCs w:val="24"/>
        </w:rPr>
        <w:t xml:space="preserve">  </w:t>
      </w:r>
    </w:p>
    <w:p w:rsidR="00291D3F" w:rsidRPr="005854EE" w:rsidRDefault="00291D3F">
      <w:pPr>
        <w:rPr>
          <w:rStyle w:val="a3"/>
          <w:rFonts w:ascii="Times New Roman" w:hAnsi="Times New Roman" w:cs="Times New Roman"/>
          <w:color w:val="000000" w:themeColor="text1"/>
          <w:sz w:val="24"/>
          <w:szCs w:val="24"/>
        </w:rPr>
      </w:pPr>
    </w:p>
    <w:p w:rsidR="00291D3F" w:rsidRPr="005854EE" w:rsidRDefault="00291D3F">
      <w:pPr>
        <w:rPr>
          <w:rStyle w:val="a3"/>
          <w:rFonts w:ascii="Times New Roman" w:hAnsi="Times New Roman" w:cs="Times New Roman"/>
          <w:color w:val="000000" w:themeColor="text1"/>
          <w:sz w:val="24"/>
          <w:szCs w:val="24"/>
        </w:rPr>
      </w:pPr>
    </w:p>
    <w:p w:rsidR="00FF426F" w:rsidRPr="005854EE" w:rsidRDefault="00FF426F">
      <w:pPr>
        <w:rPr>
          <w:rStyle w:val="a3"/>
          <w:rFonts w:ascii="Times New Roman" w:hAnsi="Times New Roman" w:cs="Times New Roman"/>
          <w:color w:val="000000" w:themeColor="text1"/>
          <w:sz w:val="24"/>
          <w:szCs w:val="24"/>
        </w:rPr>
      </w:pPr>
    </w:p>
    <w:p w:rsidR="00FF426F" w:rsidRPr="005854EE" w:rsidRDefault="00FF426F">
      <w:pPr>
        <w:rPr>
          <w:rStyle w:val="a3"/>
          <w:rFonts w:ascii="Times New Roman" w:hAnsi="Times New Roman" w:cs="Times New Roman"/>
          <w:color w:val="000000" w:themeColor="text1"/>
          <w:sz w:val="24"/>
          <w:szCs w:val="24"/>
        </w:rPr>
      </w:pPr>
    </w:p>
    <w:p w:rsidR="00FF426F" w:rsidRPr="005854EE" w:rsidRDefault="00FF426F">
      <w:pPr>
        <w:rPr>
          <w:rStyle w:val="a3"/>
          <w:rFonts w:ascii="Times New Roman" w:hAnsi="Times New Roman" w:cs="Times New Roman"/>
          <w:color w:val="000000" w:themeColor="text1"/>
          <w:sz w:val="24"/>
          <w:szCs w:val="24"/>
        </w:rPr>
      </w:pPr>
    </w:p>
    <w:p w:rsidR="00291D3F" w:rsidRPr="005854EE" w:rsidRDefault="00291D3F" w:rsidP="00291D3F">
      <w:pPr>
        <w:pStyle w:val="2"/>
        <w:jc w:val="center"/>
        <w:rPr>
          <w:rFonts w:ascii="Times New Roman" w:hAnsi="Times New Roman"/>
          <w:color w:val="000000" w:themeColor="text1"/>
          <w:sz w:val="24"/>
          <w:szCs w:val="24"/>
        </w:rPr>
      </w:pPr>
      <w:r w:rsidRPr="005854EE">
        <w:rPr>
          <w:rFonts w:ascii="Times New Roman" w:hAnsi="Times New Roman"/>
          <w:color w:val="000000" w:themeColor="text1"/>
          <w:sz w:val="24"/>
          <w:szCs w:val="24"/>
        </w:rPr>
        <w:t>Закон всемирного тяготения. Движение тел под действием силы тяжести</w:t>
      </w:r>
    </w:p>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color w:val="000000" w:themeColor="text1"/>
        </w:rPr>
        <w:t>По второму закону Ньютона причиной изменения движения, т. е. причиной ускорения тел, является</w:t>
      </w:r>
      <w:r w:rsidRPr="005854EE">
        <w:rPr>
          <w:rFonts w:ascii="Times" w:hAnsi="Times" w:cs="Times"/>
          <w:color w:val="000000" w:themeColor="text1"/>
        </w:rPr>
        <w:t xml:space="preserve"> сила. В механике рассматриваются силы различной физической природы. Многие механические явления и процессы определяются действием сил </w:t>
      </w:r>
      <w:r w:rsidRPr="005854EE">
        <w:rPr>
          <w:rStyle w:val="em1"/>
          <w:rFonts w:ascii="Times" w:hAnsi="Times" w:cs="Times"/>
          <w:color w:val="000000" w:themeColor="text1"/>
        </w:rPr>
        <w:t>тяготения</w:t>
      </w:r>
      <w:r w:rsidRPr="005854EE">
        <w:rPr>
          <w:rFonts w:ascii="Times" w:hAnsi="Times" w:cs="Times"/>
          <w:color w:val="000000" w:themeColor="text1"/>
        </w:rPr>
        <w:t>.</w:t>
      </w:r>
    </w:p>
    <w:p w:rsidR="00291D3F" w:rsidRPr="005854EE" w:rsidRDefault="00291D3F" w:rsidP="00291D3F">
      <w:pPr>
        <w:pStyle w:val="a9"/>
        <w:spacing w:before="75" w:beforeAutospacing="0" w:after="150" w:afterAutospacing="0"/>
        <w:jc w:val="both"/>
        <w:rPr>
          <w:rFonts w:ascii="Times" w:hAnsi="Times" w:cs="Times"/>
          <w:color w:val="000000" w:themeColor="text1"/>
        </w:rPr>
      </w:pPr>
      <w:bookmarkStart w:id="0" w:name="1"/>
      <w:bookmarkEnd w:id="0"/>
      <w:r w:rsidRPr="005854EE">
        <w:rPr>
          <w:rStyle w:val="term1"/>
          <w:rFonts w:ascii="Times" w:hAnsi="Times" w:cs="Times"/>
          <w:color w:val="000000" w:themeColor="text1"/>
        </w:rPr>
        <w:t>Закон всемирного тяготения</w:t>
      </w:r>
      <w:r w:rsidRPr="005854EE">
        <w:rPr>
          <w:rFonts w:ascii="Times" w:hAnsi="Times" w:cs="Times"/>
          <w:color w:val="000000" w:themeColor="text1"/>
        </w:rPr>
        <w:t xml:space="preserve"> был открыт</w:t>
      </w:r>
      <w:r w:rsidR="00FF426F" w:rsidRPr="005854EE">
        <w:rPr>
          <w:rFonts w:ascii="Times" w:hAnsi="Times" w:cs="Times"/>
          <w:color w:val="000000" w:themeColor="text1"/>
        </w:rPr>
        <w:t xml:space="preserve"> И. Ньютоном</w:t>
      </w:r>
      <w:r w:rsidRPr="005854EE">
        <w:rPr>
          <w:rFonts w:ascii="Times" w:hAnsi="Times" w:cs="Times"/>
          <w:color w:val="000000" w:themeColor="text1"/>
        </w:rPr>
        <w:t xml:space="preserve"> в 1682 году. Еще в 1665 году 23-летний Ньютон высказал предположение, что силы, удерживающие Луну на ее орбите, той же природы, что и силы, заставляющие яблоко падать на Землю. По его гипотезе между всеми телами Вселенной действуют силы притяжения (гравитационные силы), направленные по линии, соединяющей</w:t>
      </w:r>
      <w:r w:rsidR="00357C29" w:rsidRPr="005854EE">
        <w:rPr>
          <w:rFonts w:ascii="Times" w:hAnsi="Times" w:cs="Times"/>
          <w:color w:val="000000" w:themeColor="text1"/>
        </w:rPr>
        <w:t xml:space="preserve"> центры масс.</w:t>
      </w:r>
      <w:r w:rsidRPr="005854EE">
        <w:rPr>
          <w:rFonts w:ascii="Times" w:hAnsi="Times" w:cs="Times"/>
          <w:color w:val="000000" w:themeColor="text1"/>
        </w:rPr>
        <w:t xml:space="preserve"> У тела в виде однородного шара центр масс совпадает с центром шара.</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1335"/>
      </w:tblGrid>
      <w:tr w:rsidR="005854EE" w:rsidRPr="005854EE" w:rsidTr="00291D3F">
        <w:trPr>
          <w:tblCellSpacing w:w="15"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p>
        </w:tc>
      </w:tr>
      <w:tr w:rsidR="005854EE" w:rsidRPr="005854EE" w:rsidTr="00291D3F">
        <w:trPr>
          <w:tblCellSpacing w:w="15" w:type="dxa"/>
          <w:jc w:val="center"/>
        </w:trPr>
        <w:tc>
          <w:tcPr>
            <w:tcW w:w="0" w:type="auto"/>
            <w:vAlign w:val="center"/>
            <w:hideMark/>
          </w:tcPr>
          <w:p w:rsidR="00291D3F" w:rsidRPr="005854EE" w:rsidRDefault="00291D3F" w:rsidP="00291D3F">
            <w:pPr>
              <w:spacing w:after="0"/>
              <w:jc w:val="both"/>
              <w:rPr>
                <w:rStyle w:val="number1"/>
                <w:color w:val="000000" w:themeColor="text1"/>
                <w:sz w:val="24"/>
                <w:szCs w:val="24"/>
                <w:lang w:val="en-US"/>
              </w:rPr>
            </w:pPr>
            <w:r w:rsidRPr="005854EE">
              <w:rPr>
                <w:rStyle w:val="number1"/>
                <w:color w:val="000000" w:themeColor="text1"/>
                <w:sz w:val="24"/>
                <w:szCs w:val="24"/>
                <w:lang w:val="en-US"/>
              </w:rPr>
              <w:t>Foto10.</w:t>
            </w:r>
          </w:p>
          <w:p w:rsidR="00291D3F" w:rsidRPr="005854EE" w:rsidRDefault="00291D3F" w:rsidP="00291D3F">
            <w:pPr>
              <w:spacing w:after="0"/>
              <w:jc w:val="both"/>
              <w:rPr>
                <w:color w:val="000000" w:themeColor="text1"/>
                <w:sz w:val="24"/>
                <w:szCs w:val="24"/>
              </w:rPr>
            </w:pPr>
            <w:r w:rsidRPr="005854EE">
              <w:rPr>
                <w:rFonts w:ascii="Times" w:hAnsi="Times" w:cs="Times"/>
                <w:color w:val="000000" w:themeColor="text1"/>
                <w:sz w:val="24"/>
                <w:szCs w:val="24"/>
              </w:rPr>
              <w:t xml:space="preserve"> </w:t>
            </w:r>
            <w:r w:rsidRPr="005854EE">
              <w:rPr>
                <w:rFonts w:ascii="Times" w:hAnsi="Times" w:cs="Times"/>
                <w:noProof/>
                <w:color w:val="000000" w:themeColor="text1"/>
                <w:sz w:val="24"/>
                <w:szCs w:val="24"/>
              </w:rPr>
              <w:drawing>
                <wp:inline distT="0" distB="0" distL="0" distR="0" wp14:anchorId="08B8E41C" wp14:editId="3813CB7B">
                  <wp:extent cx="714375" cy="381000"/>
                  <wp:effectExtent l="0" t="0" r="0" b="0"/>
                  <wp:docPr id="15" name="Рисунок 15" descr="http://www.physics.ru/courses/op25part1/content/javagifs/632299807611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ru/courses/op25part1/content/javagifs/63229980761103-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В последующие годы Ньютон пытался найти физическое объяснение </w:t>
      </w:r>
      <w:r w:rsidRPr="005854EE">
        <w:rPr>
          <w:rStyle w:val="em1"/>
          <w:rFonts w:ascii="Times" w:hAnsi="Times" w:cs="Times"/>
          <w:color w:val="000000" w:themeColor="text1"/>
        </w:rPr>
        <w:t>законам движения планет</w:t>
      </w:r>
      <w:r w:rsidRPr="005854EE">
        <w:rPr>
          <w:rFonts w:ascii="Times" w:hAnsi="Times" w:cs="Times"/>
          <w:color w:val="000000" w:themeColor="text1"/>
        </w:rPr>
        <w:t>, открытых астрономом</w:t>
      </w:r>
      <w:r w:rsidR="00FF426F" w:rsidRPr="005854EE">
        <w:rPr>
          <w:rFonts w:ascii="Times" w:hAnsi="Times" w:cs="Times"/>
          <w:color w:val="000000" w:themeColor="text1"/>
        </w:rPr>
        <w:t xml:space="preserve"> </w:t>
      </w:r>
      <w:proofErr w:type="spellStart"/>
      <w:r w:rsidR="00FF426F" w:rsidRPr="005854EE">
        <w:rPr>
          <w:rFonts w:ascii="Times" w:hAnsi="Times" w:cs="Times"/>
          <w:color w:val="000000" w:themeColor="text1"/>
        </w:rPr>
        <w:t>И.Кеплером</w:t>
      </w:r>
      <w:proofErr w:type="spellEnd"/>
      <w:r w:rsidR="00FF426F" w:rsidRPr="005854EE">
        <w:rPr>
          <w:rFonts w:ascii="Times" w:hAnsi="Times" w:cs="Times"/>
          <w:color w:val="000000" w:themeColor="text1"/>
        </w:rPr>
        <w:t xml:space="preserve"> </w:t>
      </w:r>
      <w:r w:rsidRPr="005854EE">
        <w:rPr>
          <w:rFonts w:ascii="Times" w:hAnsi="Times" w:cs="Times"/>
          <w:color w:val="000000" w:themeColor="text1"/>
        </w:rPr>
        <w:t>в начале XVII века, и дать количественное выражение для гравитационных сил. Зная</w:t>
      </w:r>
      <w:r w:rsidR="00357C29" w:rsidRPr="005854EE">
        <w:rPr>
          <w:rFonts w:ascii="Times" w:hAnsi="Times" w:cs="Times"/>
          <w:color w:val="000000" w:themeColor="text1"/>
        </w:rPr>
        <w:t>,</w:t>
      </w:r>
      <w:r w:rsidRPr="005854EE">
        <w:rPr>
          <w:rFonts w:ascii="Times" w:hAnsi="Times" w:cs="Times"/>
          <w:color w:val="000000" w:themeColor="text1"/>
        </w:rPr>
        <w:t xml:space="preserve"> как движутся планеты, Ньютон хотел определить, какие силы на них действуют. Такой путь носит название </w:t>
      </w:r>
      <w:bookmarkStart w:id="1" w:name="2"/>
      <w:bookmarkEnd w:id="1"/>
      <w:r w:rsidRPr="005854EE">
        <w:rPr>
          <w:rStyle w:val="term1"/>
          <w:rFonts w:ascii="Times" w:hAnsi="Times" w:cs="Times"/>
          <w:color w:val="000000" w:themeColor="text1"/>
        </w:rPr>
        <w:t>обратной задачи механики</w:t>
      </w:r>
      <w:r w:rsidRPr="005854EE">
        <w:rPr>
          <w:rFonts w:ascii="Times" w:hAnsi="Times" w:cs="Times"/>
          <w:color w:val="000000" w:themeColor="text1"/>
        </w:rPr>
        <w:t>. Если основной задачей механики является определение координат тела известной массы и его скорости в любой момент времени по известным силам, действующим на тело, и заданным начальным условиям (</w:t>
      </w:r>
      <w:bookmarkStart w:id="2" w:name="3"/>
      <w:bookmarkEnd w:id="2"/>
      <w:r w:rsidRPr="005854EE">
        <w:rPr>
          <w:rStyle w:val="term1"/>
          <w:rFonts w:ascii="Times" w:hAnsi="Times" w:cs="Times"/>
          <w:color w:val="000000" w:themeColor="text1"/>
        </w:rPr>
        <w:t>прямая задача механики</w:t>
      </w:r>
      <w:r w:rsidRPr="005854EE">
        <w:rPr>
          <w:rFonts w:ascii="Times" w:hAnsi="Times" w:cs="Times"/>
          <w:color w:val="000000" w:themeColor="text1"/>
        </w:rPr>
        <w:t>), то при решении обратной задачи необходимо определить действующие на тело силы, если известно, как оно движется. Решение этой задачи и привело Ньютона к открытию закона всемирного тяготения.</w:t>
      </w:r>
    </w:p>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Style w:val="em1"/>
          <w:rFonts w:ascii="Times" w:hAnsi="Times" w:cs="Times"/>
          <w:color w:val="000000" w:themeColor="text1"/>
        </w:rPr>
        <w:t>Все тела притягиваются друг к другу с силой, прямо пропорциональной их массам и обратно пропорциональной квадрату расстояния между ними:</w:t>
      </w:r>
    </w:p>
    <w:tbl>
      <w:tblPr>
        <w:tblW w:w="0" w:type="auto"/>
        <w:jc w:val="center"/>
        <w:tblCellSpacing w:w="0" w:type="dxa"/>
        <w:tblCellMar>
          <w:left w:w="0" w:type="dxa"/>
          <w:right w:w="0" w:type="dxa"/>
        </w:tblCellMar>
        <w:tblLook w:val="04A0" w:firstRow="1" w:lastRow="0" w:firstColumn="1" w:lastColumn="0" w:noHBand="0" w:noVBand="1"/>
      </w:tblPr>
      <w:tblGrid>
        <w:gridCol w:w="1381"/>
      </w:tblGrid>
      <w:tr w:rsidR="005854EE" w:rsidRPr="005854EE" w:rsidTr="00291D3F">
        <w:trPr>
          <w:tblCellSpacing w:w="0" w:type="dxa"/>
          <w:jc w:val="center"/>
        </w:trPr>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65"/>
            </w:tblGrid>
            <w:tr w:rsidR="005854EE" w:rsidRPr="005854E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E"/>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4795A73C" wp14:editId="533D827C">
                        <wp:extent cx="752475" cy="504825"/>
                        <wp:effectExtent l="0" t="0" r="0" b="0"/>
                        <wp:docPr id="14" name="Рисунок 14" descr="http://www.physics.ru/courses/op25part1/content/javagifs/632299807611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ru/courses/op25part1/content/javagifs/6322998076110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tc>
            </w:tr>
          </w:tbl>
          <w:p w:rsidR="00291D3F" w:rsidRPr="005854EE" w:rsidRDefault="00291D3F" w:rsidP="00291D3F">
            <w:pPr>
              <w:spacing w:after="0"/>
              <w:jc w:val="both"/>
              <w:rPr>
                <w:rStyle w:val="formula"/>
                <w:color w:val="000000" w:themeColor="text1"/>
                <w:sz w:val="24"/>
                <w:szCs w:val="24"/>
              </w:rPr>
            </w:pP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lastRenderedPageBreak/>
        <w:t xml:space="preserve">Коэффициент пропорциональности </w:t>
      </w:r>
      <w:r w:rsidRPr="005854EE">
        <w:rPr>
          <w:rStyle w:val="m1"/>
          <w:rFonts w:ascii="Times" w:hAnsi="Times" w:cs="Times"/>
          <w:color w:val="000000" w:themeColor="text1"/>
        </w:rPr>
        <w:t>G</w:t>
      </w:r>
      <w:r w:rsidRPr="005854EE">
        <w:rPr>
          <w:rFonts w:ascii="Times" w:hAnsi="Times" w:cs="Times"/>
          <w:color w:val="000000" w:themeColor="text1"/>
        </w:rPr>
        <w:t xml:space="preserve"> одинаков для всех тел в природе. Его называют </w:t>
      </w:r>
      <w:bookmarkStart w:id="3" w:name="4"/>
      <w:bookmarkEnd w:id="3"/>
      <w:r w:rsidRPr="005854EE">
        <w:rPr>
          <w:rStyle w:val="term1"/>
          <w:rFonts w:ascii="Times" w:hAnsi="Times" w:cs="Times"/>
          <w:color w:val="000000" w:themeColor="text1"/>
        </w:rPr>
        <w:t>гравитационной постоянной</w:t>
      </w:r>
    </w:p>
    <w:tbl>
      <w:tblPr>
        <w:tblW w:w="0" w:type="auto"/>
        <w:jc w:val="center"/>
        <w:tblCellSpacing w:w="0" w:type="dxa"/>
        <w:tblCellMar>
          <w:left w:w="0" w:type="dxa"/>
          <w:right w:w="0" w:type="dxa"/>
        </w:tblCellMar>
        <w:tblLook w:val="04A0" w:firstRow="1" w:lastRow="0" w:firstColumn="1" w:lastColumn="0" w:noHBand="0" w:noVBand="1"/>
      </w:tblPr>
      <w:tblGrid>
        <w:gridCol w:w="2668"/>
      </w:tblGrid>
      <w:tr w:rsidR="005854EE" w:rsidRPr="005854EE" w:rsidTr="00291D3F">
        <w:trPr>
          <w:tblCellSpacing w:w="0"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Style w:val="m1"/>
                <w:rFonts w:ascii="Times" w:hAnsi="Times" w:cs="Times"/>
                <w:color w:val="000000" w:themeColor="text1"/>
              </w:rPr>
              <w:t>G</w:t>
            </w:r>
            <w:r w:rsidRPr="005854EE">
              <w:rPr>
                <w:rStyle w:val="formula"/>
                <w:rFonts w:ascii="Times" w:hAnsi="Times" w:cs="Times"/>
                <w:color w:val="000000" w:themeColor="text1"/>
              </w:rPr>
              <w:t xml:space="preserve"> = 6,67·10</w:t>
            </w:r>
            <w:r w:rsidRPr="005854EE">
              <w:rPr>
                <w:rStyle w:val="formula"/>
                <w:rFonts w:ascii="Times" w:hAnsi="Times" w:cs="Times"/>
                <w:color w:val="000000" w:themeColor="text1"/>
                <w:vertAlign w:val="superscript"/>
              </w:rPr>
              <w:t>–11</w:t>
            </w:r>
            <w:r w:rsidRPr="005854EE">
              <w:rPr>
                <w:rStyle w:val="formula"/>
                <w:rFonts w:ascii="Times" w:hAnsi="Times" w:cs="Times"/>
                <w:color w:val="000000" w:themeColor="text1"/>
              </w:rPr>
              <w:t xml:space="preserve"> Н·м</w:t>
            </w:r>
            <w:proofErr w:type="gramStart"/>
            <w:r w:rsidRPr="005854EE">
              <w:rPr>
                <w:rStyle w:val="formula"/>
                <w:rFonts w:ascii="Times" w:hAnsi="Times" w:cs="Times"/>
                <w:color w:val="000000" w:themeColor="text1"/>
                <w:vertAlign w:val="superscript"/>
              </w:rPr>
              <w:t>2</w:t>
            </w:r>
            <w:proofErr w:type="gramEnd"/>
            <w:r w:rsidRPr="005854EE">
              <w:rPr>
                <w:rStyle w:val="formula"/>
                <w:rFonts w:ascii="Times" w:hAnsi="Times" w:cs="Times"/>
                <w:color w:val="000000" w:themeColor="text1"/>
              </w:rPr>
              <w:t>/кг</w:t>
            </w:r>
            <w:r w:rsidRPr="005854EE">
              <w:rPr>
                <w:rStyle w:val="formula"/>
                <w:rFonts w:ascii="Times" w:hAnsi="Times" w:cs="Times"/>
                <w:color w:val="000000" w:themeColor="text1"/>
                <w:vertAlign w:val="superscript"/>
              </w:rPr>
              <w:t>2</w:t>
            </w:r>
            <w:r w:rsidRPr="005854EE">
              <w:rPr>
                <w:rStyle w:val="formula"/>
                <w:rFonts w:ascii="Times" w:hAnsi="Times" w:cs="Times"/>
                <w:color w:val="000000" w:themeColor="text1"/>
              </w:rPr>
              <w:t xml:space="preserve"> (СИ). </w:t>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Многие явления в природе объясняются действием сил всемирного тяготения. Движение планет в Солнечной системе, искусственных спутников Земли, траектории полета баллистических ракет, движение тел вблизи поверхности Земли – все они находят объяснение на основе закона всемирного тяготения и законов динамики.</w:t>
      </w:r>
    </w:p>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Одним из проявлений силы всемирного тяготения является </w:t>
      </w:r>
      <w:bookmarkStart w:id="4" w:name="5"/>
      <w:bookmarkEnd w:id="4"/>
      <w:r w:rsidRPr="005854EE">
        <w:rPr>
          <w:rStyle w:val="term1"/>
          <w:rFonts w:ascii="Times" w:hAnsi="Times" w:cs="Times"/>
          <w:color w:val="000000" w:themeColor="text1"/>
        </w:rPr>
        <w:t>сила тяжести</w:t>
      </w:r>
      <w:r w:rsidRPr="005854EE">
        <w:rPr>
          <w:rFonts w:ascii="Times" w:hAnsi="Times" w:cs="Times"/>
          <w:color w:val="000000" w:themeColor="text1"/>
        </w:rPr>
        <w:t xml:space="preserve">. Так принято называть силу притяжения тел к Земле вблизи ее поверхности. Если </w:t>
      </w:r>
      <w:r w:rsidRPr="005854EE">
        <w:rPr>
          <w:rStyle w:val="m1"/>
          <w:rFonts w:ascii="Times" w:hAnsi="Times" w:cs="Times"/>
          <w:color w:val="000000" w:themeColor="text1"/>
        </w:rPr>
        <w:t>M</w:t>
      </w:r>
      <w:r w:rsidRPr="005854EE">
        <w:rPr>
          <w:rFonts w:ascii="Times" w:hAnsi="Times" w:cs="Times"/>
          <w:color w:val="000000" w:themeColor="text1"/>
        </w:rPr>
        <w:t xml:space="preserve"> – масса Земли, </w:t>
      </w:r>
      <w:proofErr w:type="gramStart"/>
      <w:r w:rsidRPr="005854EE">
        <w:rPr>
          <w:rStyle w:val="m1"/>
          <w:rFonts w:ascii="Times" w:hAnsi="Times" w:cs="Times"/>
          <w:color w:val="000000" w:themeColor="text1"/>
        </w:rPr>
        <w:t>R</w:t>
      </w:r>
      <w:proofErr w:type="gramEnd"/>
      <w:r w:rsidRPr="005854EE">
        <w:rPr>
          <w:rFonts w:ascii="Times" w:hAnsi="Times" w:cs="Times"/>
          <w:color w:val="000000" w:themeColor="text1"/>
          <w:vertAlign w:val="subscript"/>
        </w:rPr>
        <w:t>З</w:t>
      </w:r>
      <w:r w:rsidRPr="005854EE">
        <w:rPr>
          <w:rFonts w:ascii="Times" w:hAnsi="Times" w:cs="Times"/>
          <w:color w:val="000000" w:themeColor="text1"/>
        </w:rPr>
        <w:t xml:space="preserve"> – ее радиус, </w:t>
      </w:r>
      <w:r w:rsidRPr="005854EE">
        <w:rPr>
          <w:rStyle w:val="m1"/>
          <w:rFonts w:ascii="Times" w:hAnsi="Times" w:cs="Times"/>
          <w:color w:val="000000" w:themeColor="text1"/>
        </w:rPr>
        <w:t>m</w:t>
      </w:r>
      <w:r w:rsidRPr="005854EE">
        <w:rPr>
          <w:rFonts w:ascii="Times" w:hAnsi="Times" w:cs="Times"/>
          <w:color w:val="000000" w:themeColor="text1"/>
        </w:rPr>
        <w:t xml:space="preserve"> – масса данного тела, то сила тяжести равна </w:t>
      </w:r>
    </w:p>
    <w:tbl>
      <w:tblPr>
        <w:tblW w:w="0" w:type="auto"/>
        <w:jc w:val="center"/>
        <w:tblCellSpacing w:w="0" w:type="dxa"/>
        <w:tblCellMar>
          <w:left w:w="0" w:type="dxa"/>
          <w:right w:w="0" w:type="dxa"/>
        </w:tblCellMar>
        <w:tblLook w:val="04A0" w:firstRow="1" w:lastRow="0" w:firstColumn="1" w:lastColumn="0" w:noHBand="0" w:noVBand="1"/>
      </w:tblPr>
      <w:tblGrid>
        <w:gridCol w:w="1680"/>
      </w:tblGrid>
      <w:tr w:rsidR="005854EE" w:rsidRPr="005854EE" w:rsidTr="00291D3F">
        <w:trPr>
          <w:tblCellSpacing w:w="0"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1A0934E1" wp14:editId="6E3E6444">
                  <wp:extent cx="1066800" cy="514350"/>
                  <wp:effectExtent l="0" t="0" r="0" b="0"/>
                  <wp:docPr id="13" name="Рисунок 13" descr="http://www.physics.ru/courses/op25part1/content/javagifs/632299807611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ru/courses/op25part1/content/javagifs/6322998076113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где </w:t>
      </w:r>
      <w:r w:rsidRPr="005854EE">
        <w:rPr>
          <w:rStyle w:val="m1"/>
          <w:rFonts w:ascii="Times" w:hAnsi="Times" w:cs="Times"/>
          <w:color w:val="000000" w:themeColor="text1"/>
        </w:rPr>
        <w:t>g</w:t>
      </w:r>
      <w:r w:rsidRPr="005854EE">
        <w:rPr>
          <w:rFonts w:ascii="Times" w:hAnsi="Times" w:cs="Times"/>
          <w:color w:val="000000" w:themeColor="text1"/>
        </w:rPr>
        <w:t xml:space="preserve"> – </w:t>
      </w:r>
      <w:bookmarkStart w:id="5" w:name="6"/>
      <w:bookmarkEnd w:id="5"/>
      <w:r w:rsidRPr="005854EE">
        <w:rPr>
          <w:rStyle w:val="term1"/>
          <w:rFonts w:ascii="Times" w:hAnsi="Times" w:cs="Times"/>
          <w:color w:val="000000" w:themeColor="text1"/>
        </w:rPr>
        <w:t>ускорение свободного падения</w:t>
      </w:r>
      <w:r w:rsidRPr="005854EE">
        <w:rPr>
          <w:rFonts w:ascii="Times" w:hAnsi="Times" w:cs="Times"/>
          <w:color w:val="000000" w:themeColor="text1"/>
        </w:rPr>
        <w:t xml:space="preserve"> у поверхности Земли: </w:t>
      </w:r>
    </w:p>
    <w:tbl>
      <w:tblPr>
        <w:tblW w:w="0" w:type="auto"/>
        <w:jc w:val="center"/>
        <w:tblCellSpacing w:w="0" w:type="dxa"/>
        <w:tblCellMar>
          <w:left w:w="0" w:type="dxa"/>
          <w:right w:w="0" w:type="dxa"/>
        </w:tblCellMar>
        <w:tblLook w:val="04A0" w:firstRow="1" w:lastRow="0" w:firstColumn="1" w:lastColumn="0" w:noHBand="0" w:noVBand="1"/>
      </w:tblPr>
      <w:tblGrid>
        <w:gridCol w:w="1050"/>
      </w:tblGrid>
      <w:tr w:rsidR="005854EE" w:rsidRPr="005854EE" w:rsidTr="00291D3F">
        <w:trPr>
          <w:tblCellSpacing w:w="0"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3610E61F" wp14:editId="4159114C">
                  <wp:extent cx="666750" cy="514350"/>
                  <wp:effectExtent l="0" t="0" r="0" b="0"/>
                  <wp:docPr id="12" name="Рисунок 12" descr="http://www.physics.ru/courses/op25part1/content/javagifs/6322998076114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ru/courses/op25part1/content/javagifs/63229980761143-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Сила тяжести направлена к центру Земли. В отсутствие других сил тело свободно падает на Землю с</w:t>
      </w:r>
      <w:r w:rsidR="00FF426F" w:rsidRPr="005854EE">
        <w:rPr>
          <w:rFonts w:ascii="Times" w:hAnsi="Times" w:cs="Times"/>
          <w:color w:val="000000" w:themeColor="text1"/>
        </w:rPr>
        <w:t xml:space="preserve"> ускорением свободного падения.</w:t>
      </w:r>
      <w:r w:rsidRPr="005854EE">
        <w:rPr>
          <w:rFonts w:ascii="Times" w:hAnsi="Times" w:cs="Times"/>
          <w:color w:val="000000" w:themeColor="text1"/>
        </w:rPr>
        <w:t xml:space="preserve"> Среднее значение ускорения свободного падения для различных точек поверхности Земли равно 9,81 м/с</w:t>
      </w:r>
      <w:r w:rsidRPr="005854EE">
        <w:rPr>
          <w:rFonts w:ascii="Times" w:hAnsi="Times" w:cs="Times"/>
          <w:color w:val="000000" w:themeColor="text1"/>
          <w:vertAlign w:val="superscript"/>
        </w:rPr>
        <w:t>2</w:t>
      </w:r>
      <w:r w:rsidRPr="005854EE">
        <w:rPr>
          <w:rFonts w:ascii="Times" w:hAnsi="Times" w:cs="Times"/>
          <w:color w:val="000000" w:themeColor="text1"/>
        </w:rPr>
        <w:t>. Зная ускорение свободного падения и радиус Земли (</w:t>
      </w:r>
      <w:proofErr w:type="gramStart"/>
      <w:r w:rsidRPr="005854EE">
        <w:rPr>
          <w:rStyle w:val="m1"/>
          <w:rFonts w:ascii="Times" w:hAnsi="Times" w:cs="Times"/>
          <w:color w:val="000000" w:themeColor="text1"/>
        </w:rPr>
        <w:t>R</w:t>
      </w:r>
      <w:proofErr w:type="gramEnd"/>
      <w:r w:rsidRPr="005854EE">
        <w:rPr>
          <w:rFonts w:ascii="Times" w:hAnsi="Times" w:cs="Times"/>
          <w:color w:val="000000" w:themeColor="text1"/>
          <w:vertAlign w:val="subscript"/>
        </w:rPr>
        <w:t>З</w:t>
      </w:r>
      <w:r w:rsidRPr="005854EE">
        <w:rPr>
          <w:rFonts w:ascii="Times" w:hAnsi="Times" w:cs="Times"/>
          <w:color w:val="000000" w:themeColor="text1"/>
        </w:rPr>
        <w:t xml:space="preserve"> = 6,38·10</w:t>
      </w:r>
      <w:r w:rsidRPr="005854EE">
        <w:rPr>
          <w:rFonts w:ascii="Times" w:hAnsi="Times" w:cs="Times"/>
          <w:color w:val="000000" w:themeColor="text1"/>
          <w:vertAlign w:val="superscript"/>
        </w:rPr>
        <w:t>6</w:t>
      </w:r>
      <w:r w:rsidRPr="005854EE">
        <w:rPr>
          <w:rFonts w:ascii="Times" w:hAnsi="Times" w:cs="Times"/>
          <w:color w:val="000000" w:themeColor="text1"/>
        </w:rPr>
        <w:t xml:space="preserve"> м), можно вычислить массу Земли М: </w:t>
      </w:r>
    </w:p>
    <w:tbl>
      <w:tblPr>
        <w:tblW w:w="0" w:type="auto"/>
        <w:jc w:val="center"/>
        <w:tblCellSpacing w:w="0" w:type="dxa"/>
        <w:tblCellMar>
          <w:left w:w="0" w:type="dxa"/>
          <w:right w:w="0" w:type="dxa"/>
        </w:tblCellMar>
        <w:tblLook w:val="04A0" w:firstRow="1" w:lastRow="0" w:firstColumn="1" w:lastColumn="0" w:noHBand="0" w:noVBand="1"/>
      </w:tblPr>
      <w:tblGrid>
        <w:gridCol w:w="2340"/>
      </w:tblGrid>
      <w:tr w:rsidR="005854EE" w:rsidRPr="005854EE" w:rsidTr="00291D3F">
        <w:trPr>
          <w:tblCellSpacing w:w="0"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53BFACCE" wp14:editId="7B553C64">
                  <wp:extent cx="1485900" cy="514350"/>
                  <wp:effectExtent l="0" t="0" r="0" b="0"/>
                  <wp:docPr id="11" name="Рисунок 11" descr="http://www.physics.ru/courses/op25part1/content/javagifs/632299807611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ru/courses/op25part1/content/javagifs/63229980761163-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При удалении от поверхности Земли сила земного тяготения и ускорение свободного падения изменяются обратно пропорционально квадрату расстояния </w:t>
      </w:r>
      <w:r w:rsidRPr="005854EE">
        <w:rPr>
          <w:rStyle w:val="m1"/>
          <w:rFonts w:ascii="Times" w:hAnsi="Times" w:cs="Times"/>
          <w:color w:val="000000" w:themeColor="text1"/>
        </w:rPr>
        <w:t>r</w:t>
      </w:r>
      <w:r w:rsidRPr="005854EE">
        <w:rPr>
          <w:rFonts w:ascii="Times" w:hAnsi="Times" w:cs="Times"/>
          <w:color w:val="000000" w:themeColor="text1"/>
        </w:rPr>
        <w:t xml:space="preserve"> до центра Земли. Рис. 1.10.2 иллюстрирует изменение силы тяготения, действующей на космонавта в космическом корабле при его удалении от Земли. Сила, с которой космонавт притягивается к Земле вблизи ее поверхности, принята равной 700 Н.</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1024"/>
      </w:tblGrid>
      <w:tr w:rsidR="005854EE" w:rsidRPr="005854EE" w:rsidTr="00291D3F">
        <w:trPr>
          <w:tblCellSpacing w:w="15"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p>
        </w:tc>
      </w:tr>
      <w:tr w:rsidR="005854EE" w:rsidRPr="005854EE" w:rsidTr="00291D3F">
        <w:trPr>
          <w:tblCellSpacing w:w="15" w:type="dxa"/>
          <w:jc w:val="center"/>
        </w:trPr>
        <w:tc>
          <w:tcPr>
            <w:tcW w:w="0" w:type="auto"/>
            <w:vAlign w:val="center"/>
            <w:hideMark/>
          </w:tcPr>
          <w:p w:rsidR="00291D3F" w:rsidRPr="005854EE" w:rsidRDefault="00357C29" w:rsidP="00291D3F">
            <w:pPr>
              <w:spacing w:after="0"/>
              <w:jc w:val="both"/>
              <w:rPr>
                <w:rStyle w:val="number1"/>
                <w:color w:val="000000" w:themeColor="text1"/>
                <w:sz w:val="24"/>
                <w:szCs w:val="24"/>
                <w:lang w:val="en-US"/>
              </w:rPr>
            </w:pPr>
            <w:r w:rsidRPr="005854EE">
              <w:rPr>
                <w:rStyle w:val="number1"/>
                <w:color w:val="000000" w:themeColor="text1"/>
                <w:sz w:val="24"/>
                <w:szCs w:val="24"/>
                <w:lang w:val="en-US"/>
              </w:rPr>
              <w:t>Foto11.</w:t>
            </w:r>
          </w:p>
          <w:p w:rsidR="00291D3F" w:rsidRPr="005854EE" w:rsidRDefault="00291D3F" w:rsidP="00291D3F">
            <w:pPr>
              <w:spacing w:after="0"/>
              <w:jc w:val="both"/>
              <w:rPr>
                <w:color w:val="000000" w:themeColor="text1"/>
                <w:sz w:val="24"/>
                <w:szCs w:val="24"/>
              </w:rPr>
            </w:pP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Примером системы двух взаимодействующих тел может служить система Земля–Луна. Луна находится от Земли на расстоянии </w:t>
      </w:r>
      <w:proofErr w:type="spellStart"/>
      <w:proofErr w:type="gramStart"/>
      <w:r w:rsidRPr="005854EE">
        <w:rPr>
          <w:rStyle w:val="m1"/>
          <w:rFonts w:ascii="Times" w:hAnsi="Times" w:cs="Times"/>
          <w:color w:val="000000" w:themeColor="text1"/>
        </w:rPr>
        <w:t>r</w:t>
      </w:r>
      <w:proofErr w:type="gramEnd"/>
      <w:r w:rsidRPr="005854EE">
        <w:rPr>
          <w:rFonts w:ascii="Times" w:hAnsi="Times" w:cs="Times"/>
          <w:color w:val="000000" w:themeColor="text1"/>
          <w:vertAlign w:val="subscript"/>
        </w:rPr>
        <w:t>Л</w:t>
      </w:r>
      <w:proofErr w:type="spellEnd"/>
      <w:r w:rsidRPr="005854EE">
        <w:rPr>
          <w:rFonts w:ascii="Times" w:hAnsi="Times" w:cs="Times"/>
          <w:color w:val="000000" w:themeColor="text1"/>
        </w:rPr>
        <w:t xml:space="preserve"> = 3,84·10</w:t>
      </w:r>
      <w:r w:rsidRPr="005854EE">
        <w:rPr>
          <w:rFonts w:ascii="Times" w:hAnsi="Times" w:cs="Times"/>
          <w:color w:val="000000" w:themeColor="text1"/>
          <w:vertAlign w:val="superscript"/>
        </w:rPr>
        <w:t>6</w:t>
      </w:r>
      <w:r w:rsidRPr="005854EE">
        <w:rPr>
          <w:rFonts w:ascii="Times" w:hAnsi="Times" w:cs="Times"/>
          <w:color w:val="000000" w:themeColor="text1"/>
        </w:rPr>
        <w:t xml:space="preserve"> м. Это расстояние приблизительно в 60 раз превышает радиус Земли </w:t>
      </w:r>
      <w:r w:rsidRPr="005854EE">
        <w:rPr>
          <w:rStyle w:val="m1"/>
          <w:rFonts w:ascii="Times" w:hAnsi="Times" w:cs="Times"/>
          <w:color w:val="000000" w:themeColor="text1"/>
        </w:rPr>
        <w:t>R</w:t>
      </w:r>
      <w:r w:rsidRPr="005854EE">
        <w:rPr>
          <w:rFonts w:ascii="Times" w:hAnsi="Times" w:cs="Times"/>
          <w:color w:val="000000" w:themeColor="text1"/>
          <w:vertAlign w:val="subscript"/>
        </w:rPr>
        <w:t>З</w:t>
      </w:r>
      <w:r w:rsidRPr="005854EE">
        <w:rPr>
          <w:rFonts w:ascii="Times" w:hAnsi="Times" w:cs="Times"/>
          <w:color w:val="000000" w:themeColor="text1"/>
        </w:rPr>
        <w:t xml:space="preserve">. Следовательно, ускорение свободного падения </w:t>
      </w:r>
      <w:proofErr w:type="spellStart"/>
      <w:proofErr w:type="gramStart"/>
      <w:r w:rsidRPr="005854EE">
        <w:rPr>
          <w:rStyle w:val="m1"/>
          <w:rFonts w:ascii="Times" w:hAnsi="Times" w:cs="Times"/>
          <w:color w:val="000000" w:themeColor="text1"/>
        </w:rPr>
        <w:t>a</w:t>
      </w:r>
      <w:proofErr w:type="gramEnd"/>
      <w:r w:rsidRPr="005854EE">
        <w:rPr>
          <w:rFonts w:ascii="Times" w:hAnsi="Times" w:cs="Times"/>
          <w:color w:val="000000" w:themeColor="text1"/>
          <w:vertAlign w:val="subscript"/>
        </w:rPr>
        <w:t>Л</w:t>
      </w:r>
      <w:proofErr w:type="spellEnd"/>
      <w:r w:rsidRPr="005854EE">
        <w:rPr>
          <w:rFonts w:ascii="Times" w:hAnsi="Times" w:cs="Times"/>
          <w:color w:val="000000" w:themeColor="text1"/>
        </w:rPr>
        <w:t xml:space="preserve">, обусловленное земным притяжением, на орбите Луны составляет </w:t>
      </w:r>
    </w:p>
    <w:tbl>
      <w:tblPr>
        <w:tblW w:w="0" w:type="auto"/>
        <w:jc w:val="center"/>
        <w:tblCellSpacing w:w="0" w:type="dxa"/>
        <w:tblCellMar>
          <w:left w:w="0" w:type="dxa"/>
          <w:right w:w="0" w:type="dxa"/>
        </w:tblCellMar>
        <w:tblLook w:val="04A0" w:firstRow="1" w:lastRow="0" w:firstColumn="1" w:lastColumn="0" w:noHBand="0" w:noVBand="1"/>
      </w:tblPr>
      <w:tblGrid>
        <w:gridCol w:w="3750"/>
      </w:tblGrid>
      <w:tr w:rsidR="005854EE" w:rsidRPr="005854EE" w:rsidTr="00291D3F">
        <w:trPr>
          <w:tblCellSpacing w:w="0"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5E0D3145" wp14:editId="3B281CA0">
                  <wp:extent cx="2381250" cy="533400"/>
                  <wp:effectExtent l="0" t="0" r="0" b="0"/>
                  <wp:docPr id="9" name="Рисунок 9" descr="http://www.physics.ru/courses/op25part1/content/javagifs/632299807611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ru/courses/op25part1/content/javagifs/63229980761193-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С таким ускорением, направленным к центру Земли, Луна движется по орбите. Следовательно, это ускорение является </w:t>
      </w:r>
      <w:r w:rsidRPr="005854EE">
        <w:rPr>
          <w:rStyle w:val="em1"/>
          <w:rFonts w:ascii="Times" w:hAnsi="Times" w:cs="Times"/>
          <w:color w:val="000000" w:themeColor="text1"/>
        </w:rPr>
        <w:t>центростремительным ускорением</w:t>
      </w:r>
      <w:r w:rsidRPr="005854EE">
        <w:rPr>
          <w:rFonts w:ascii="Times" w:hAnsi="Times" w:cs="Times"/>
          <w:color w:val="000000" w:themeColor="text1"/>
        </w:rPr>
        <w:t xml:space="preserve">. Его </w:t>
      </w:r>
      <w:r w:rsidRPr="005854EE">
        <w:rPr>
          <w:rFonts w:ascii="Times" w:hAnsi="Times" w:cs="Times"/>
          <w:color w:val="000000" w:themeColor="text1"/>
        </w:rPr>
        <w:lastRenderedPageBreak/>
        <w:t>можно рассчитать по кинематической формуле для центростремительного ускорения</w:t>
      </w:r>
      <w:r w:rsidR="00FF426F" w:rsidRPr="005854EE">
        <w:rPr>
          <w:rFonts w:ascii="Times" w:hAnsi="Times" w:cs="Times"/>
          <w:color w:val="000000" w:themeColor="text1"/>
        </w:rPr>
        <w:t>:</w:t>
      </w:r>
      <w:r w:rsidRPr="005854EE">
        <w:rPr>
          <w:rFonts w:ascii="Times" w:hAnsi="Times" w:cs="Times"/>
          <w:color w:val="000000" w:themeColor="text1"/>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3105"/>
      </w:tblGrid>
      <w:tr w:rsidR="005854EE" w:rsidRPr="005854EE" w:rsidTr="00291D3F">
        <w:trPr>
          <w:tblCellSpacing w:w="0"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4107D155" wp14:editId="63F6793A">
                  <wp:extent cx="1971675" cy="552450"/>
                  <wp:effectExtent l="0" t="0" r="0" b="0"/>
                  <wp:docPr id="8" name="Рисунок 8" descr="http://www.physics.ru/courses/op25part1/content/javagifs/632299807612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ru/courses/op25part1/content/javagifs/63229980761203-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552450"/>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где </w:t>
      </w:r>
      <w:r w:rsidRPr="005854EE">
        <w:rPr>
          <w:rStyle w:val="m1"/>
          <w:rFonts w:ascii="Times" w:hAnsi="Times" w:cs="Times"/>
          <w:color w:val="000000" w:themeColor="text1"/>
        </w:rPr>
        <w:t>T</w:t>
      </w:r>
      <w:r w:rsidRPr="005854EE">
        <w:rPr>
          <w:rFonts w:ascii="Times" w:hAnsi="Times" w:cs="Times"/>
          <w:color w:val="000000" w:themeColor="text1"/>
        </w:rPr>
        <w:t xml:space="preserve"> = 27,3 </w:t>
      </w:r>
      <w:proofErr w:type="spellStart"/>
      <w:r w:rsidRPr="005854EE">
        <w:rPr>
          <w:rFonts w:ascii="Times" w:hAnsi="Times" w:cs="Times"/>
          <w:color w:val="000000" w:themeColor="text1"/>
        </w:rPr>
        <w:t>сут</w:t>
      </w:r>
      <w:proofErr w:type="spellEnd"/>
      <w:r w:rsidRPr="005854EE">
        <w:rPr>
          <w:rFonts w:ascii="Times" w:hAnsi="Times" w:cs="Times"/>
          <w:color w:val="000000" w:themeColor="text1"/>
        </w:rPr>
        <w:t xml:space="preserve"> – период обращения Луны вокруг Земли. Совпадение результатов расчетов, выполненных разными способами, подтверждает предположение Ньютона о единой природе силы, удерживающей Луну на орбите, и силы тяжести.</w:t>
      </w:r>
    </w:p>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Собственное гравитационное поле Луны определяет ускорение свободного падения </w:t>
      </w:r>
      <w:proofErr w:type="spellStart"/>
      <w:proofErr w:type="gramStart"/>
      <w:r w:rsidRPr="005854EE">
        <w:rPr>
          <w:rStyle w:val="m1"/>
          <w:rFonts w:ascii="Times" w:hAnsi="Times" w:cs="Times"/>
          <w:color w:val="000000" w:themeColor="text1"/>
        </w:rPr>
        <w:t>g</w:t>
      </w:r>
      <w:proofErr w:type="gramEnd"/>
      <w:r w:rsidRPr="005854EE">
        <w:rPr>
          <w:rFonts w:ascii="Times" w:hAnsi="Times" w:cs="Times"/>
          <w:color w:val="000000" w:themeColor="text1"/>
          <w:vertAlign w:val="subscript"/>
        </w:rPr>
        <w:t>Л</w:t>
      </w:r>
      <w:proofErr w:type="spellEnd"/>
      <w:r w:rsidRPr="005854EE">
        <w:rPr>
          <w:rFonts w:ascii="Times" w:hAnsi="Times" w:cs="Times"/>
          <w:color w:val="000000" w:themeColor="text1"/>
        </w:rPr>
        <w:t xml:space="preserve"> на ее поверхности. Масса Луны в 81 раз меньше массы Земли, а ее радиус приблизительно в 3,7 раза меньше радиуса Земли. Поэтому ускорение </w:t>
      </w:r>
      <w:proofErr w:type="spellStart"/>
      <w:proofErr w:type="gramStart"/>
      <w:r w:rsidRPr="005854EE">
        <w:rPr>
          <w:rStyle w:val="m1"/>
          <w:rFonts w:ascii="Times" w:hAnsi="Times" w:cs="Times"/>
          <w:color w:val="000000" w:themeColor="text1"/>
        </w:rPr>
        <w:t>g</w:t>
      </w:r>
      <w:proofErr w:type="gramEnd"/>
      <w:r w:rsidRPr="005854EE">
        <w:rPr>
          <w:rFonts w:ascii="Times" w:hAnsi="Times" w:cs="Times"/>
          <w:color w:val="000000" w:themeColor="text1"/>
          <w:vertAlign w:val="subscript"/>
        </w:rPr>
        <w:t>Л</w:t>
      </w:r>
      <w:proofErr w:type="spellEnd"/>
      <w:r w:rsidRPr="005854EE">
        <w:rPr>
          <w:rFonts w:ascii="Times" w:hAnsi="Times" w:cs="Times"/>
          <w:color w:val="000000" w:themeColor="text1"/>
        </w:rPr>
        <w:t xml:space="preserve"> определится выражением: </w:t>
      </w:r>
    </w:p>
    <w:tbl>
      <w:tblPr>
        <w:tblW w:w="0" w:type="auto"/>
        <w:jc w:val="center"/>
        <w:tblCellSpacing w:w="0" w:type="dxa"/>
        <w:tblCellMar>
          <w:left w:w="0" w:type="dxa"/>
          <w:right w:w="0" w:type="dxa"/>
        </w:tblCellMar>
        <w:tblLook w:val="04A0" w:firstRow="1" w:lastRow="0" w:firstColumn="1" w:lastColumn="0" w:noHBand="0" w:noVBand="1"/>
      </w:tblPr>
      <w:tblGrid>
        <w:gridCol w:w="4365"/>
      </w:tblGrid>
      <w:tr w:rsidR="005854EE" w:rsidRPr="005854EE" w:rsidTr="00291D3F">
        <w:trPr>
          <w:tblCellSpacing w:w="0"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0DC22889" wp14:editId="6C99C963">
                  <wp:extent cx="2771775" cy="561975"/>
                  <wp:effectExtent l="0" t="0" r="0" b="0"/>
                  <wp:docPr id="7" name="Рисунок 7" descr="http://www.physics.ru/courses/op25part1/content/javagifs/6322998076124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ru/courses/op25part1/content/javagifs/63229980761243-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561975"/>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В условиях такой слабой гравитации оказались космонавты, высадившиеся на Луне. Человек в таких условиях может совершать гигантские прыжки. Например, если человек в земных условиях подпрыгивает на высоту 1 м, то на Луне он мог бы подпрыгнуть на высоту более 6 м.</w:t>
      </w:r>
    </w:p>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Рассмотрим теперь вопрос об искусственных спутниках Земли. Искусственные спутники движутся за пределами земной атмосферы, и на них действуют только силы тяготения со стороны Земли. В зависимости от начальной скорости</w:t>
      </w:r>
      <w:r w:rsidR="00FF426F" w:rsidRPr="005854EE">
        <w:rPr>
          <w:rFonts w:ascii="Times" w:hAnsi="Times" w:cs="Times"/>
          <w:color w:val="000000" w:themeColor="text1"/>
        </w:rPr>
        <w:t xml:space="preserve"> траектория космического тела </w:t>
      </w:r>
      <w:r w:rsidRPr="005854EE">
        <w:rPr>
          <w:rFonts w:ascii="Times" w:hAnsi="Times" w:cs="Times"/>
          <w:color w:val="000000" w:themeColor="text1"/>
        </w:rPr>
        <w:t xml:space="preserve">может быть различной. Мы рассмотрим здесь только случай движения искусственного спутника по круговой </w:t>
      </w:r>
      <w:r w:rsidRPr="005854EE">
        <w:rPr>
          <w:rStyle w:val="em1"/>
          <w:rFonts w:ascii="Times" w:hAnsi="Times" w:cs="Times"/>
          <w:color w:val="000000" w:themeColor="text1"/>
        </w:rPr>
        <w:t>околоземной</w:t>
      </w:r>
      <w:r w:rsidRPr="005854EE">
        <w:rPr>
          <w:rFonts w:ascii="Times" w:hAnsi="Times" w:cs="Times"/>
          <w:color w:val="000000" w:themeColor="text1"/>
        </w:rPr>
        <w:t xml:space="preserve"> орбите. Такие спутники летают на высотах порядка 200–300 км, и можно приближенно принять расстояние до центра Земли равным ее радиусу </w:t>
      </w:r>
      <w:proofErr w:type="gramStart"/>
      <w:r w:rsidRPr="005854EE">
        <w:rPr>
          <w:rStyle w:val="m1"/>
          <w:rFonts w:ascii="Times" w:hAnsi="Times" w:cs="Times"/>
          <w:color w:val="000000" w:themeColor="text1"/>
        </w:rPr>
        <w:t>R</w:t>
      </w:r>
      <w:proofErr w:type="gramEnd"/>
      <w:r w:rsidRPr="005854EE">
        <w:rPr>
          <w:rFonts w:ascii="Times" w:hAnsi="Times" w:cs="Times"/>
          <w:color w:val="000000" w:themeColor="text1"/>
          <w:vertAlign w:val="subscript"/>
        </w:rPr>
        <w:t>З</w:t>
      </w:r>
      <w:r w:rsidRPr="005854EE">
        <w:rPr>
          <w:rFonts w:ascii="Times" w:hAnsi="Times" w:cs="Times"/>
          <w:color w:val="000000" w:themeColor="text1"/>
        </w:rPr>
        <w:t xml:space="preserve">. Тогда центростремительное ускорение спутника, сообщаемое ему силами тяготения, приблизительно равно ускорению свободного падения </w:t>
      </w:r>
      <w:r w:rsidRPr="005854EE">
        <w:rPr>
          <w:rStyle w:val="m1"/>
          <w:rFonts w:ascii="Times" w:hAnsi="Times" w:cs="Times"/>
          <w:color w:val="000000" w:themeColor="text1"/>
        </w:rPr>
        <w:t>g</w:t>
      </w:r>
      <w:r w:rsidRPr="005854EE">
        <w:rPr>
          <w:rFonts w:ascii="Times" w:hAnsi="Times" w:cs="Times"/>
          <w:color w:val="000000" w:themeColor="text1"/>
        </w:rPr>
        <w:t>. Обозначим скорость спутника на околоземной орбите через υ</w:t>
      </w:r>
      <w:r w:rsidRPr="005854EE">
        <w:rPr>
          <w:rFonts w:ascii="Times" w:hAnsi="Times" w:cs="Times"/>
          <w:color w:val="000000" w:themeColor="text1"/>
          <w:vertAlign w:val="subscript"/>
        </w:rPr>
        <w:t>1</w:t>
      </w:r>
      <w:r w:rsidRPr="005854EE">
        <w:rPr>
          <w:rFonts w:ascii="Times" w:hAnsi="Times" w:cs="Times"/>
          <w:color w:val="000000" w:themeColor="text1"/>
        </w:rPr>
        <w:t xml:space="preserve">. Эту скорость называют </w:t>
      </w:r>
      <w:bookmarkStart w:id="6" w:name="7"/>
      <w:bookmarkEnd w:id="6"/>
      <w:r w:rsidRPr="005854EE">
        <w:rPr>
          <w:rStyle w:val="term1"/>
          <w:rFonts w:ascii="Times" w:hAnsi="Times" w:cs="Times"/>
          <w:color w:val="000000" w:themeColor="text1"/>
        </w:rPr>
        <w:t>первой космической скоростью</w:t>
      </w:r>
      <w:r w:rsidRPr="005854EE">
        <w:rPr>
          <w:rFonts w:ascii="Times" w:hAnsi="Times" w:cs="Times"/>
          <w:color w:val="000000" w:themeColor="text1"/>
        </w:rPr>
        <w:t>. Используя кинематическую формулу для</w:t>
      </w:r>
      <w:r w:rsidR="00FF426F" w:rsidRPr="005854EE">
        <w:rPr>
          <w:rFonts w:ascii="Times" w:hAnsi="Times" w:cs="Times"/>
          <w:color w:val="000000" w:themeColor="text1"/>
        </w:rPr>
        <w:t xml:space="preserve"> центростремительного ускорения</w:t>
      </w:r>
      <w:r w:rsidRPr="005854EE">
        <w:rPr>
          <w:rFonts w:ascii="Times" w:hAnsi="Times" w:cs="Times"/>
          <w:color w:val="000000" w:themeColor="text1"/>
        </w:rPr>
        <w:t xml:space="preserve">, получим: </w:t>
      </w:r>
    </w:p>
    <w:tbl>
      <w:tblPr>
        <w:tblW w:w="0" w:type="auto"/>
        <w:jc w:val="center"/>
        <w:tblCellSpacing w:w="0" w:type="dxa"/>
        <w:tblCellMar>
          <w:left w:w="0" w:type="dxa"/>
          <w:right w:w="0" w:type="dxa"/>
        </w:tblCellMar>
        <w:tblLook w:val="04A0" w:firstRow="1" w:lastRow="0" w:firstColumn="1" w:lastColumn="0" w:noHBand="0" w:noVBand="1"/>
      </w:tblPr>
      <w:tblGrid>
        <w:gridCol w:w="3840"/>
      </w:tblGrid>
      <w:tr w:rsidR="005854EE" w:rsidRPr="005854EE" w:rsidTr="00291D3F">
        <w:trPr>
          <w:tblCellSpacing w:w="0" w:type="dxa"/>
          <w:jc w:val="center"/>
        </w:trPr>
        <w:tc>
          <w:tcPr>
            <w:tcW w:w="0" w:type="auto"/>
            <w:vAlign w:val="center"/>
            <w:hideMark/>
          </w:tcPr>
          <w:p w:rsidR="00291D3F" w:rsidRPr="005854EE" w:rsidRDefault="00291D3F" w:rsidP="00291D3F">
            <w:pPr>
              <w:spacing w:after="0"/>
              <w:jc w:val="both"/>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7D39C8D2" wp14:editId="2CDA169A">
                  <wp:extent cx="2438400" cy="561975"/>
                  <wp:effectExtent l="0" t="0" r="0" b="0"/>
                  <wp:docPr id="6" name="Рисунок 6" descr="http://www.physics.ru/courses/op25part1/content/javagifs/632299807612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ru/courses/op25part1/content/javagifs/63229980761293-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Двигаясь с такой скоростью, спутник облетал бы Землю за время </w:t>
      </w:r>
      <w:r w:rsidRPr="005854EE">
        <w:rPr>
          <w:rFonts w:ascii="Times" w:hAnsi="Times" w:cs="Times"/>
          <w:noProof/>
          <w:color w:val="000000" w:themeColor="text1"/>
        </w:rPr>
        <w:drawing>
          <wp:inline distT="0" distB="0" distL="0" distR="0" wp14:anchorId="58B5C93E" wp14:editId="50F62CF5">
            <wp:extent cx="1581150" cy="628650"/>
            <wp:effectExtent l="0" t="0" r="0" b="0"/>
            <wp:docPr id="5" name="Рисунок 5" descr="http://www.physics.ru/courses/op25part1/content/javagifs/6322998076130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ru/courses/op25part1/content/javagifs/63229980761303-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p>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На самом деле период обращения спутника по круговой орбите вблизи поверхности Земли несколько превышает указанное значение из-за отличия между радиусом реальной орбиты и радиусом Земли.</w:t>
      </w:r>
    </w:p>
    <w:p w:rsidR="00291D3F" w:rsidRPr="005854EE" w:rsidRDefault="00291D3F" w:rsidP="00291D3F">
      <w:pPr>
        <w:pStyle w:val="a9"/>
        <w:spacing w:before="75" w:beforeAutospacing="0" w:after="150" w:afterAutospacing="0"/>
        <w:jc w:val="both"/>
        <w:rPr>
          <w:rFonts w:ascii="Times" w:hAnsi="Times" w:cs="Times"/>
          <w:color w:val="000000" w:themeColor="text1"/>
        </w:rPr>
      </w:pPr>
      <w:r w:rsidRPr="005854EE">
        <w:rPr>
          <w:rFonts w:ascii="Times" w:hAnsi="Times" w:cs="Times"/>
          <w:color w:val="000000" w:themeColor="text1"/>
        </w:rPr>
        <w:t xml:space="preserve">Движение спутника можно рассматривать как </w:t>
      </w:r>
      <w:r w:rsidRPr="005854EE">
        <w:rPr>
          <w:rStyle w:val="em1"/>
          <w:rFonts w:ascii="Times" w:hAnsi="Times" w:cs="Times"/>
          <w:color w:val="000000" w:themeColor="text1"/>
        </w:rPr>
        <w:t>свободное падение</w:t>
      </w:r>
      <w:r w:rsidRPr="005854EE">
        <w:rPr>
          <w:rFonts w:ascii="Times" w:hAnsi="Times" w:cs="Times"/>
          <w:color w:val="000000" w:themeColor="text1"/>
        </w:rPr>
        <w:t>, подобное движению снарядов или баллистических ракет. Различие заключается только в том, что скорость спутника настолько велика, что радиус кривизны его траектории равен радиусу Земли.</w:t>
      </w:r>
    </w:p>
    <w:p w:rsidR="00291D3F" w:rsidRPr="005854EE" w:rsidRDefault="00291D3F" w:rsidP="00291D3F">
      <w:pPr>
        <w:pStyle w:val="a9"/>
        <w:spacing w:before="75" w:beforeAutospacing="0" w:after="150" w:afterAutospacing="0"/>
        <w:rPr>
          <w:rFonts w:ascii="Times" w:hAnsi="Times" w:cs="Times"/>
          <w:color w:val="000000" w:themeColor="text1"/>
        </w:rPr>
      </w:pPr>
      <w:r w:rsidRPr="005854EE">
        <w:rPr>
          <w:rFonts w:ascii="Times" w:hAnsi="Times" w:cs="Times"/>
          <w:color w:val="000000" w:themeColor="text1"/>
        </w:rPr>
        <w:lastRenderedPageBreak/>
        <w:t xml:space="preserve">Для спутников, движущихся по круговым траекториям на значительном удалении от Земли, земное притяжение ослабевает обратно пропорционально квадрату радиуса </w:t>
      </w:r>
      <w:r w:rsidRPr="005854EE">
        <w:rPr>
          <w:rStyle w:val="m1"/>
          <w:rFonts w:ascii="Times" w:hAnsi="Times" w:cs="Times"/>
          <w:color w:val="000000" w:themeColor="text1"/>
        </w:rPr>
        <w:t>r</w:t>
      </w:r>
      <w:r w:rsidRPr="005854EE">
        <w:rPr>
          <w:rFonts w:ascii="Times" w:hAnsi="Times" w:cs="Times"/>
          <w:color w:val="000000" w:themeColor="text1"/>
        </w:rPr>
        <w:t xml:space="preserve"> траектории. Скорость спутника υ находится из условия </w:t>
      </w:r>
    </w:p>
    <w:tbl>
      <w:tblPr>
        <w:tblW w:w="0" w:type="auto"/>
        <w:jc w:val="center"/>
        <w:tblCellSpacing w:w="0" w:type="dxa"/>
        <w:tblCellMar>
          <w:left w:w="0" w:type="dxa"/>
          <w:right w:w="0" w:type="dxa"/>
        </w:tblCellMar>
        <w:tblLook w:val="04A0" w:firstRow="1" w:lastRow="0" w:firstColumn="1" w:lastColumn="0" w:noHBand="0" w:noVBand="1"/>
      </w:tblPr>
      <w:tblGrid>
        <w:gridCol w:w="4005"/>
      </w:tblGrid>
      <w:tr w:rsidR="005854EE" w:rsidRPr="005854EE" w:rsidTr="00291D3F">
        <w:trPr>
          <w:tblCellSpacing w:w="0" w:type="dxa"/>
          <w:jc w:val="center"/>
        </w:trPr>
        <w:tc>
          <w:tcPr>
            <w:tcW w:w="0" w:type="auto"/>
            <w:vAlign w:val="center"/>
            <w:hideMark/>
          </w:tcPr>
          <w:p w:rsidR="00291D3F" w:rsidRPr="005854EE" w:rsidRDefault="00291D3F">
            <w:pPr>
              <w:spacing w:after="0"/>
              <w:jc w:val="center"/>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5958C600" wp14:editId="3DB0D63A">
                  <wp:extent cx="2543175" cy="571500"/>
                  <wp:effectExtent l="0" t="0" r="0" b="0"/>
                  <wp:docPr id="4" name="Рисунок 4" descr="http://www.physics.ru/courses/op25part1/content/javagifs/6322998076131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ru/courses/op25part1/content/javagifs/63229980761313-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571500"/>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rPr>
          <w:rFonts w:ascii="Times" w:hAnsi="Times" w:cs="Times"/>
          <w:color w:val="000000" w:themeColor="text1"/>
        </w:rPr>
      </w:pPr>
      <w:r w:rsidRPr="005854EE">
        <w:rPr>
          <w:rFonts w:ascii="Times" w:hAnsi="Times" w:cs="Times"/>
          <w:color w:val="000000" w:themeColor="text1"/>
        </w:rPr>
        <w:t>Таким образом, на высоких орбитах скорость движения спутников меньше, чем на околоземной орбите.</w:t>
      </w:r>
    </w:p>
    <w:p w:rsidR="00291D3F" w:rsidRPr="005854EE" w:rsidRDefault="00291D3F" w:rsidP="00291D3F">
      <w:pPr>
        <w:pStyle w:val="a9"/>
        <w:spacing w:before="75" w:beforeAutospacing="0" w:after="150" w:afterAutospacing="0"/>
        <w:rPr>
          <w:rFonts w:ascii="Times" w:hAnsi="Times" w:cs="Times"/>
          <w:color w:val="000000" w:themeColor="text1"/>
        </w:rPr>
      </w:pPr>
      <w:r w:rsidRPr="005854EE">
        <w:rPr>
          <w:rFonts w:ascii="Times" w:hAnsi="Times" w:cs="Times"/>
          <w:color w:val="000000" w:themeColor="text1"/>
        </w:rPr>
        <w:t xml:space="preserve">Период </w:t>
      </w:r>
      <w:r w:rsidRPr="005854EE">
        <w:rPr>
          <w:rStyle w:val="m1"/>
          <w:rFonts w:ascii="Times" w:hAnsi="Times" w:cs="Times"/>
          <w:color w:val="000000" w:themeColor="text1"/>
        </w:rPr>
        <w:t>T</w:t>
      </w:r>
      <w:r w:rsidRPr="005854EE">
        <w:rPr>
          <w:rFonts w:ascii="Times" w:hAnsi="Times" w:cs="Times"/>
          <w:color w:val="000000" w:themeColor="text1"/>
        </w:rPr>
        <w:t xml:space="preserve"> обращения такого спутника равен </w:t>
      </w:r>
    </w:p>
    <w:tbl>
      <w:tblPr>
        <w:tblW w:w="0" w:type="auto"/>
        <w:jc w:val="center"/>
        <w:tblCellSpacing w:w="0" w:type="dxa"/>
        <w:tblCellMar>
          <w:left w:w="0" w:type="dxa"/>
          <w:right w:w="0" w:type="dxa"/>
        </w:tblCellMar>
        <w:tblLook w:val="04A0" w:firstRow="1" w:lastRow="0" w:firstColumn="1" w:lastColumn="0" w:noHBand="0" w:noVBand="1"/>
      </w:tblPr>
      <w:tblGrid>
        <w:gridCol w:w="4950"/>
      </w:tblGrid>
      <w:tr w:rsidR="005854EE" w:rsidRPr="005854EE" w:rsidTr="00291D3F">
        <w:trPr>
          <w:tblCellSpacing w:w="0" w:type="dxa"/>
          <w:jc w:val="center"/>
        </w:trPr>
        <w:tc>
          <w:tcPr>
            <w:tcW w:w="0" w:type="auto"/>
            <w:vAlign w:val="center"/>
            <w:hideMark/>
          </w:tcPr>
          <w:p w:rsidR="00291D3F" w:rsidRPr="005854EE" w:rsidRDefault="00291D3F">
            <w:pPr>
              <w:spacing w:after="0"/>
              <w:jc w:val="center"/>
              <w:rPr>
                <w:rFonts w:ascii="Times" w:hAnsi="Times" w:cs="Times"/>
                <w:color w:val="000000" w:themeColor="text1"/>
                <w:sz w:val="24"/>
                <w:szCs w:val="24"/>
              </w:rPr>
            </w:pPr>
            <w:r w:rsidRPr="005854EE">
              <w:rPr>
                <w:rFonts w:ascii="Times" w:hAnsi="Times" w:cs="Times"/>
                <w:noProof/>
                <w:color w:val="000000" w:themeColor="text1"/>
              </w:rPr>
              <w:drawing>
                <wp:inline distT="0" distB="0" distL="0" distR="0" wp14:anchorId="37011833" wp14:editId="400A376A">
                  <wp:extent cx="3143250" cy="552450"/>
                  <wp:effectExtent l="0" t="0" r="0" b="0"/>
                  <wp:docPr id="3" name="Рисунок 3" descr="http://www.physics.ru/courses/op25part1/content/javagifs/6322998076132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ysics.ru/courses/op25part1/content/javagifs/63229980761323-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0" cy="552450"/>
                          </a:xfrm>
                          <a:prstGeom prst="rect">
                            <a:avLst/>
                          </a:prstGeom>
                          <a:noFill/>
                          <a:ln>
                            <a:noFill/>
                          </a:ln>
                        </pic:spPr>
                      </pic:pic>
                    </a:graphicData>
                  </a:graphic>
                </wp:inline>
              </w:drawing>
            </w:r>
          </w:p>
        </w:tc>
      </w:tr>
    </w:tbl>
    <w:p w:rsidR="00291D3F" w:rsidRPr="005854EE" w:rsidRDefault="00291D3F" w:rsidP="00291D3F">
      <w:pPr>
        <w:pStyle w:val="a9"/>
        <w:spacing w:before="75" w:beforeAutospacing="0" w:after="150" w:afterAutospacing="0"/>
        <w:rPr>
          <w:rFonts w:ascii="Times" w:hAnsi="Times" w:cs="Times"/>
          <w:color w:val="000000" w:themeColor="text1"/>
        </w:rPr>
      </w:pPr>
      <w:r w:rsidRPr="005854EE">
        <w:rPr>
          <w:rFonts w:ascii="Times" w:hAnsi="Times" w:cs="Times"/>
          <w:color w:val="000000" w:themeColor="text1"/>
        </w:rPr>
        <w:t xml:space="preserve">Здесь </w:t>
      </w:r>
      <w:r w:rsidRPr="005854EE">
        <w:rPr>
          <w:rStyle w:val="m1"/>
          <w:rFonts w:ascii="Times" w:hAnsi="Times" w:cs="Times"/>
          <w:color w:val="000000" w:themeColor="text1"/>
        </w:rPr>
        <w:t>T</w:t>
      </w:r>
      <w:r w:rsidRPr="005854EE">
        <w:rPr>
          <w:rFonts w:ascii="Times" w:hAnsi="Times" w:cs="Times"/>
          <w:color w:val="000000" w:themeColor="text1"/>
          <w:vertAlign w:val="subscript"/>
        </w:rPr>
        <w:t>1</w:t>
      </w:r>
      <w:r w:rsidRPr="005854EE">
        <w:rPr>
          <w:rFonts w:ascii="Times" w:hAnsi="Times" w:cs="Times"/>
          <w:color w:val="000000" w:themeColor="text1"/>
        </w:rPr>
        <w:t xml:space="preserve"> – период обращения спутника на околоземной орбите. Период обращения спутника растет с увеличением радиуса орбиты. Нетрудно подсчитать, что при радиусе </w:t>
      </w:r>
      <w:r w:rsidRPr="005854EE">
        <w:rPr>
          <w:rStyle w:val="m1"/>
          <w:rFonts w:ascii="Times" w:hAnsi="Times" w:cs="Times"/>
          <w:color w:val="000000" w:themeColor="text1"/>
        </w:rPr>
        <w:t>r</w:t>
      </w:r>
      <w:r w:rsidRPr="005854EE">
        <w:rPr>
          <w:rFonts w:ascii="Times" w:hAnsi="Times" w:cs="Times"/>
          <w:color w:val="000000" w:themeColor="text1"/>
        </w:rPr>
        <w:t xml:space="preserve"> орбиты, равном приблизительно 6,6 </w:t>
      </w:r>
      <w:proofErr w:type="gramStart"/>
      <w:r w:rsidRPr="005854EE">
        <w:rPr>
          <w:rStyle w:val="m1"/>
          <w:rFonts w:ascii="Times" w:hAnsi="Times" w:cs="Times"/>
          <w:color w:val="000000" w:themeColor="text1"/>
        </w:rPr>
        <w:t>R</w:t>
      </w:r>
      <w:proofErr w:type="gramEnd"/>
      <w:r w:rsidRPr="005854EE">
        <w:rPr>
          <w:rFonts w:ascii="Times" w:hAnsi="Times" w:cs="Times"/>
          <w:color w:val="000000" w:themeColor="text1"/>
          <w:vertAlign w:val="subscript"/>
        </w:rPr>
        <w:t>З</w:t>
      </w:r>
      <w:r w:rsidRPr="005854EE">
        <w:rPr>
          <w:rFonts w:ascii="Times" w:hAnsi="Times" w:cs="Times"/>
          <w:color w:val="000000" w:themeColor="text1"/>
        </w:rPr>
        <w:t xml:space="preserve">, период обращения спутника окажется равным 24 часам. Спутник с таким периодом обращения, запущенный в плоскости экватора, будет неподвижно висеть над некоторой точкой земной поверхности. Такие спутники используются в системах космической радиосвязи. Орбита с радиусом </w:t>
      </w:r>
      <w:r w:rsidRPr="005854EE">
        <w:rPr>
          <w:rStyle w:val="m1"/>
          <w:rFonts w:ascii="Times" w:hAnsi="Times" w:cs="Times"/>
          <w:color w:val="000000" w:themeColor="text1"/>
        </w:rPr>
        <w:t>r</w:t>
      </w:r>
      <w:r w:rsidRPr="005854EE">
        <w:rPr>
          <w:rFonts w:ascii="Times" w:hAnsi="Times" w:cs="Times"/>
          <w:color w:val="000000" w:themeColor="text1"/>
        </w:rPr>
        <w:t xml:space="preserve"> = 6,6 </w:t>
      </w:r>
      <w:proofErr w:type="gramStart"/>
      <w:r w:rsidRPr="005854EE">
        <w:rPr>
          <w:rStyle w:val="m1"/>
          <w:rFonts w:ascii="Times" w:hAnsi="Times" w:cs="Times"/>
          <w:color w:val="000000" w:themeColor="text1"/>
        </w:rPr>
        <w:t>R</w:t>
      </w:r>
      <w:proofErr w:type="gramEnd"/>
      <w:r w:rsidRPr="005854EE">
        <w:rPr>
          <w:rFonts w:ascii="Times" w:hAnsi="Times" w:cs="Times"/>
          <w:color w:val="000000" w:themeColor="text1"/>
          <w:vertAlign w:val="subscript"/>
        </w:rPr>
        <w:t>З</w:t>
      </w:r>
      <w:r w:rsidRPr="005854EE">
        <w:rPr>
          <w:rFonts w:ascii="Times" w:hAnsi="Times" w:cs="Times"/>
          <w:color w:val="000000" w:themeColor="text1"/>
        </w:rPr>
        <w:t xml:space="preserve"> называется </w:t>
      </w:r>
      <w:bookmarkStart w:id="7" w:name="8"/>
      <w:bookmarkEnd w:id="7"/>
      <w:r w:rsidRPr="005854EE">
        <w:rPr>
          <w:rStyle w:val="term1"/>
          <w:rFonts w:ascii="Times" w:hAnsi="Times" w:cs="Times"/>
          <w:color w:val="000000" w:themeColor="text1"/>
        </w:rPr>
        <w:t>геостационарной</w:t>
      </w:r>
      <w:r w:rsidRPr="005854EE">
        <w:rPr>
          <w:rFonts w:ascii="Times" w:hAnsi="Times" w:cs="Times"/>
          <w:color w:val="000000" w:themeColor="text1"/>
        </w:rPr>
        <w:t>.</w:t>
      </w:r>
    </w:p>
    <w:p w:rsidR="00291D3F" w:rsidRPr="005854EE" w:rsidRDefault="00291D3F" w:rsidP="00291D3F">
      <w:pPr>
        <w:spacing w:after="0"/>
        <w:rPr>
          <w:rFonts w:ascii="Times" w:hAnsi="Times" w:cs="Times"/>
          <w:color w:val="000000" w:themeColor="text1"/>
        </w:rPr>
      </w:pP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1024"/>
      </w:tblGrid>
      <w:tr w:rsidR="005854EE" w:rsidRPr="005854EE" w:rsidTr="00291D3F">
        <w:trPr>
          <w:tblCellSpacing w:w="15" w:type="dxa"/>
          <w:jc w:val="center"/>
        </w:trPr>
        <w:tc>
          <w:tcPr>
            <w:tcW w:w="0" w:type="auto"/>
            <w:vAlign w:val="center"/>
            <w:hideMark/>
          </w:tcPr>
          <w:p w:rsidR="00291D3F" w:rsidRPr="005854EE" w:rsidRDefault="00357C29">
            <w:pPr>
              <w:spacing w:after="0"/>
              <w:rPr>
                <w:rFonts w:ascii="Times" w:hAnsi="Times" w:cs="Times"/>
                <w:color w:val="000000" w:themeColor="text1"/>
                <w:sz w:val="24"/>
                <w:szCs w:val="24"/>
                <w:lang w:val="en-US"/>
              </w:rPr>
            </w:pPr>
            <w:r w:rsidRPr="005854EE">
              <w:rPr>
                <w:rFonts w:ascii="Times" w:hAnsi="Times" w:cs="Times"/>
                <w:color w:val="000000" w:themeColor="text1"/>
                <w:sz w:val="24"/>
                <w:szCs w:val="24"/>
                <w:lang w:val="en-US"/>
              </w:rPr>
              <w:t>Foto12.</w:t>
            </w:r>
          </w:p>
        </w:tc>
      </w:tr>
      <w:tr w:rsidR="005854EE" w:rsidRPr="005854EE" w:rsidTr="00291D3F">
        <w:trPr>
          <w:tblCellSpacing w:w="15" w:type="dxa"/>
          <w:jc w:val="center"/>
        </w:trPr>
        <w:tc>
          <w:tcPr>
            <w:tcW w:w="0" w:type="auto"/>
            <w:vAlign w:val="center"/>
            <w:hideMark/>
          </w:tcPr>
          <w:p w:rsidR="00291D3F" w:rsidRPr="005854EE" w:rsidRDefault="00291D3F">
            <w:pPr>
              <w:spacing w:after="0"/>
              <w:jc w:val="center"/>
              <w:rPr>
                <w:rFonts w:ascii="Times" w:hAnsi="Times" w:cs="Times"/>
                <w:color w:val="000000" w:themeColor="text1"/>
                <w:sz w:val="21"/>
                <w:szCs w:val="21"/>
              </w:rPr>
            </w:pPr>
          </w:p>
        </w:tc>
      </w:tr>
    </w:tbl>
    <w:p w:rsidR="00291D3F" w:rsidRPr="005854EE" w:rsidRDefault="00291D3F">
      <w:pPr>
        <w:rPr>
          <w:rStyle w:val="a3"/>
          <w:rFonts w:ascii="Times New Roman" w:hAnsi="Times New Roman" w:cs="Times New Roman"/>
          <w:color w:val="000000" w:themeColor="text1"/>
          <w:sz w:val="24"/>
          <w:szCs w:val="24"/>
        </w:rPr>
      </w:pPr>
    </w:p>
    <w:p w:rsidR="00291D3F" w:rsidRPr="005854EE" w:rsidRDefault="00291D3F">
      <w:pPr>
        <w:rPr>
          <w:rStyle w:val="a3"/>
          <w:rFonts w:ascii="Times New Roman" w:hAnsi="Times New Roman" w:cs="Times New Roman"/>
          <w:color w:val="000000" w:themeColor="text1"/>
          <w:sz w:val="24"/>
          <w:szCs w:val="24"/>
        </w:rPr>
      </w:pPr>
    </w:p>
    <w:p w:rsidR="00291D3F" w:rsidRPr="005854EE" w:rsidRDefault="005854EE">
      <w:pPr>
        <w:rPr>
          <w:rFonts w:ascii="Times New Roman" w:hAnsi="Times New Roman" w:cs="Times New Roman"/>
          <w:color w:val="000000" w:themeColor="text1"/>
          <w:sz w:val="24"/>
          <w:szCs w:val="24"/>
        </w:rPr>
      </w:pPr>
      <w:hyperlink r:id="rId18" w:history="1">
        <w:r w:rsidR="00291D3F" w:rsidRPr="005854EE">
          <w:rPr>
            <w:rStyle w:val="a3"/>
            <w:rFonts w:ascii="Times New Roman" w:hAnsi="Times New Roman" w:cs="Times New Roman"/>
            <w:color w:val="000000" w:themeColor="text1"/>
            <w:sz w:val="24"/>
            <w:szCs w:val="24"/>
          </w:rPr>
          <w:t>http://www.physics.ru/courses/op25part1/content/chapter1/section/paragraph10/theory.html</w:t>
        </w:r>
      </w:hyperlink>
    </w:p>
    <w:p w:rsidR="00291D3F" w:rsidRPr="005854EE" w:rsidRDefault="00291D3F">
      <w:pPr>
        <w:rPr>
          <w:rFonts w:ascii="Times New Roman" w:hAnsi="Times New Roman" w:cs="Times New Roman"/>
          <w:color w:val="000000" w:themeColor="text1"/>
          <w:sz w:val="24"/>
          <w:szCs w:val="24"/>
        </w:rPr>
      </w:pP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ПОСТОЯННА ЛИ ГРАВИТАЦИОННАЯ ПОСТОЯННАЯ?</w:t>
      </w:r>
    </w:p>
    <w:p w:rsidR="00553959" w:rsidRPr="005854EE" w:rsidRDefault="00553959" w:rsidP="00553959">
      <w:pPr>
        <w:rPr>
          <w:rFonts w:ascii="Times New Roman" w:hAnsi="Times New Roman" w:cs="Times New Roman"/>
          <w:color w:val="000000" w:themeColor="text1"/>
          <w:sz w:val="24"/>
          <w:szCs w:val="24"/>
        </w:rPr>
      </w:pP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В науке есть законы, на которых базируются наши представления о физической картине мира. Закон всемирного тяготения Исаака Ньютона является одним из них. Согласно этому закону, сила гравитационного взаимодействия (</w:t>
      </w:r>
      <w:proofErr w:type="spellStart"/>
      <w:proofErr w:type="gramStart"/>
      <w:r w:rsidRPr="005854EE">
        <w:rPr>
          <w:rFonts w:ascii="Times New Roman" w:hAnsi="Times New Roman" w:cs="Times New Roman"/>
          <w:color w:val="000000" w:themeColor="text1"/>
          <w:sz w:val="24"/>
          <w:szCs w:val="24"/>
        </w:rPr>
        <w:t>F</w:t>
      </w:r>
      <w:proofErr w:type="gramEnd"/>
      <w:r w:rsidRPr="005854EE">
        <w:rPr>
          <w:rFonts w:ascii="Times New Roman" w:hAnsi="Times New Roman" w:cs="Times New Roman"/>
          <w:color w:val="000000" w:themeColor="text1"/>
          <w:sz w:val="24"/>
          <w:szCs w:val="24"/>
        </w:rPr>
        <w:t>гр</w:t>
      </w:r>
      <w:proofErr w:type="spellEnd"/>
      <w:r w:rsidRPr="005854EE">
        <w:rPr>
          <w:rFonts w:ascii="Times New Roman" w:hAnsi="Times New Roman" w:cs="Times New Roman"/>
          <w:color w:val="000000" w:themeColor="text1"/>
          <w:sz w:val="24"/>
          <w:szCs w:val="24"/>
        </w:rPr>
        <w:t>.) между двумя телами прямо пропорциональна произведению их масс (</w:t>
      </w:r>
      <w:proofErr w:type="spellStart"/>
      <w:r w:rsidRPr="005854EE">
        <w:rPr>
          <w:rFonts w:ascii="Times New Roman" w:hAnsi="Times New Roman" w:cs="Times New Roman"/>
          <w:color w:val="000000" w:themeColor="text1"/>
          <w:sz w:val="24"/>
          <w:szCs w:val="24"/>
        </w:rPr>
        <w:t>Mm</w:t>
      </w:r>
      <w:proofErr w:type="spellEnd"/>
      <w:r w:rsidRPr="005854EE">
        <w:rPr>
          <w:rFonts w:ascii="Times New Roman" w:hAnsi="Times New Roman" w:cs="Times New Roman"/>
          <w:color w:val="000000" w:themeColor="text1"/>
          <w:sz w:val="24"/>
          <w:szCs w:val="24"/>
        </w:rPr>
        <w:t>) и обратно пропорциональна ква</w:t>
      </w:r>
      <w:r w:rsidRPr="005854EE">
        <w:rPr>
          <w:rFonts w:ascii="Times New Roman" w:hAnsi="Times New Roman" w:cs="Times New Roman"/>
          <w:color w:val="000000" w:themeColor="text1"/>
          <w:sz w:val="24"/>
          <w:szCs w:val="24"/>
        </w:rPr>
        <w:t>драту расстояния (R) между ними.</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Поражает простота этого фундаментального закона, но, как справедливо говорят, все гениальное просто. На его основе с большой точностью рассчитывается движение тел в Солнечной системе, в двойных звездах и галактиках, траектории искусственных космических аппаратов, определяются массы небесных тел, периоды их обращения и т.д.</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Коэффициент пропорциональности (G) в уравнении (1) назван гравитационной постоянной. Величина этой постоянной, полученная И. Ньютоном расчетным путем, </w:t>
      </w:r>
      <w:r w:rsidRPr="005854EE">
        <w:rPr>
          <w:rFonts w:ascii="Times New Roman" w:hAnsi="Times New Roman" w:cs="Times New Roman"/>
          <w:color w:val="000000" w:themeColor="text1"/>
          <w:sz w:val="24"/>
          <w:szCs w:val="24"/>
        </w:rPr>
        <w:lastRenderedPageBreak/>
        <w:t xml:space="preserve">составила 7,35Ч10-11 м3Чкг-1Чс-2 и считалась </w:t>
      </w:r>
      <w:proofErr w:type="gramStart"/>
      <w:r w:rsidRPr="005854EE">
        <w:rPr>
          <w:rFonts w:ascii="Times New Roman" w:hAnsi="Times New Roman" w:cs="Times New Roman"/>
          <w:color w:val="000000" w:themeColor="text1"/>
          <w:sz w:val="24"/>
          <w:szCs w:val="24"/>
        </w:rPr>
        <w:t>весьма приближенной</w:t>
      </w:r>
      <w:proofErr w:type="gramEnd"/>
      <w:r w:rsidRPr="005854EE">
        <w:rPr>
          <w:rFonts w:ascii="Times New Roman" w:hAnsi="Times New Roman" w:cs="Times New Roman"/>
          <w:color w:val="000000" w:themeColor="text1"/>
          <w:sz w:val="24"/>
          <w:szCs w:val="24"/>
        </w:rPr>
        <w:t>, поскольку не была подтверждена опытными данными.</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Впервые экспериментально определил величину гравитационной постоянной английский ученый Генри Кавендиш в 1797 г., то есть через 70 лет после смерти Ньютона. Следует сказать, что лорд Генри Кавендиш был выдающимся ученым-экспериментатором (рис. 1.). Он первым получил в чистом виде водород и углекислый газ, определил состав воздуха, удельную теплоемкость и плотность некоторых газов. Блистательно поставленным экспериментом он предвосхитил закон Кулона о взаимодействии точечных зарядов. Именем Кавендиша названа в 1871 г. знаменитая физическая лаборатория Кембриджского университета.</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Не все знают, что эксперимент по определению величины гравитационной постоянной был выполнен Генри Кавендишем на установке, сконструированной английским физиком Джоном Митчеллом [1]. Однако он рано умер, и установка перешла к Кавендишу, который ее существенно усовершенствовал. Для определения величины G, согласно уравнению (1), необходимо измерить силу притяжения между двумя телами с известной массой, расположенными на небольшом расстоянии друг от друга. Точно измерить эту силу сложно, поскольку она очень мала. Однако Кавендиш придумал удачный способ ее измерения с помощью крутильных весов. Откалибровав кварцевую нить, он подвесил к ней легкий металлический стержень, на концах которого закрепил два небольших свинцовых шара (</w:t>
      </w:r>
      <w:proofErr w:type="gramStart"/>
      <w:r w:rsidRPr="005854EE">
        <w:rPr>
          <w:rFonts w:ascii="Times New Roman" w:hAnsi="Times New Roman" w:cs="Times New Roman"/>
          <w:color w:val="000000" w:themeColor="text1"/>
          <w:sz w:val="24"/>
          <w:szCs w:val="24"/>
        </w:rPr>
        <w:t>СВ</w:t>
      </w:r>
      <w:proofErr w:type="gramEnd"/>
      <w:r w:rsidRPr="005854EE">
        <w:rPr>
          <w:rFonts w:ascii="Times New Roman" w:hAnsi="Times New Roman" w:cs="Times New Roman"/>
          <w:color w:val="000000" w:themeColor="text1"/>
          <w:sz w:val="24"/>
          <w:szCs w:val="24"/>
        </w:rPr>
        <w:t>) массой по 0,73 кг (рис. 2). Вблизи них Кавендиш поместил два больших свинцовых шара (R) массой по 158 кг. Под влиянием гравитационного взаимодействия малых и больших шаров стержень поворачивается и закручивает кварцевую нить. Чтобы исключить влияние движения воздуха на крутильные весы, Кавендиш поместил их в закрытую со всех сторон камеру. Наблюдения за отклонением стержня он вел с помощью зрительных труб (L), вставленных в стенки камеры.</w:t>
      </w:r>
    </w:p>
    <w:p w:rsidR="00553959" w:rsidRPr="005854EE" w:rsidRDefault="00553959" w:rsidP="00553959">
      <w:pPr>
        <w:rPr>
          <w:rFonts w:ascii="Times New Roman" w:hAnsi="Times New Roman" w:cs="Times New Roman"/>
          <w:color w:val="000000" w:themeColor="text1"/>
          <w:sz w:val="24"/>
          <w:szCs w:val="24"/>
        </w:rPr>
      </w:pPr>
      <w:proofErr w:type="gramStart"/>
      <w:r w:rsidRPr="005854EE">
        <w:rPr>
          <w:rFonts w:ascii="Times New Roman" w:hAnsi="Times New Roman" w:cs="Times New Roman"/>
          <w:color w:val="000000" w:themeColor="text1"/>
          <w:sz w:val="24"/>
          <w:szCs w:val="24"/>
        </w:rPr>
        <w:t>Измерив</w:t>
      </w:r>
      <w:proofErr w:type="gramEnd"/>
      <w:r w:rsidRPr="005854EE">
        <w:rPr>
          <w:rFonts w:ascii="Times New Roman" w:hAnsi="Times New Roman" w:cs="Times New Roman"/>
          <w:color w:val="000000" w:themeColor="text1"/>
          <w:sz w:val="24"/>
          <w:szCs w:val="24"/>
        </w:rPr>
        <w:t xml:space="preserve"> угол поворота стержня и зная упругие свойства кварцевой нити, Кавендиш определил силу гравитационного взаимодействия между шарами и, подставив полученное значение в уравнение (1), вычислил величину гравитационной постоянной G. Она получилась равной 6,67*1,е-11 м3/кг*с*</w:t>
      </w:r>
      <w:proofErr w:type="gramStart"/>
      <w:r w:rsidRPr="005854EE">
        <w:rPr>
          <w:rFonts w:ascii="Times New Roman" w:hAnsi="Times New Roman" w:cs="Times New Roman"/>
          <w:color w:val="000000" w:themeColor="text1"/>
          <w:sz w:val="24"/>
          <w:szCs w:val="24"/>
        </w:rPr>
        <w:t>с</w:t>
      </w:r>
      <w:proofErr w:type="gramEnd"/>
      <w:r w:rsidRPr="005854EE">
        <w:rPr>
          <w:rFonts w:ascii="Times New Roman" w:hAnsi="Times New Roman" w:cs="Times New Roman"/>
          <w:color w:val="000000" w:themeColor="text1"/>
          <w:sz w:val="24"/>
          <w:szCs w:val="24"/>
        </w:rPr>
        <w:t>.</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Опытное определение величины G привело к целому ряду замечательных научных достижений (вычисление массы Солнца, плотности и массы Земли, а также других планет, открытие планеты Нептун и др.).</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После опыта Г. Кавендиша экспериментальное определение величины гравитационной постоянной проводилось неоднократно на установках разной конструкции. Значение G в большинстве случаев получалось близким к величине, полученной Кавендишем. В 1995 г. на конференции Американского физического общества (г. Вашингтон) были доложены результаты многолетних экспериментальных исследований по определению величины G, выполненных независимо тремя группами ученых [2]. Полученные значения гравитационной постоянной несколько различались, но в небольших пределах ( 6,6659-6,7154*1,е-11 м3/кг*с*</w:t>
      </w:r>
      <w:proofErr w:type="gramStart"/>
      <w:r w:rsidRPr="005854EE">
        <w:rPr>
          <w:rFonts w:ascii="Times New Roman" w:hAnsi="Times New Roman" w:cs="Times New Roman"/>
          <w:color w:val="000000" w:themeColor="text1"/>
          <w:sz w:val="24"/>
          <w:szCs w:val="24"/>
        </w:rPr>
        <w:t>с</w:t>
      </w:r>
      <w:proofErr w:type="gramEnd"/>
      <w:r w:rsidRPr="005854EE">
        <w:rPr>
          <w:rFonts w:ascii="Times New Roman" w:hAnsi="Times New Roman" w:cs="Times New Roman"/>
          <w:color w:val="000000" w:themeColor="text1"/>
          <w:sz w:val="24"/>
          <w:szCs w:val="24"/>
        </w:rPr>
        <w:t>.).</w:t>
      </w:r>
    </w:p>
    <w:p w:rsidR="00553959" w:rsidRPr="005854EE" w:rsidRDefault="00553959" w:rsidP="00553959">
      <w:pPr>
        <w:rPr>
          <w:rFonts w:ascii="Times New Roman" w:hAnsi="Times New Roman" w:cs="Times New Roman"/>
          <w:color w:val="000000" w:themeColor="text1"/>
          <w:sz w:val="24"/>
          <w:szCs w:val="24"/>
        </w:rPr>
      </w:pPr>
      <w:proofErr w:type="gramStart"/>
      <w:r w:rsidRPr="005854EE">
        <w:rPr>
          <w:rFonts w:ascii="Times New Roman" w:hAnsi="Times New Roman" w:cs="Times New Roman"/>
          <w:color w:val="000000" w:themeColor="text1"/>
          <w:sz w:val="24"/>
          <w:szCs w:val="24"/>
        </w:rPr>
        <w:t>Гравитационную</w:t>
      </w:r>
      <w:proofErr w:type="gramEnd"/>
      <w:r w:rsidRPr="005854EE">
        <w:rPr>
          <w:rFonts w:ascii="Times New Roman" w:hAnsi="Times New Roman" w:cs="Times New Roman"/>
          <w:color w:val="000000" w:themeColor="text1"/>
          <w:sz w:val="24"/>
          <w:szCs w:val="24"/>
        </w:rPr>
        <w:t xml:space="preserve"> постоянную относят к универсальным физическим константам, наряду со скоростью света в вакууме (c), постоянной Планка (h), постоянной Больцмана (KB) и </w:t>
      </w:r>
      <w:r w:rsidRPr="005854EE">
        <w:rPr>
          <w:rFonts w:ascii="Times New Roman" w:hAnsi="Times New Roman" w:cs="Times New Roman"/>
          <w:color w:val="000000" w:themeColor="text1"/>
          <w:sz w:val="24"/>
          <w:szCs w:val="24"/>
        </w:rPr>
        <w:lastRenderedPageBreak/>
        <w:t xml:space="preserve">другими. Величина G используется в законе тяготения А. Эйнштейна, а также в других уравнениях теоретической физики [3, 4]. В 1906 г. выдающийся немецкий физик Макс Планк предложил естественную систему единиц, составленную им на основе таких фундаментальных физических постоянных, как G, c, h и других. По мнению М. Планка, подобная система единиц применима не только в земных условиях, но и в любых других местах и временах Вселенной [5]. Единицы длины (l </w:t>
      </w:r>
      <w:proofErr w:type="spellStart"/>
      <w:r w:rsidRPr="005854EE">
        <w:rPr>
          <w:rFonts w:ascii="Times New Roman" w:hAnsi="Times New Roman" w:cs="Times New Roman"/>
          <w:color w:val="000000" w:themeColor="text1"/>
          <w:sz w:val="24"/>
          <w:szCs w:val="24"/>
        </w:rPr>
        <w:t>pl</w:t>
      </w:r>
      <w:proofErr w:type="spellEnd"/>
      <w:r w:rsidRPr="005854EE">
        <w:rPr>
          <w:rFonts w:ascii="Times New Roman" w:hAnsi="Times New Roman" w:cs="Times New Roman"/>
          <w:color w:val="000000" w:themeColor="text1"/>
          <w:sz w:val="24"/>
          <w:szCs w:val="24"/>
        </w:rPr>
        <w:t xml:space="preserve">), массы (m </w:t>
      </w:r>
      <w:proofErr w:type="spellStart"/>
      <w:r w:rsidRPr="005854EE">
        <w:rPr>
          <w:rFonts w:ascii="Times New Roman" w:hAnsi="Times New Roman" w:cs="Times New Roman"/>
          <w:color w:val="000000" w:themeColor="text1"/>
          <w:sz w:val="24"/>
          <w:szCs w:val="24"/>
        </w:rPr>
        <w:t>pl</w:t>
      </w:r>
      <w:proofErr w:type="spellEnd"/>
      <w:r w:rsidRPr="005854EE">
        <w:rPr>
          <w:rFonts w:ascii="Times New Roman" w:hAnsi="Times New Roman" w:cs="Times New Roman"/>
          <w:color w:val="000000" w:themeColor="text1"/>
          <w:sz w:val="24"/>
          <w:szCs w:val="24"/>
        </w:rPr>
        <w:t xml:space="preserve">), времени (t </w:t>
      </w:r>
      <w:proofErr w:type="spellStart"/>
      <w:r w:rsidRPr="005854EE">
        <w:rPr>
          <w:rFonts w:ascii="Times New Roman" w:hAnsi="Times New Roman" w:cs="Times New Roman"/>
          <w:color w:val="000000" w:themeColor="text1"/>
          <w:sz w:val="24"/>
          <w:szCs w:val="24"/>
        </w:rPr>
        <w:t>pl</w:t>
      </w:r>
      <w:proofErr w:type="spellEnd"/>
      <w:r w:rsidRPr="005854EE">
        <w:rPr>
          <w:rFonts w:ascii="Times New Roman" w:hAnsi="Times New Roman" w:cs="Times New Roman"/>
          <w:color w:val="000000" w:themeColor="text1"/>
          <w:sz w:val="24"/>
          <w:szCs w:val="24"/>
        </w:rPr>
        <w:t xml:space="preserve">), плотности </w:t>
      </w:r>
      <w:proofErr w:type="gramStart"/>
      <w:r w:rsidRPr="005854EE">
        <w:rPr>
          <w:rFonts w:ascii="Times New Roman" w:hAnsi="Times New Roman" w:cs="Times New Roman"/>
          <w:color w:val="000000" w:themeColor="text1"/>
          <w:sz w:val="24"/>
          <w:szCs w:val="24"/>
        </w:rPr>
        <w:t xml:space="preserve">( </w:t>
      </w:r>
      <w:proofErr w:type="gramEnd"/>
      <w:r w:rsidRPr="005854EE">
        <w:rPr>
          <w:rFonts w:ascii="Times New Roman" w:hAnsi="Times New Roman" w:cs="Times New Roman"/>
          <w:color w:val="000000" w:themeColor="text1"/>
          <w:sz w:val="24"/>
          <w:szCs w:val="24"/>
        </w:rPr>
        <w:t xml:space="preserve">r </w:t>
      </w:r>
      <w:proofErr w:type="spellStart"/>
      <w:r w:rsidRPr="005854EE">
        <w:rPr>
          <w:rFonts w:ascii="Times New Roman" w:hAnsi="Times New Roman" w:cs="Times New Roman"/>
          <w:color w:val="000000" w:themeColor="text1"/>
          <w:sz w:val="24"/>
          <w:szCs w:val="24"/>
        </w:rPr>
        <w:t>pl</w:t>
      </w:r>
      <w:proofErr w:type="spellEnd"/>
      <w:r w:rsidRPr="005854EE">
        <w:rPr>
          <w:rFonts w:ascii="Times New Roman" w:hAnsi="Times New Roman" w:cs="Times New Roman"/>
          <w:color w:val="000000" w:themeColor="text1"/>
          <w:sz w:val="24"/>
          <w:szCs w:val="24"/>
        </w:rPr>
        <w:t xml:space="preserve">) и температуры (T </w:t>
      </w:r>
      <w:proofErr w:type="spellStart"/>
      <w:r w:rsidRPr="005854EE">
        <w:rPr>
          <w:rFonts w:ascii="Times New Roman" w:hAnsi="Times New Roman" w:cs="Times New Roman"/>
          <w:color w:val="000000" w:themeColor="text1"/>
          <w:sz w:val="24"/>
          <w:szCs w:val="24"/>
        </w:rPr>
        <w:t>pl</w:t>
      </w:r>
      <w:proofErr w:type="spellEnd"/>
      <w:r w:rsidRPr="005854EE">
        <w:rPr>
          <w:rFonts w:ascii="Times New Roman" w:hAnsi="Times New Roman" w:cs="Times New Roman"/>
          <w:color w:val="000000" w:themeColor="text1"/>
          <w:sz w:val="24"/>
          <w:szCs w:val="24"/>
        </w:rPr>
        <w:t>) определяются по предложенным М. Планком соотношениям фундаментальных констант и, соответственно, равны:</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Необходимо отметить очень большое значение единиц плотности и температуры в этой системе по сравнению с чрезвычайно малым значением единиц длины и времени. Подобная несоразмерность получаемых физических единиц в системе М. Планка может быть следствием того, что некоторые из констант, взятых за основу ее построения, не являются универсальными, то есть сфера их применения ограничена. Это относится, прежде всего, к величине гравитационной постоянной. Так, имеются сведения о значительном увеличении G в микромире [6]. Существует также мнение, что значение этого коэффициента должно изменяться во времени [7].</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Для ответа на вопрос, сохраняется или изменяется величина G в микромире, обратимся к принципу эквивалентности, который выражает фундаментальный закон природы, подтвержденный экспериментально с очень высокой точностью [8]. Данный принцип применим для всех материальных систем, и являлся основополагающим, в частности, при разработке </w:t>
      </w:r>
      <w:proofErr w:type="spellStart"/>
      <w:r w:rsidRPr="005854EE">
        <w:rPr>
          <w:rFonts w:ascii="Times New Roman" w:hAnsi="Times New Roman" w:cs="Times New Roman"/>
          <w:color w:val="000000" w:themeColor="text1"/>
          <w:sz w:val="24"/>
          <w:szCs w:val="24"/>
        </w:rPr>
        <w:t>А.Эйнштейном</w:t>
      </w:r>
      <w:proofErr w:type="spellEnd"/>
      <w:r w:rsidRPr="005854EE">
        <w:rPr>
          <w:rFonts w:ascii="Times New Roman" w:hAnsi="Times New Roman" w:cs="Times New Roman"/>
          <w:color w:val="000000" w:themeColor="text1"/>
          <w:sz w:val="24"/>
          <w:szCs w:val="24"/>
        </w:rPr>
        <w:t xml:space="preserve"> общей теории относительности [3, 9].</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Из принципа эквивалентности следует, что силы тяготения тождественны силам инерции:</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Если это соотношение применить для любой из планет Солнечной системы, получим общепринятое значение гравитационной постоянной:</w:t>
      </w:r>
    </w:p>
    <w:p w:rsidR="00553959" w:rsidRPr="005854EE" w:rsidRDefault="00553959" w:rsidP="00553959">
      <w:pPr>
        <w:rPr>
          <w:rFonts w:ascii="Times New Roman" w:hAnsi="Times New Roman" w:cs="Times New Roman"/>
          <w:color w:val="000000" w:themeColor="text1"/>
          <w:sz w:val="24"/>
          <w:szCs w:val="24"/>
        </w:rPr>
      </w:pP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где </w:t>
      </w:r>
      <w:proofErr w:type="spellStart"/>
      <w:r w:rsidRPr="005854EE">
        <w:rPr>
          <w:rFonts w:ascii="Times New Roman" w:hAnsi="Times New Roman" w:cs="Times New Roman"/>
          <w:color w:val="000000" w:themeColor="text1"/>
          <w:sz w:val="24"/>
          <w:szCs w:val="24"/>
        </w:rPr>
        <w:t>Vi</w:t>
      </w:r>
      <w:proofErr w:type="spellEnd"/>
      <w:r w:rsidRPr="005854EE">
        <w:rPr>
          <w:rFonts w:ascii="Times New Roman" w:hAnsi="Times New Roman" w:cs="Times New Roman"/>
          <w:color w:val="000000" w:themeColor="text1"/>
          <w:sz w:val="24"/>
          <w:szCs w:val="24"/>
        </w:rPr>
        <w:t xml:space="preserve"> и </w:t>
      </w:r>
      <w:proofErr w:type="spellStart"/>
      <w:r w:rsidRPr="005854EE">
        <w:rPr>
          <w:rFonts w:ascii="Times New Roman" w:hAnsi="Times New Roman" w:cs="Times New Roman"/>
          <w:color w:val="000000" w:themeColor="text1"/>
          <w:sz w:val="24"/>
          <w:szCs w:val="24"/>
        </w:rPr>
        <w:t>Ri</w:t>
      </w:r>
      <w:proofErr w:type="spellEnd"/>
      <w:r w:rsidRPr="005854EE">
        <w:rPr>
          <w:rFonts w:ascii="Times New Roman" w:hAnsi="Times New Roman" w:cs="Times New Roman"/>
          <w:color w:val="000000" w:themeColor="text1"/>
          <w:sz w:val="24"/>
          <w:szCs w:val="24"/>
        </w:rPr>
        <w:t xml:space="preserve"> - соответственно скорость обращения и расстояние планеты до Солнца; </w:t>
      </w:r>
      <w:proofErr w:type="spellStart"/>
      <w:r w:rsidRPr="005854EE">
        <w:rPr>
          <w:rFonts w:ascii="Times New Roman" w:hAnsi="Times New Roman" w:cs="Times New Roman"/>
          <w:color w:val="000000" w:themeColor="text1"/>
          <w:sz w:val="24"/>
          <w:szCs w:val="24"/>
        </w:rPr>
        <w:t>Mo</w:t>
      </w:r>
      <w:proofErr w:type="spellEnd"/>
      <w:r w:rsidRPr="005854EE">
        <w:rPr>
          <w:rFonts w:ascii="Times New Roman" w:hAnsi="Times New Roman" w:cs="Times New Roman"/>
          <w:color w:val="000000" w:themeColor="text1"/>
          <w:sz w:val="24"/>
          <w:szCs w:val="24"/>
        </w:rPr>
        <w:t xml:space="preserve"> - масса Солнца.</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Если же в соотношение (2) подставить значение средней скорости обращения электрона на невозмущенной орбите атома водорода (</w:t>
      </w:r>
      <w:proofErr w:type="spellStart"/>
      <w:r w:rsidRPr="005854EE">
        <w:rPr>
          <w:rFonts w:ascii="Times New Roman" w:hAnsi="Times New Roman" w:cs="Times New Roman"/>
          <w:color w:val="000000" w:themeColor="text1"/>
          <w:sz w:val="24"/>
          <w:szCs w:val="24"/>
        </w:rPr>
        <w:t>Ve</w:t>
      </w:r>
      <w:proofErr w:type="spellEnd"/>
      <w:r w:rsidRPr="005854EE">
        <w:rPr>
          <w:rFonts w:ascii="Times New Roman" w:hAnsi="Times New Roman" w:cs="Times New Roman"/>
          <w:color w:val="000000" w:themeColor="text1"/>
          <w:sz w:val="24"/>
          <w:szCs w:val="24"/>
        </w:rPr>
        <w:t xml:space="preserve">), величину </w:t>
      </w:r>
      <w:proofErr w:type="spellStart"/>
      <w:r w:rsidRPr="005854EE">
        <w:rPr>
          <w:rFonts w:ascii="Times New Roman" w:hAnsi="Times New Roman" w:cs="Times New Roman"/>
          <w:color w:val="000000" w:themeColor="text1"/>
          <w:sz w:val="24"/>
          <w:szCs w:val="24"/>
        </w:rPr>
        <w:t>боровского</w:t>
      </w:r>
      <w:proofErr w:type="spellEnd"/>
      <w:r w:rsidRPr="005854EE">
        <w:rPr>
          <w:rFonts w:ascii="Times New Roman" w:hAnsi="Times New Roman" w:cs="Times New Roman"/>
          <w:color w:val="000000" w:themeColor="text1"/>
          <w:sz w:val="24"/>
          <w:szCs w:val="24"/>
        </w:rPr>
        <w:t xml:space="preserve"> радиуса (</w:t>
      </w:r>
      <w:proofErr w:type="spellStart"/>
      <w:r w:rsidRPr="005854EE">
        <w:rPr>
          <w:rFonts w:ascii="Times New Roman" w:hAnsi="Times New Roman" w:cs="Times New Roman"/>
          <w:color w:val="000000" w:themeColor="text1"/>
          <w:sz w:val="24"/>
          <w:szCs w:val="24"/>
        </w:rPr>
        <w:t>Re</w:t>
      </w:r>
      <w:proofErr w:type="spellEnd"/>
      <w:r w:rsidRPr="005854EE">
        <w:rPr>
          <w:rFonts w:ascii="Times New Roman" w:hAnsi="Times New Roman" w:cs="Times New Roman"/>
          <w:color w:val="000000" w:themeColor="text1"/>
          <w:sz w:val="24"/>
          <w:szCs w:val="24"/>
        </w:rPr>
        <w:t>) и массу покоя протона (</w:t>
      </w:r>
      <w:proofErr w:type="spellStart"/>
      <w:r w:rsidRPr="005854EE">
        <w:rPr>
          <w:rFonts w:ascii="Times New Roman" w:hAnsi="Times New Roman" w:cs="Times New Roman"/>
          <w:color w:val="000000" w:themeColor="text1"/>
          <w:sz w:val="24"/>
          <w:szCs w:val="24"/>
        </w:rPr>
        <w:t>Mp</w:t>
      </w:r>
      <w:proofErr w:type="spellEnd"/>
      <w:r w:rsidRPr="005854EE">
        <w:rPr>
          <w:rFonts w:ascii="Times New Roman" w:hAnsi="Times New Roman" w:cs="Times New Roman"/>
          <w:color w:val="000000" w:themeColor="text1"/>
          <w:sz w:val="24"/>
          <w:szCs w:val="24"/>
        </w:rPr>
        <w:t>), то:</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Следовательно, применив принцип эквивалентности для атомных систем, мы получаем другую величину гравитационной постоянной, которая в 1040 раз превышает ее общепринятое значение. Это радикальное увеличение величины G свидетельствует о существенной роли гравитационных сил в ультрамалых пространствах. Отсюда напрашивается вывод о том, что гравитационное взаимодействие обладает не только дальнодействием, но и близкодействием, то есть является универсальным типом физических взаимодействий.</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Попытаемся обосновать полученное значение </w:t>
      </w:r>
      <w:proofErr w:type="gramStart"/>
      <w:r w:rsidRPr="005854EE">
        <w:rPr>
          <w:rFonts w:ascii="Times New Roman" w:hAnsi="Times New Roman" w:cs="Times New Roman"/>
          <w:color w:val="000000" w:themeColor="text1"/>
          <w:sz w:val="24"/>
          <w:szCs w:val="24"/>
        </w:rPr>
        <w:t>гравитационной</w:t>
      </w:r>
      <w:proofErr w:type="gramEnd"/>
      <w:r w:rsidRPr="005854EE">
        <w:rPr>
          <w:rFonts w:ascii="Times New Roman" w:hAnsi="Times New Roman" w:cs="Times New Roman"/>
          <w:color w:val="000000" w:themeColor="text1"/>
          <w:sz w:val="24"/>
          <w:szCs w:val="24"/>
        </w:rPr>
        <w:t xml:space="preserve"> постоянной на следующих примерах.</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lastRenderedPageBreak/>
        <w:t xml:space="preserve">1. Плотность сферы радиуса </w:t>
      </w:r>
      <w:proofErr w:type="spellStart"/>
      <w:r w:rsidRPr="005854EE">
        <w:rPr>
          <w:rFonts w:ascii="Times New Roman" w:hAnsi="Times New Roman" w:cs="Times New Roman"/>
          <w:color w:val="000000" w:themeColor="text1"/>
          <w:sz w:val="24"/>
          <w:szCs w:val="24"/>
        </w:rPr>
        <w:t>ri</w:t>
      </w:r>
      <w:proofErr w:type="spellEnd"/>
      <w:r w:rsidRPr="005854EE">
        <w:rPr>
          <w:rFonts w:ascii="Times New Roman" w:hAnsi="Times New Roman" w:cs="Times New Roman"/>
          <w:color w:val="000000" w:themeColor="text1"/>
          <w:sz w:val="24"/>
          <w:szCs w:val="24"/>
        </w:rPr>
        <w:t xml:space="preserve">, обладающей массой </w:t>
      </w:r>
      <w:proofErr w:type="spellStart"/>
      <w:r w:rsidRPr="005854EE">
        <w:rPr>
          <w:rFonts w:ascii="Times New Roman" w:hAnsi="Times New Roman" w:cs="Times New Roman"/>
          <w:color w:val="000000" w:themeColor="text1"/>
          <w:sz w:val="24"/>
          <w:szCs w:val="24"/>
        </w:rPr>
        <w:t>mi</w:t>
      </w:r>
      <w:proofErr w:type="spellEnd"/>
      <w:r w:rsidRPr="005854EE">
        <w:rPr>
          <w:rFonts w:ascii="Times New Roman" w:hAnsi="Times New Roman" w:cs="Times New Roman"/>
          <w:color w:val="000000" w:themeColor="text1"/>
          <w:sz w:val="24"/>
          <w:szCs w:val="24"/>
        </w:rPr>
        <w:t>, определяется по известному выражению:</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Однако для сферы, радиус которой ограничен телом, обращающимся вокруг центра ее массы со скоростью </w:t>
      </w:r>
      <w:proofErr w:type="spellStart"/>
      <w:r w:rsidRPr="005854EE">
        <w:rPr>
          <w:rFonts w:ascii="Times New Roman" w:hAnsi="Times New Roman" w:cs="Times New Roman"/>
          <w:color w:val="000000" w:themeColor="text1"/>
          <w:sz w:val="24"/>
          <w:szCs w:val="24"/>
        </w:rPr>
        <w:t>Vi</w:t>
      </w:r>
      <w:proofErr w:type="spellEnd"/>
      <w:r w:rsidRPr="005854EE">
        <w:rPr>
          <w:rFonts w:ascii="Times New Roman" w:hAnsi="Times New Roman" w:cs="Times New Roman"/>
          <w:color w:val="000000" w:themeColor="text1"/>
          <w:sz w:val="24"/>
          <w:szCs w:val="24"/>
        </w:rPr>
        <w:t>, среднюю плотность можно определить по выражению:</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Так, плотность атома водорода (</w:t>
      </w:r>
      <w:proofErr w:type="spellStart"/>
      <w:r w:rsidRPr="005854EE">
        <w:rPr>
          <w:rFonts w:ascii="Times New Roman" w:hAnsi="Times New Roman" w:cs="Times New Roman"/>
          <w:color w:val="000000" w:themeColor="text1"/>
          <w:sz w:val="24"/>
          <w:szCs w:val="24"/>
        </w:rPr>
        <w:t>rH</w:t>
      </w:r>
      <w:proofErr w:type="spellEnd"/>
      <w:r w:rsidRPr="005854EE">
        <w:rPr>
          <w:rFonts w:ascii="Times New Roman" w:hAnsi="Times New Roman" w:cs="Times New Roman"/>
          <w:color w:val="000000" w:themeColor="text1"/>
          <w:sz w:val="24"/>
          <w:szCs w:val="24"/>
        </w:rPr>
        <w:t>), рассчитанная по выражению (3), составляет:</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Расчет по формуле (4), при подстановке полученной нами величины G, дает аналогичное значение плотности атома водорода:</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2</w:t>
      </w:r>
      <w:r w:rsidRPr="005854EE">
        <w:rPr>
          <w:rFonts w:ascii="Times New Roman" w:hAnsi="Times New Roman" w:cs="Times New Roman"/>
          <w:color w:val="000000" w:themeColor="text1"/>
          <w:sz w:val="24"/>
          <w:szCs w:val="24"/>
        </w:rPr>
        <w:t>. Известно, что гиромагнитное отношение (</w:t>
      </w:r>
      <w:proofErr w:type="spellStart"/>
      <w:r w:rsidRPr="005854EE">
        <w:rPr>
          <w:rFonts w:ascii="Times New Roman" w:hAnsi="Times New Roman" w:cs="Times New Roman"/>
          <w:color w:val="000000" w:themeColor="text1"/>
          <w:sz w:val="24"/>
          <w:szCs w:val="24"/>
        </w:rPr>
        <w:t>ge</w:t>
      </w:r>
      <w:proofErr w:type="spellEnd"/>
      <w:r w:rsidRPr="005854EE">
        <w:rPr>
          <w:rFonts w:ascii="Times New Roman" w:hAnsi="Times New Roman" w:cs="Times New Roman"/>
          <w:color w:val="000000" w:themeColor="text1"/>
          <w:sz w:val="24"/>
          <w:szCs w:val="24"/>
        </w:rPr>
        <w:t>), характеризующее соотношение магнитного (</w:t>
      </w:r>
      <w:proofErr w:type="spellStart"/>
      <w:r w:rsidRPr="005854EE">
        <w:rPr>
          <w:rFonts w:ascii="Times New Roman" w:hAnsi="Times New Roman" w:cs="Times New Roman"/>
          <w:color w:val="000000" w:themeColor="text1"/>
          <w:sz w:val="24"/>
          <w:szCs w:val="24"/>
        </w:rPr>
        <w:t>Pe</w:t>
      </w:r>
      <w:proofErr w:type="spellEnd"/>
      <w:r w:rsidRPr="005854EE">
        <w:rPr>
          <w:rFonts w:ascii="Times New Roman" w:hAnsi="Times New Roman" w:cs="Times New Roman"/>
          <w:color w:val="000000" w:themeColor="text1"/>
          <w:sz w:val="24"/>
          <w:szCs w:val="24"/>
        </w:rPr>
        <w:t>) и механического (</w:t>
      </w:r>
      <w:proofErr w:type="spellStart"/>
      <w:r w:rsidRPr="005854EE">
        <w:rPr>
          <w:rFonts w:ascii="Times New Roman" w:hAnsi="Times New Roman" w:cs="Times New Roman"/>
          <w:color w:val="000000" w:themeColor="text1"/>
          <w:sz w:val="24"/>
          <w:szCs w:val="24"/>
        </w:rPr>
        <w:t>Le</w:t>
      </w:r>
      <w:proofErr w:type="spellEnd"/>
      <w:r w:rsidRPr="005854EE">
        <w:rPr>
          <w:rFonts w:ascii="Times New Roman" w:hAnsi="Times New Roman" w:cs="Times New Roman"/>
          <w:color w:val="000000" w:themeColor="text1"/>
          <w:sz w:val="24"/>
          <w:szCs w:val="24"/>
        </w:rPr>
        <w:t>) орбитальных моментов электрона в атоме водорода, равно [8]:</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Аналогичное значение гиромагнитного отношения электрона в атоме водорода получается, если использовать полученную нами величину гравитационной постоянной для микрочастиц:</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3. Система естественных физических единиц М. Планка при использовании полученной величины G приобретает непротиворечивую и вполне приемлемую для атомных частиц соразмерность:</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Необходимо отметить, что в последнее время интенсивно проводятся экспериментальные исследования гравитационного взаимодействия на субмиллиметровых расстояниях [10, 11. 12]. Однако получаемые в этих экспериментах значения гравитационных сил не соответствуют закону Ньютона. Объясняют эти отклонения воздействием дополнительных сил, которые компенсируются введением различных поправок в закон Ньютона (поправки </w:t>
      </w:r>
      <w:proofErr w:type="spellStart"/>
      <w:r w:rsidRPr="005854EE">
        <w:rPr>
          <w:rFonts w:ascii="Times New Roman" w:hAnsi="Times New Roman" w:cs="Times New Roman"/>
          <w:color w:val="000000" w:themeColor="text1"/>
          <w:sz w:val="24"/>
          <w:szCs w:val="24"/>
        </w:rPr>
        <w:t>Юкавы</w:t>
      </w:r>
      <w:proofErr w:type="spellEnd"/>
      <w:r w:rsidRPr="005854EE">
        <w:rPr>
          <w:rFonts w:ascii="Times New Roman" w:hAnsi="Times New Roman" w:cs="Times New Roman"/>
          <w:color w:val="000000" w:themeColor="text1"/>
          <w:sz w:val="24"/>
          <w:szCs w:val="24"/>
        </w:rPr>
        <w:t xml:space="preserve">, </w:t>
      </w:r>
      <w:proofErr w:type="spellStart"/>
      <w:r w:rsidRPr="005854EE">
        <w:rPr>
          <w:rFonts w:ascii="Times New Roman" w:hAnsi="Times New Roman" w:cs="Times New Roman"/>
          <w:color w:val="000000" w:themeColor="text1"/>
          <w:sz w:val="24"/>
          <w:szCs w:val="24"/>
        </w:rPr>
        <w:t>Рэнделла</w:t>
      </w:r>
      <w:proofErr w:type="spellEnd"/>
      <w:r w:rsidRPr="005854EE">
        <w:rPr>
          <w:rFonts w:ascii="Times New Roman" w:hAnsi="Times New Roman" w:cs="Times New Roman"/>
          <w:color w:val="000000" w:themeColor="text1"/>
          <w:sz w:val="24"/>
          <w:szCs w:val="24"/>
        </w:rPr>
        <w:t xml:space="preserve"> и др.). Если подобные отклонения от </w:t>
      </w:r>
      <w:proofErr w:type="spellStart"/>
      <w:r w:rsidRPr="005854EE">
        <w:rPr>
          <w:rFonts w:ascii="Times New Roman" w:hAnsi="Times New Roman" w:cs="Times New Roman"/>
          <w:color w:val="000000" w:themeColor="text1"/>
          <w:sz w:val="24"/>
          <w:szCs w:val="24"/>
        </w:rPr>
        <w:t>ньютоновского</w:t>
      </w:r>
      <w:proofErr w:type="spellEnd"/>
      <w:r w:rsidRPr="005854EE">
        <w:rPr>
          <w:rFonts w:ascii="Times New Roman" w:hAnsi="Times New Roman" w:cs="Times New Roman"/>
          <w:color w:val="000000" w:themeColor="text1"/>
          <w:sz w:val="24"/>
          <w:szCs w:val="24"/>
        </w:rPr>
        <w:t xml:space="preserve"> закона гравитации объяснить не влиянием дополнительных сил, а изменением коэффициента пропорциональности G, то, используя последние экспериментальные данные [12], получим, что на расстоянии 10-7 м величина G увеличивается в 1014 раз по сравнению с общепринятым значением. Учитывая эти данные, автором был построен график, на котором отражены опытные и расчетные значения коэффициента G в зависимости от расстояния между взаимодействующими объектами (рис. 3).</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Из представленного графика следует, что в микромире значение коэффициента G неуклонно повышается с уменьшением расстояния между взаимодействующими частицами. В макромире величина этого коэффициента является относительно постоянной.</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Таким образом, ответ на вопрос, поставленный в названии данной статьи, напрашивается однозначный: коэффициент пропорциональности в законе тяготения Ньютона не является величиной постоянной. Это свидетельствует о разном характере проявления гравитационных сил в объектах макро- и микромира.</w:t>
      </w:r>
    </w:p>
    <w:p w:rsidR="00553959" w:rsidRPr="005854EE" w:rsidRDefault="00553959" w:rsidP="00553959">
      <w:pPr>
        <w:rPr>
          <w:rFonts w:ascii="Times New Roman" w:hAnsi="Times New Roman" w:cs="Times New Roman"/>
          <w:b/>
          <w:color w:val="000000" w:themeColor="text1"/>
          <w:sz w:val="24"/>
          <w:szCs w:val="24"/>
        </w:rPr>
      </w:pPr>
      <w:r w:rsidRPr="005854EE">
        <w:rPr>
          <w:rFonts w:ascii="Times New Roman" w:hAnsi="Times New Roman" w:cs="Times New Roman"/>
          <w:b/>
          <w:color w:val="000000" w:themeColor="text1"/>
          <w:sz w:val="24"/>
          <w:szCs w:val="24"/>
        </w:rPr>
        <w:t>Гравитационный радиус</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lastRenderedPageBreak/>
        <w:t xml:space="preserve">Чем же отличается теория тяготения Эйнштейна от теории Ньютона? Начнем с простейшего случая. Предположим, что мы находимся на поверхности сферической </w:t>
      </w:r>
      <w:proofErr w:type="spellStart"/>
      <w:r w:rsidRPr="005854EE">
        <w:rPr>
          <w:rFonts w:ascii="Times New Roman" w:hAnsi="Times New Roman" w:cs="Times New Roman"/>
          <w:color w:val="000000" w:themeColor="text1"/>
          <w:sz w:val="24"/>
          <w:szCs w:val="24"/>
        </w:rPr>
        <w:t>невращающейся</w:t>
      </w:r>
      <w:proofErr w:type="spellEnd"/>
      <w:r w:rsidRPr="005854EE">
        <w:rPr>
          <w:rFonts w:ascii="Times New Roman" w:hAnsi="Times New Roman" w:cs="Times New Roman"/>
          <w:color w:val="000000" w:themeColor="text1"/>
          <w:sz w:val="24"/>
          <w:szCs w:val="24"/>
        </w:rPr>
        <w:t xml:space="preserve"> планеты и измеряем силу притяжения этой планетой какого-либо тела с помощью пружинных весов. Мы знаем, что согласно закону Ньютона эта сила пропорциональна произведению массы планеты на массу тела и обратно пропорциональна квадрату радиуса планеты. Радиус планеты: можно определить, например, измеряя длину ее экватора и деля на 2π. </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А что говорит о силе притяжения теория Эйнштейна? Согласно ей сила будет чуточку больше, чем вычисленная по формуле Ньютона. Мы потом уточним, что значит это “чуточку больше”. </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Представим себе теперь, что мы можем постепенно уменьшать радиус планеты, сжимая ее и сохраняя при этом ее полную массу. Сила тяготения будет нарастать (ведь радиус уменьшается). По Ньютону, при сжатии вдвое сила возрастает вчетверо. По Эйнштейну, возрастание силы опять же будет происходить чуточку быстрее. Чем меньше радиус планеты, тем больше это отличие. </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Если мы сожмем планету настолько, что поле тяготения станет сверхсильным, то различие между величиной силы, рассчитываемой по теории Ньютона, и истинным ее значением, даваемым теорией Эйнштейна, нарастает чрезвычайно. По Ньютону, сила тяготения стремится к бесконечности, когда мы сжимаем тело в точку (радиус близок к нулю). По Эйнштейну, вывод совсем другой: сила стремится к бесконечности, когда радиус тела становится равным так называемому гравитационному радиусу.</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Этот гравитационный радиус определяется массой небесного тела. Он тем меньше, чем меньше масса. Но даже для гигантских масс он очень мал. Так, для Земли он равен всего одному сантиметру! Даже для Солнца гравитационный радиус равен только 3 километрам. Размеры небесных тел обычно много больше их гравитационных радиусов. Например, средний радиус Земли составляет 6400 километров, радиус Солнца 700 тысяч километров. Если же истинные радиусы тел много больше их гравитационных, то отличие сил, рассчитанных по теории Эйнштейна и теории Ньютона, крайне мало. Так, на поверхности Земли это отличие составляет одну миллиардную часть от величины самой силы. </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Только когда радиус тела при его сжатии приближается к гравитационному радиусу, в столь сильном поле тяготения различия нарастают заметно, и, как уже </w:t>
      </w:r>
      <w:proofErr w:type="spellStart"/>
      <w:proofErr w:type="gramStart"/>
      <w:r w:rsidRPr="005854EE">
        <w:rPr>
          <w:rFonts w:ascii="Times New Roman" w:hAnsi="Times New Roman" w:cs="Times New Roman"/>
          <w:color w:val="000000" w:themeColor="text1"/>
          <w:sz w:val="24"/>
          <w:szCs w:val="24"/>
        </w:rPr>
        <w:t>гово-рилось</w:t>
      </w:r>
      <w:proofErr w:type="spellEnd"/>
      <w:proofErr w:type="gramEnd"/>
      <w:r w:rsidRPr="005854EE">
        <w:rPr>
          <w:rFonts w:ascii="Times New Roman" w:hAnsi="Times New Roman" w:cs="Times New Roman"/>
          <w:color w:val="000000" w:themeColor="text1"/>
          <w:sz w:val="24"/>
          <w:szCs w:val="24"/>
        </w:rPr>
        <w:t xml:space="preserve">, при радиусе тела, равном гравитационному, истинное значение силы поля тяготения становится бесконечным. </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Прежде чем обсуждать, к каким следствиям это ведет, познакомимся с некоторыми другими выводами теории Эйнштейна. </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Суть ее заключается в том, что она неразрывно связала геометрические свойства пространства и течение времени с силами гравитации. Эти связи сложны и многообразны. Отметим пока лишь только два важных обстоятельства. </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lastRenderedPageBreak/>
        <w:t>Согласно теории Эйнштейна время в сильном поле тяготения течет медленней, чем время, измеряемое вдали от тяготеющих масс (где гравитация слаба). О том, что время может течь по-разному, современный читатель, конечно, слышал. И все же к этому факту трудно привыкнуть. Как может время течь по-разному? Ведь согласно нашим интуитивным представлениям время — это длительность, то общее, что присуще всем процессам. Оно подобно реке, текущей неизменно.</w:t>
      </w:r>
    </w:p>
    <w:p w:rsidR="00553959" w:rsidRPr="005854EE" w:rsidRDefault="00553959" w:rsidP="00553959">
      <w:pPr>
        <w:rPr>
          <w:rFonts w:ascii="Times New Roman" w:hAnsi="Times New Roman" w:cs="Times New Roman"/>
          <w:color w:val="000000" w:themeColor="text1"/>
          <w:sz w:val="24"/>
          <w:szCs w:val="24"/>
        </w:rPr>
      </w:pP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Отдельные процессы могут течь и быстрее и медленнее, мы можем на них влиять, помещая в разные условия. Например, можно нагреванием ускорить течение химической реакции или замораживанием замедлить жизнедеятельность организма, но движение электронов в атомах при этом будет протекать в прежнем темпе. Все процессы, как нам представляется, погружены в реку абсолютного времени, на течение которой, казалось бы, ничто влиять не может. Можно, по нашим представлениям, убрать из этой реки вообще все процессы, и все равно время будет течь как пустая длительность. </w:t>
      </w:r>
    </w:p>
    <w:p w:rsidR="00553959" w:rsidRPr="005854EE" w:rsidRDefault="00553959" w:rsidP="00553959">
      <w:pPr>
        <w:rPr>
          <w:rFonts w:ascii="Times New Roman" w:hAnsi="Times New Roman" w:cs="Times New Roman"/>
          <w:color w:val="000000" w:themeColor="text1"/>
          <w:sz w:val="24"/>
          <w:szCs w:val="24"/>
        </w:rPr>
      </w:pPr>
      <w:r w:rsidRPr="005854EE">
        <w:rPr>
          <w:rFonts w:ascii="Times New Roman" w:hAnsi="Times New Roman" w:cs="Times New Roman"/>
          <w:color w:val="000000" w:themeColor="text1"/>
          <w:sz w:val="24"/>
          <w:szCs w:val="24"/>
        </w:rPr>
        <w:t xml:space="preserve">Так считалось в науке и во времена Аристотеля, и во времена И. Ньютона, и позже — вплоть до А. Эйнштейна. Вот что пишет Аристотель в своей книге “Физика”: “Время, протекающее в двух подобных и одновременных </w:t>
      </w:r>
      <w:proofErr w:type="spellStart"/>
      <w:r w:rsidRPr="005854EE">
        <w:rPr>
          <w:rFonts w:ascii="Times New Roman" w:hAnsi="Times New Roman" w:cs="Times New Roman"/>
          <w:color w:val="000000" w:themeColor="text1"/>
          <w:sz w:val="24"/>
          <w:szCs w:val="24"/>
        </w:rPr>
        <w:t>двиижениях</w:t>
      </w:r>
      <w:proofErr w:type="spellEnd"/>
      <w:r w:rsidRPr="005854EE">
        <w:rPr>
          <w:rFonts w:ascii="Times New Roman" w:hAnsi="Times New Roman" w:cs="Times New Roman"/>
          <w:color w:val="000000" w:themeColor="text1"/>
          <w:sz w:val="24"/>
          <w:szCs w:val="24"/>
        </w:rPr>
        <w:t xml:space="preserve">, одно и то же. Если бы оба </w:t>
      </w:r>
      <w:proofErr w:type="gramStart"/>
      <w:r w:rsidRPr="005854EE">
        <w:rPr>
          <w:rFonts w:ascii="Times New Roman" w:hAnsi="Times New Roman" w:cs="Times New Roman"/>
          <w:color w:val="000000" w:themeColor="text1"/>
          <w:sz w:val="24"/>
          <w:szCs w:val="24"/>
        </w:rPr>
        <w:t>промежутка времени</w:t>
      </w:r>
      <w:proofErr w:type="gramEnd"/>
      <w:r w:rsidRPr="005854EE">
        <w:rPr>
          <w:rFonts w:ascii="Times New Roman" w:hAnsi="Times New Roman" w:cs="Times New Roman"/>
          <w:color w:val="000000" w:themeColor="text1"/>
          <w:sz w:val="24"/>
          <w:szCs w:val="24"/>
        </w:rPr>
        <w:t xml:space="preserve"> не протекали одновременно, они все-таки были бы одинаковы... Следовательно, движения могут быть разные и независимые друг от друга. И в том и в другом случае время абсолютно одно и то же”. </w:t>
      </w:r>
    </w:p>
    <w:p w:rsidR="00553959" w:rsidRPr="005854EE" w:rsidRDefault="00553959" w:rsidP="00553959">
      <w:pPr>
        <w:rPr>
          <w:rFonts w:ascii="Times New Roman" w:hAnsi="Times New Roman" w:cs="Times New Roman"/>
          <w:color w:val="000000" w:themeColor="text1"/>
          <w:sz w:val="24"/>
          <w:szCs w:val="24"/>
          <w:lang w:val="en-US"/>
        </w:rPr>
      </w:pPr>
      <w:r w:rsidRPr="005854EE">
        <w:rPr>
          <w:rFonts w:ascii="Times New Roman" w:hAnsi="Times New Roman" w:cs="Times New Roman"/>
          <w:color w:val="000000" w:themeColor="text1"/>
          <w:sz w:val="24"/>
          <w:szCs w:val="24"/>
        </w:rPr>
        <w:t xml:space="preserve">Еще выразительнее писал И. Ньютон, считая, что говорит об </w:t>
      </w:r>
      <w:proofErr w:type="gramStart"/>
      <w:r w:rsidRPr="005854EE">
        <w:rPr>
          <w:rFonts w:ascii="Times New Roman" w:hAnsi="Times New Roman" w:cs="Times New Roman"/>
          <w:color w:val="000000" w:themeColor="text1"/>
          <w:sz w:val="24"/>
          <w:szCs w:val="24"/>
        </w:rPr>
        <w:t>очевидном</w:t>
      </w:r>
      <w:proofErr w:type="gramEnd"/>
      <w:r w:rsidRPr="005854EE">
        <w:rPr>
          <w:rFonts w:ascii="Times New Roman" w:hAnsi="Times New Roman" w:cs="Times New Roman"/>
          <w:color w:val="000000" w:themeColor="text1"/>
          <w:sz w:val="24"/>
          <w:szCs w:val="24"/>
        </w:rPr>
        <w:t xml:space="preserve">: “Абсолютное, истинное, математическое время, взятое само по себе, без отношения к какому-нибудь телу, протекает единообразно, соответственно своей собственной природе”  </w:t>
      </w:r>
    </w:p>
    <w:p w:rsidR="005854EE" w:rsidRPr="005854EE" w:rsidRDefault="005854EE" w:rsidP="00553959">
      <w:pPr>
        <w:rPr>
          <w:rFonts w:ascii="Times New Roman" w:hAnsi="Times New Roman" w:cs="Times New Roman"/>
          <w:color w:val="000000" w:themeColor="text1"/>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5854EE" w:rsidRPr="005854EE" w:rsidTr="004421D4">
        <w:trPr>
          <w:tblCellSpacing w:w="0" w:type="dxa"/>
        </w:trPr>
        <w:tc>
          <w:tcPr>
            <w:tcW w:w="0" w:type="auto"/>
            <w:shd w:val="clear" w:color="auto" w:fill="FFFFFF"/>
            <w:tcMar>
              <w:top w:w="0" w:type="dxa"/>
              <w:left w:w="0" w:type="dxa"/>
              <w:bottom w:w="150" w:type="dxa"/>
              <w:right w:w="0" w:type="dxa"/>
            </w:tcMar>
            <w:vAlign w:val="center"/>
            <w:hideMark/>
          </w:tcPr>
          <w:p w:rsidR="005854EE" w:rsidRPr="005854EE" w:rsidRDefault="005854EE" w:rsidP="004421D4">
            <w:pPr>
              <w:spacing w:before="150" w:after="0" w:line="240" w:lineRule="auto"/>
              <w:outlineLvl w:val="0"/>
              <w:rPr>
                <w:rFonts w:ascii="Times New Roman" w:eastAsia="Times New Roman" w:hAnsi="Times New Roman" w:cs="Times New Roman"/>
                <w:b/>
                <w:bCs/>
                <w:color w:val="000000" w:themeColor="text1"/>
                <w:kern w:val="36"/>
                <w:sz w:val="24"/>
                <w:szCs w:val="24"/>
              </w:rPr>
            </w:pPr>
            <w:r w:rsidRPr="005854EE">
              <w:rPr>
                <w:rFonts w:ascii="Times New Roman" w:eastAsia="Times New Roman" w:hAnsi="Times New Roman" w:cs="Times New Roman"/>
                <w:b/>
                <w:bCs/>
                <w:color w:val="000000" w:themeColor="text1"/>
                <w:kern w:val="36"/>
                <w:sz w:val="24"/>
                <w:szCs w:val="24"/>
              </w:rPr>
              <w:t xml:space="preserve">Новые измерения </w:t>
            </w:r>
            <w:proofErr w:type="gramStart"/>
            <w:r w:rsidRPr="005854EE">
              <w:rPr>
                <w:rFonts w:ascii="Times New Roman" w:eastAsia="Times New Roman" w:hAnsi="Times New Roman" w:cs="Times New Roman"/>
                <w:b/>
                <w:bCs/>
                <w:color w:val="000000" w:themeColor="text1"/>
                <w:kern w:val="36"/>
                <w:sz w:val="24"/>
                <w:szCs w:val="24"/>
              </w:rPr>
              <w:t>гравитационной</w:t>
            </w:r>
            <w:proofErr w:type="gramEnd"/>
            <w:r w:rsidRPr="005854EE">
              <w:rPr>
                <w:rFonts w:ascii="Times New Roman" w:eastAsia="Times New Roman" w:hAnsi="Times New Roman" w:cs="Times New Roman"/>
                <w:b/>
                <w:bCs/>
                <w:color w:val="000000" w:themeColor="text1"/>
                <w:kern w:val="36"/>
                <w:sz w:val="24"/>
                <w:szCs w:val="24"/>
              </w:rPr>
              <w:t xml:space="preserve"> постоянной еще сильнее запутывают ситуацию</w:t>
            </w:r>
          </w:p>
        </w:tc>
      </w:tr>
    </w:tbl>
    <w:p w:rsidR="005854EE" w:rsidRPr="005854EE" w:rsidRDefault="005854EE" w:rsidP="005854EE">
      <w:pPr>
        <w:spacing w:after="0" w:line="240" w:lineRule="auto"/>
        <w:rPr>
          <w:rFonts w:ascii="Times New Roman" w:eastAsia="Times New Roman" w:hAnsi="Times New Roman" w:cs="Times New Roman"/>
          <w:vanish/>
          <w:color w:val="000000" w:themeColor="text1"/>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5854EE" w:rsidRPr="005854EE" w:rsidTr="004421D4">
        <w:trPr>
          <w:tblCellSpacing w:w="0" w:type="dxa"/>
        </w:trPr>
        <w:tc>
          <w:tcPr>
            <w:tcW w:w="4100" w:type="pct"/>
            <w:shd w:val="clear" w:color="auto" w:fill="FFFFFF"/>
            <w:vAlign w:val="center"/>
            <w:hideMark/>
          </w:tcPr>
          <w:p w:rsidR="005854EE" w:rsidRPr="005854EE" w:rsidRDefault="005854EE" w:rsidP="004421D4">
            <w:pPr>
              <w:spacing w:before="75" w:after="100" w:afterAutospacing="1" w:line="240" w:lineRule="auto"/>
              <w:rPr>
                <w:rFonts w:ascii="Times New Roman" w:eastAsia="Times New Roman" w:hAnsi="Times New Roman" w:cs="Times New Roman"/>
                <w:b/>
                <w:bCs/>
                <w:color w:val="000000" w:themeColor="text1"/>
                <w:sz w:val="24"/>
                <w:szCs w:val="24"/>
              </w:rPr>
            </w:pPr>
            <w:proofErr w:type="spellStart"/>
            <w:r w:rsidRPr="005854EE">
              <w:rPr>
                <w:rFonts w:ascii="Times New Roman" w:eastAsia="Times New Roman" w:hAnsi="Times New Roman" w:cs="Times New Roman"/>
                <w:b/>
                <w:bCs/>
                <w:color w:val="000000" w:themeColor="text1"/>
                <w:sz w:val="24"/>
                <w:szCs w:val="24"/>
                <w:lang w:val="en-US"/>
              </w:rPr>
              <w:t>Foto</w:t>
            </w:r>
            <w:proofErr w:type="spellEnd"/>
            <w:r w:rsidRPr="005854EE">
              <w:rPr>
                <w:rFonts w:ascii="Times New Roman" w:eastAsia="Times New Roman" w:hAnsi="Times New Roman" w:cs="Times New Roman"/>
                <w:b/>
                <w:bCs/>
                <w:color w:val="000000" w:themeColor="text1"/>
                <w:sz w:val="24"/>
                <w:szCs w:val="24"/>
              </w:rPr>
              <w:t xml:space="preserve"> 18</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bCs/>
                <w:color w:val="000000" w:themeColor="text1"/>
                <w:sz w:val="24"/>
                <w:szCs w:val="24"/>
              </w:rPr>
              <w:t xml:space="preserve">Эксперименты по измерению гравитационной постоянной G, проведенные в последние годы несколькими группами, демонстрируют поразительное несовпадение друг с другом. Опубликованное на днях новое измерение, выполненное в Международном бюро мер и весов, отличается от всех них и только усугубляет проблему. </w:t>
            </w:r>
            <w:proofErr w:type="gramStart"/>
            <w:r w:rsidRPr="005854EE">
              <w:rPr>
                <w:rFonts w:ascii="Times New Roman" w:eastAsia="Times New Roman" w:hAnsi="Times New Roman" w:cs="Times New Roman"/>
                <w:bCs/>
                <w:color w:val="000000" w:themeColor="text1"/>
                <w:sz w:val="24"/>
                <w:szCs w:val="24"/>
              </w:rPr>
              <w:t>Гравитационная постоянная остается на редкость неподатливой для точного измерения величиной.</w:t>
            </w:r>
            <w:proofErr w:type="gramEnd"/>
          </w:p>
          <w:p w:rsidR="005854EE" w:rsidRPr="005854EE" w:rsidRDefault="005854EE" w:rsidP="004421D4">
            <w:pPr>
              <w:spacing w:before="150" w:after="0" w:line="240" w:lineRule="auto"/>
              <w:outlineLvl w:val="3"/>
              <w:rPr>
                <w:rFonts w:ascii="Times New Roman" w:eastAsia="Times New Roman" w:hAnsi="Times New Roman" w:cs="Times New Roman"/>
                <w:b/>
                <w:bCs/>
                <w:color w:val="000000" w:themeColor="text1"/>
                <w:sz w:val="24"/>
                <w:szCs w:val="24"/>
              </w:rPr>
            </w:pPr>
            <w:r w:rsidRPr="005854EE">
              <w:rPr>
                <w:rFonts w:ascii="Times New Roman" w:eastAsia="Times New Roman" w:hAnsi="Times New Roman" w:cs="Times New Roman"/>
                <w:b/>
                <w:bCs/>
                <w:color w:val="000000" w:themeColor="text1"/>
                <w:sz w:val="24"/>
                <w:szCs w:val="24"/>
              </w:rPr>
              <w:t xml:space="preserve">Измерения </w:t>
            </w:r>
            <w:proofErr w:type="gramStart"/>
            <w:r w:rsidRPr="005854EE">
              <w:rPr>
                <w:rFonts w:ascii="Times New Roman" w:eastAsia="Times New Roman" w:hAnsi="Times New Roman" w:cs="Times New Roman"/>
                <w:b/>
                <w:bCs/>
                <w:color w:val="000000" w:themeColor="text1"/>
                <w:sz w:val="24"/>
                <w:szCs w:val="24"/>
              </w:rPr>
              <w:t>гравитационной</w:t>
            </w:r>
            <w:proofErr w:type="gramEnd"/>
            <w:r w:rsidRPr="005854EE">
              <w:rPr>
                <w:rFonts w:ascii="Times New Roman" w:eastAsia="Times New Roman" w:hAnsi="Times New Roman" w:cs="Times New Roman"/>
                <w:b/>
                <w:bCs/>
                <w:color w:val="000000" w:themeColor="text1"/>
                <w:sz w:val="24"/>
                <w:szCs w:val="24"/>
              </w:rPr>
              <w:t xml:space="preserve"> постоянной</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Гравитационная постоянная G, она же постоянная Ньютона, — одна из самых важных фундаментальных констант природы. Это та константа, которая входит в закон всемирного тяготения Ньютона; она не зависит ни от свой</w:t>
            </w:r>
            <w:proofErr w:type="gramStart"/>
            <w:r w:rsidRPr="005854EE">
              <w:rPr>
                <w:rFonts w:ascii="Times New Roman" w:eastAsia="Times New Roman" w:hAnsi="Times New Roman" w:cs="Times New Roman"/>
                <w:color w:val="000000" w:themeColor="text1"/>
                <w:sz w:val="24"/>
                <w:szCs w:val="24"/>
              </w:rPr>
              <w:t>ств пр</w:t>
            </w:r>
            <w:proofErr w:type="gramEnd"/>
            <w:r w:rsidRPr="005854EE">
              <w:rPr>
                <w:rFonts w:ascii="Times New Roman" w:eastAsia="Times New Roman" w:hAnsi="Times New Roman" w:cs="Times New Roman"/>
                <w:color w:val="000000" w:themeColor="text1"/>
                <w:sz w:val="24"/>
                <w:szCs w:val="24"/>
              </w:rPr>
              <w:t>итягивающихся тел, ни от окружающих условий, а характеризует интенсивность самой силы гравитации. Естественно, что такая фундаментальная характеристика нашего мира важна для физики, и она должна быть аккуратно измерена.</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Однако ситуация с измерением G до сих пор остается очень необычной. В отличие от многих других фундаментальных констант, </w:t>
            </w:r>
            <w:proofErr w:type="gramStart"/>
            <w:r w:rsidRPr="005854EE">
              <w:rPr>
                <w:rFonts w:ascii="Times New Roman" w:eastAsia="Times New Roman" w:hAnsi="Times New Roman" w:cs="Times New Roman"/>
                <w:color w:val="000000" w:themeColor="text1"/>
                <w:sz w:val="24"/>
                <w:szCs w:val="24"/>
              </w:rPr>
              <w:t>гравитационная</w:t>
            </w:r>
            <w:proofErr w:type="gramEnd"/>
            <w:r w:rsidRPr="005854EE">
              <w:rPr>
                <w:rFonts w:ascii="Times New Roman" w:eastAsia="Times New Roman" w:hAnsi="Times New Roman" w:cs="Times New Roman"/>
                <w:color w:val="000000" w:themeColor="text1"/>
                <w:sz w:val="24"/>
                <w:szCs w:val="24"/>
              </w:rPr>
              <w:t xml:space="preserve"> постоянная с большим </w:t>
            </w:r>
            <w:r w:rsidRPr="005854EE">
              <w:rPr>
                <w:rFonts w:ascii="Times New Roman" w:eastAsia="Times New Roman" w:hAnsi="Times New Roman" w:cs="Times New Roman"/>
                <w:color w:val="000000" w:themeColor="text1"/>
                <w:sz w:val="24"/>
                <w:szCs w:val="24"/>
              </w:rPr>
              <w:lastRenderedPageBreak/>
              <w:t xml:space="preserve">трудом поддается измерению. Дело в том, что аккуратный результат можно получить только в лабораторных экспериментах, через измерение силы притяжения двух тел известной массы. Например, в классическом опыте Генри Кавендиша (рис. 2) на тонкой нити подвешивается </w:t>
            </w:r>
            <w:proofErr w:type="spellStart"/>
            <w:r w:rsidRPr="005854EE">
              <w:rPr>
                <w:rFonts w:ascii="Times New Roman" w:eastAsia="Times New Roman" w:hAnsi="Times New Roman" w:cs="Times New Roman"/>
                <w:color w:val="000000" w:themeColor="text1"/>
                <w:sz w:val="24"/>
                <w:szCs w:val="24"/>
              </w:rPr>
              <w:t>гантелька</w:t>
            </w:r>
            <w:proofErr w:type="spellEnd"/>
            <w:r w:rsidRPr="005854EE">
              <w:rPr>
                <w:rFonts w:ascii="Times New Roman" w:eastAsia="Times New Roman" w:hAnsi="Times New Roman" w:cs="Times New Roman"/>
                <w:color w:val="000000" w:themeColor="text1"/>
                <w:sz w:val="24"/>
                <w:szCs w:val="24"/>
              </w:rPr>
              <w:t xml:space="preserve"> из двух тяжелых шаров, и когда сбоку к этим шарам пододвигают другое массивное тело, то сила гравитации стремится повернуть эту </w:t>
            </w:r>
            <w:proofErr w:type="spellStart"/>
            <w:r w:rsidRPr="005854EE">
              <w:rPr>
                <w:rFonts w:ascii="Times New Roman" w:eastAsia="Times New Roman" w:hAnsi="Times New Roman" w:cs="Times New Roman"/>
                <w:color w:val="000000" w:themeColor="text1"/>
                <w:sz w:val="24"/>
                <w:szCs w:val="24"/>
              </w:rPr>
              <w:t>гантельку</w:t>
            </w:r>
            <w:proofErr w:type="spellEnd"/>
            <w:r w:rsidRPr="005854EE">
              <w:rPr>
                <w:rFonts w:ascii="Times New Roman" w:eastAsia="Times New Roman" w:hAnsi="Times New Roman" w:cs="Times New Roman"/>
                <w:color w:val="000000" w:themeColor="text1"/>
                <w:sz w:val="24"/>
                <w:szCs w:val="24"/>
              </w:rPr>
              <w:t xml:space="preserve"> на некоторый угол, пока вращательный момент сил слегка закрученной нити не скомпенсирует гравитацию. Измеряя </w:t>
            </w:r>
            <w:proofErr w:type="gramStart"/>
            <w:r w:rsidRPr="005854EE">
              <w:rPr>
                <w:rFonts w:ascii="Times New Roman" w:eastAsia="Times New Roman" w:hAnsi="Times New Roman" w:cs="Times New Roman"/>
                <w:color w:val="000000" w:themeColor="text1"/>
                <w:sz w:val="24"/>
                <w:szCs w:val="24"/>
              </w:rPr>
              <w:t xml:space="preserve">угол поворота </w:t>
            </w:r>
            <w:proofErr w:type="spellStart"/>
            <w:r w:rsidRPr="005854EE">
              <w:rPr>
                <w:rFonts w:ascii="Times New Roman" w:eastAsia="Times New Roman" w:hAnsi="Times New Roman" w:cs="Times New Roman"/>
                <w:color w:val="000000" w:themeColor="text1"/>
                <w:sz w:val="24"/>
                <w:szCs w:val="24"/>
              </w:rPr>
              <w:t>гантельки</w:t>
            </w:r>
            <w:proofErr w:type="spellEnd"/>
            <w:r w:rsidRPr="005854EE">
              <w:rPr>
                <w:rFonts w:ascii="Times New Roman" w:eastAsia="Times New Roman" w:hAnsi="Times New Roman" w:cs="Times New Roman"/>
                <w:color w:val="000000" w:themeColor="text1"/>
                <w:sz w:val="24"/>
                <w:szCs w:val="24"/>
              </w:rPr>
              <w:t xml:space="preserve"> и зная</w:t>
            </w:r>
            <w:proofErr w:type="gramEnd"/>
            <w:r w:rsidRPr="005854EE">
              <w:rPr>
                <w:rFonts w:ascii="Times New Roman" w:eastAsia="Times New Roman" w:hAnsi="Times New Roman" w:cs="Times New Roman"/>
                <w:color w:val="000000" w:themeColor="text1"/>
                <w:sz w:val="24"/>
                <w:szCs w:val="24"/>
              </w:rPr>
              <w:t xml:space="preserve"> упругие свойства нити, можно вычислить силу гравитации, а значит, и гравитационную постоянную.</w:t>
            </w:r>
          </w:p>
          <w:p w:rsidR="005854EE" w:rsidRPr="005854EE" w:rsidRDefault="005854EE" w:rsidP="004421D4">
            <w:pPr>
              <w:spacing w:before="75" w:after="100" w:afterAutospacing="1" w:line="240" w:lineRule="auto"/>
              <w:rPr>
                <w:rFonts w:eastAsia="Times New Roman"/>
                <w:color w:val="000000" w:themeColor="text1"/>
              </w:rPr>
            </w:pPr>
            <w:proofErr w:type="spellStart"/>
            <w:r w:rsidRPr="005854EE">
              <w:rPr>
                <w:rFonts w:eastAsia="Times New Roman"/>
                <w:color w:val="000000" w:themeColor="text1"/>
                <w:lang w:val="en-US"/>
              </w:rPr>
              <w:t>Foto</w:t>
            </w:r>
            <w:proofErr w:type="spellEnd"/>
            <w:r w:rsidRPr="005854EE">
              <w:rPr>
                <w:rFonts w:eastAsia="Times New Roman"/>
                <w:color w:val="000000" w:themeColor="text1"/>
              </w:rPr>
              <w:t xml:space="preserve"> 15</w:t>
            </w:r>
          </w:p>
          <w:p w:rsidR="005854EE" w:rsidRPr="005854EE" w:rsidRDefault="005854EE" w:rsidP="004421D4">
            <w:pPr>
              <w:spacing w:before="75" w:after="100" w:afterAutospacing="1" w:line="240" w:lineRule="auto"/>
              <w:rPr>
                <w:rFonts w:eastAsia="Times New Roman"/>
                <w:color w:val="000000" w:themeColor="text1"/>
              </w:rPr>
            </w:pPr>
            <w:r w:rsidRPr="005854EE">
              <w:rPr>
                <w:rFonts w:ascii="Times New Roman" w:eastAsia="Times New Roman" w:hAnsi="Times New Roman" w:cs="Times New Roman"/>
                <w:color w:val="000000" w:themeColor="text1"/>
                <w:sz w:val="24"/>
                <w:szCs w:val="24"/>
              </w:rPr>
              <w:t xml:space="preserve">Классический эксперимент Кавендиша. Измеряя </w:t>
            </w:r>
            <w:proofErr w:type="gramStart"/>
            <w:r w:rsidRPr="005854EE">
              <w:rPr>
                <w:rFonts w:ascii="Times New Roman" w:eastAsia="Times New Roman" w:hAnsi="Times New Roman" w:cs="Times New Roman"/>
                <w:color w:val="000000" w:themeColor="text1"/>
                <w:sz w:val="24"/>
                <w:szCs w:val="24"/>
              </w:rPr>
              <w:t xml:space="preserve">угол поворота </w:t>
            </w:r>
            <w:proofErr w:type="spellStart"/>
            <w:r w:rsidRPr="005854EE">
              <w:rPr>
                <w:rFonts w:ascii="Times New Roman" w:eastAsia="Times New Roman" w:hAnsi="Times New Roman" w:cs="Times New Roman"/>
                <w:color w:val="000000" w:themeColor="text1"/>
                <w:sz w:val="24"/>
                <w:szCs w:val="24"/>
              </w:rPr>
              <w:t>гантельки</w:t>
            </w:r>
            <w:proofErr w:type="spellEnd"/>
            <w:r w:rsidRPr="005854EE">
              <w:rPr>
                <w:rFonts w:ascii="Times New Roman" w:eastAsia="Times New Roman" w:hAnsi="Times New Roman" w:cs="Times New Roman"/>
                <w:color w:val="000000" w:themeColor="text1"/>
                <w:sz w:val="24"/>
                <w:szCs w:val="24"/>
              </w:rPr>
              <w:t xml:space="preserve"> и зная</w:t>
            </w:r>
            <w:proofErr w:type="gramEnd"/>
            <w:r w:rsidRPr="005854EE">
              <w:rPr>
                <w:rFonts w:ascii="Times New Roman" w:eastAsia="Times New Roman" w:hAnsi="Times New Roman" w:cs="Times New Roman"/>
                <w:color w:val="000000" w:themeColor="text1"/>
                <w:sz w:val="24"/>
                <w:szCs w:val="24"/>
              </w:rPr>
              <w:t xml:space="preserve"> массы тел, расстояние между ними и упругие свойства нити, можно вычислить гравитационную постоянную. Изображение с сайта </w:t>
            </w:r>
            <w:hyperlink r:id="rId19" w:tgtFrame="_blank" w:history="1">
              <w:r w:rsidRPr="005854EE">
                <w:rPr>
                  <w:rFonts w:ascii="Times New Roman" w:eastAsia="Times New Roman" w:hAnsi="Times New Roman" w:cs="Times New Roman"/>
                  <w:color w:val="000000" w:themeColor="text1"/>
                  <w:sz w:val="24"/>
                  <w:szCs w:val="24"/>
                  <w:u w:val="single"/>
                </w:rPr>
                <w:t>en.wikipedia.org</w:t>
              </w:r>
            </w:hyperlink>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Это устройство (оно называется «крутильные весы») в разных модификациях используется и в современных экспериментах. Такое измерение очень просто по сути, но трудно по исполнению, поскольку оно требует точного знания не только всех масс и всех расстояний, но и упругих свойств нити, а также обязывает минимизировать все побочные воздействия, как механические, так и температурные. Недавно, правда, появились и первые измерения гравитационной постоянной другими, </w:t>
            </w:r>
            <w:hyperlink r:id="rId20" w:tgtFrame="_blank" w:history="1">
              <w:r w:rsidRPr="005854EE">
                <w:rPr>
                  <w:rFonts w:ascii="Times New Roman" w:eastAsia="Times New Roman" w:hAnsi="Times New Roman" w:cs="Times New Roman"/>
                  <w:color w:val="000000" w:themeColor="text1"/>
                  <w:sz w:val="24"/>
                  <w:szCs w:val="24"/>
                  <w:u w:val="single"/>
                </w:rPr>
                <w:t>атомно-интерферометрическими методами</w:t>
              </w:r>
            </w:hyperlink>
            <w:r w:rsidRPr="005854EE">
              <w:rPr>
                <w:rFonts w:ascii="Times New Roman" w:eastAsia="Times New Roman" w:hAnsi="Times New Roman" w:cs="Times New Roman"/>
                <w:color w:val="000000" w:themeColor="text1"/>
                <w:sz w:val="24"/>
                <w:szCs w:val="24"/>
              </w:rPr>
              <w:t>, которые используют квантовую природу вещества. Однако точность этих измерений пока сильно уступает механическим установкам, хотя, возможно, за ними будущее (см. подробности в новости </w:t>
            </w:r>
            <w:hyperlink r:id="rId21" w:tgtFrame="_blank" w:history="1">
              <w:r w:rsidRPr="005854EE">
                <w:rPr>
                  <w:rFonts w:ascii="Times New Roman" w:eastAsia="Times New Roman" w:hAnsi="Times New Roman" w:cs="Times New Roman"/>
                  <w:color w:val="000000" w:themeColor="text1"/>
                  <w:sz w:val="24"/>
                  <w:szCs w:val="24"/>
                  <w:u w:val="single"/>
                </w:rPr>
                <w:t>Гравитационная постоянная измерена новыми методами</w:t>
              </w:r>
            </w:hyperlink>
            <w:r w:rsidRPr="005854EE">
              <w:rPr>
                <w:rFonts w:ascii="Times New Roman" w:eastAsia="Times New Roman" w:hAnsi="Times New Roman" w:cs="Times New Roman"/>
                <w:color w:val="000000" w:themeColor="text1"/>
                <w:sz w:val="24"/>
                <w:szCs w:val="24"/>
              </w:rPr>
              <w:t>, «Элементы», 22.01.2007).</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Так или иначе, но, несмотря на более чем двухсотлетнюю историю, точность измерений остается очень скромной. Нынешнее «официальное» значение, рекомендованное американским Национальным институтом стандартизации (NIST), составляет (6,67384 ± 0,00080)·10</w:t>
            </w:r>
            <w:r w:rsidRPr="005854EE">
              <w:rPr>
                <w:rFonts w:ascii="Times New Roman" w:eastAsia="Times New Roman" w:hAnsi="Times New Roman" w:cs="Times New Roman"/>
                <w:color w:val="000000" w:themeColor="text1"/>
                <w:sz w:val="24"/>
                <w:szCs w:val="24"/>
                <w:vertAlign w:val="superscript"/>
              </w:rPr>
              <w:t>–11</w:t>
            </w:r>
            <w:r w:rsidRPr="005854EE">
              <w:rPr>
                <w:rFonts w:ascii="Times New Roman" w:eastAsia="Times New Roman" w:hAnsi="Times New Roman" w:cs="Times New Roman"/>
                <w:color w:val="000000" w:themeColor="text1"/>
                <w:sz w:val="24"/>
                <w:szCs w:val="24"/>
              </w:rPr>
              <w:t> м</w:t>
            </w:r>
            <w:r w:rsidRPr="005854EE">
              <w:rPr>
                <w:rFonts w:ascii="Times New Roman" w:eastAsia="Times New Roman" w:hAnsi="Times New Roman" w:cs="Times New Roman"/>
                <w:color w:val="000000" w:themeColor="text1"/>
                <w:sz w:val="24"/>
                <w:szCs w:val="24"/>
                <w:vertAlign w:val="superscript"/>
              </w:rPr>
              <w:t>3</w:t>
            </w:r>
            <w:r w:rsidRPr="005854EE">
              <w:rPr>
                <w:rFonts w:ascii="Times New Roman" w:eastAsia="Times New Roman" w:hAnsi="Times New Roman" w:cs="Times New Roman"/>
                <w:color w:val="000000" w:themeColor="text1"/>
                <w:sz w:val="24"/>
                <w:szCs w:val="24"/>
              </w:rPr>
              <w:t>·кг</w:t>
            </w:r>
            <w:r w:rsidRPr="005854EE">
              <w:rPr>
                <w:rFonts w:ascii="Times New Roman" w:eastAsia="Times New Roman" w:hAnsi="Times New Roman" w:cs="Times New Roman"/>
                <w:color w:val="000000" w:themeColor="text1"/>
                <w:sz w:val="24"/>
                <w:szCs w:val="24"/>
                <w:vertAlign w:val="superscript"/>
              </w:rPr>
              <w:t>–1</w:t>
            </w:r>
            <w:r w:rsidRPr="005854EE">
              <w:rPr>
                <w:rFonts w:ascii="Times New Roman" w:eastAsia="Times New Roman" w:hAnsi="Times New Roman" w:cs="Times New Roman"/>
                <w:color w:val="000000" w:themeColor="text1"/>
                <w:sz w:val="24"/>
                <w:szCs w:val="24"/>
              </w:rPr>
              <w:t>·с</w:t>
            </w:r>
            <w:r w:rsidRPr="005854EE">
              <w:rPr>
                <w:rFonts w:ascii="Times New Roman" w:eastAsia="Times New Roman" w:hAnsi="Times New Roman" w:cs="Times New Roman"/>
                <w:color w:val="000000" w:themeColor="text1"/>
                <w:sz w:val="24"/>
                <w:szCs w:val="24"/>
                <w:vertAlign w:val="superscript"/>
              </w:rPr>
              <w:t>–2</w:t>
            </w:r>
            <w:r w:rsidRPr="005854EE">
              <w:rPr>
                <w:rFonts w:ascii="Times New Roman" w:eastAsia="Times New Roman" w:hAnsi="Times New Roman" w:cs="Times New Roman"/>
                <w:color w:val="000000" w:themeColor="text1"/>
                <w:sz w:val="24"/>
                <w:szCs w:val="24"/>
              </w:rPr>
              <w:t>. Относительная погрешность тут составляет 0,012%, или 1,2·10</w:t>
            </w:r>
            <w:r w:rsidRPr="005854EE">
              <w:rPr>
                <w:rFonts w:ascii="Times New Roman" w:eastAsia="Times New Roman" w:hAnsi="Times New Roman" w:cs="Times New Roman"/>
                <w:color w:val="000000" w:themeColor="text1"/>
                <w:sz w:val="24"/>
                <w:szCs w:val="24"/>
                <w:vertAlign w:val="superscript"/>
              </w:rPr>
              <w:t>–4</w:t>
            </w:r>
            <w:r w:rsidRPr="005854EE">
              <w:rPr>
                <w:rFonts w:ascii="Times New Roman" w:eastAsia="Times New Roman" w:hAnsi="Times New Roman" w:cs="Times New Roman"/>
                <w:color w:val="000000" w:themeColor="text1"/>
                <w:sz w:val="24"/>
                <w:szCs w:val="24"/>
              </w:rPr>
              <w:t>, или, в еще более привычных для физиков обозначениях, 120 </w:t>
            </w:r>
            <w:proofErr w:type="spellStart"/>
            <w:r w:rsidRPr="005854EE">
              <w:rPr>
                <w:rFonts w:ascii="Times New Roman" w:eastAsia="Times New Roman" w:hAnsi="Times New Roman" w:cs="Times New Roman"/>
                <w:color w:val="000000" w:themeColor="text1"/>
                <w:sz w:val="24"/>
                <w:szCs w:val="24"/>
              </w:rPr>
              <w:t>ppm</w:t>
            </w:r>
            <w:proofErr w:type="spellEnd"/>
            <w:r w:rsidRPr="005854EE">
              <w:rPr>
                <w:rFonts w:ascii="Times New Roman" w:eastAsia="Times New Roman" w:hAnsi="Times New Roman" w:cs="Times New Roman"/>
                <w:color w:val="000000" w:themeColor="text1"/>
                <w:sz w:val="24"/>
                <w:szCs w:val="24"/>
              </w:rPr>
              <w:t xml:space="preserve"> (миллионных долей), и это на несколько порядков хуже, чем точность измерения других столь же важных величин. Более того, вот уже несколько десятилетий измерение гравитационной постоянной не перестает быть источником головной боли для физиков-экспериментаторов. Несмотря на десятки проведенных экспериментов и усовершенствование самой измерительной техники, точность измерения так и осталась невысокой. Относительная погрешность на уровне 10</w:t>
            </w:r>
            <w:r w:rsidRPr="005854EE">
              <w:rPr>
                <w:rFonts w:ascii="Times New Roman" w:eastAsia="Times New Roman" w:hAnsi="Times New Roman" w:cs="Times New Roman"/>
                <w:color w:val="000000" w:themeColor="text1"/>
                <w:sz w:val="24"/>
                <w:szCs w:val="24"/>
                <w:vertAlign w:val="superscript"/>
              </w:rPr>
              <w:t>–4</w:t>
            </w:r>
            <w:r w:rsidRPr="005854EE">
              <w:rPr>
                <w:rFonts w:ascii="Times New Roman" w:eastAsia="Times New Roman" w:hAnsi="Times New Roman" w:cs="Times New Roman"/>
                <w:color w:val="000000" w:themeColor="text1"/>
                <w:sz w:val="24"/>
                <w:szCs w:val="24"/>
              </w:rPr>
              <w:t> была достигнута еще 30 лет назад, и никакого улучшения с тех пор нет.</w:t>
            </w:r>
          </w:p>
          <w:p w:rsidR="005854EE" w:rsidRPr="005854EE" w:rsidRDefault="005854EE" w:rsidP="004421D4">
            <w:pPr>
              <w:spacing w:before="150" w:after="0" w:line="240" w:lineRule="auto"/>
              <w:outlineLvl w:val="3"/>
              <w:rPr>
                <w:rFonts w:ascii="Times New Roman" w:eastAsia="Times New Roman" w:hAnsi="Times New Roman" w:cs="Times New Roman"/>
                <w:b/>
                <w:bCs/>
                <w:color w:val="000000" w:themeColor="text1"/>
                <w:sz w:val="24"/>
                <w:szCs w:val="24"/>
              </w:rPr>
            </w:pPr>
            <w:r w:rsidRPr="005854EE">
              <w:rPr>
                <w:rFonts w:ascii="Times New Roman" w:eastAsia="Times New Roman" w:hAnsi="Times New Roman" w:cs="Times New Roman"/>
                <w:b/>
                <w:bCs/>
                <w:color w:val="000000" w:themeColor="text1"/>
                <w:sz w:val="24"/>
                <w:szCs w:val="24"/>
              </w:rPr>
              <w:t>Ситуация по состоянию на 2010 год</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В последние несколько лет ситуация стала еще более драматичной. В 2008–2010 годах три группы обнародовали новые результаты измерения G. Над каждым из них команда экспериментаторов работала годами, причем не только непосредственно измеряла величину G, но и тщательно искала и перепроверяла всевозможные источники погрешностей. Каждое из этих трех измерений обладало высокой точностью: погрешности составляли 20–30 </w:t>
            </w:r>
            <w:proofErr w:type="spellStart"/>
            <w:r w:rsidRPr="005854EE">
              <w:rPr>
                <w:rFonts w:ascii="Times New Roman" w:eastAsia="Times New Roman" w:hAnsi="Times New Roman" w:cs="Times New Roman"/>
                <w:color w:val="000000" w:themeColor="text1"/>
                <w:sz w:val="24"/>
                <w:szCs w:val="24"/>
              </w:rPr>
              <w:t>ppm</w:t>
            </w:r>
            <w:proofErr w:type="spellEnd"/>
            <w:r w:rsidRPr="005854EE">
              <w:rPr>
                <w:rFonts w:ascii="Times New Roman" w:eastAsia="Times New Roman" w:hAnsi="Times New Roman" w:cs="Times New Roman"/>
                <w:color w:val="000000" w:themeColor="text1"/>
                <w:sz w:val="24"/>
                <w:szCs w:val="24"/>
              </w:rPr>
              <w:t xml:space="preserve">. По идее, эти три измерения должны были существенно улучшить наше знание численной величины G. Беда лишь в том, что все они отличались друг от друга </w:t>
            </w:r>
            <w:proofErr w:type="gramStart"/>
            <w:r w:rsidRPr="005854EE">
              <w:rPr>
                <w:rFonts w:ascii="Times New Roman" w:eastAsia="Times New Roman" w:hAnsi="Times New Roman" w:cs="Times New Roman"/>
                <w:color w:val="000000" w:themeColor="text1"/>
                <w:sz w:val="24"/>
                <w:szCs w:val="24"/>
              </w:rPr>
              <w:t>аж</w:t>
            </w:r>
            <w:proofErr w:type="gramEnd"/>
            <w:r w:rsidRPr="005854EE">
              <w:rPr>
                <w:rFonts w:ascii="Times New Roman" w:eastAsia="Times New Roman" w:hAnsi="Times New Roman" w:cs="Times New Roman"/>
                <w:color w:val="000000" w:themeColor="text1"/>
                <w:sz w:val="24"/>
                <w:szCs w:val="24"/>
              </w:rPr>
              <w:t xml:space="preserve"> на 200–400 </w:t>
            </w:r>
            <w:proofErr w:type="spellStart"/>
            <w:r w:rsidRPr="005854EE">
              <w:rPr>
                <w:rFonts w:ascii="Times New Roman" w:eastAsia="Times New Roman" w:hAnsi="Times New Roman" w:cs="Times New Roman"/>
                <w:color w:val="000000" w:themeColor="text1"/>
                <w:sz w:val="24"/>
                <w:szCs w:val="24"/>
              </w:rPr>
              <w:t>ppm</w:t>
            </w:r>
            <w:proofErr w:type="spellEnd"/>
            <w:r w:rsidRPr="005854EE">
              <w:rPr>
                <w:rFonts w:ascii="Times New Roman" w:eastAsia="Times New Roman" w:hAnsi="Times New Roman" w:cs="Times New Roman"/>
                <w:color w:val="000000" w:themeColor="text1"/>
                <w:sz w:val="24"/>
                <w:szCs w:val="24"/>
              </w:rPr>
              <w:t>, то есть на целый десяток заявленных погрешностей! Эта ситуация по состоянию на 2010 год показана на рис. 3 и кратко описана в заметке </w:t>
            </w:r>
            <w:hyperlink r:id="rId22" w:tgtFrame="_blank" w:history="1">
              <w:r w:rsidRPr="005854EE">
                <w:rPr>
                  <w:rFonts w:ascii="Times New Roman" w:eastAsia="Times New Roman" w:hAnsi="Times New Roman" w:cs="Times New Roman"/>
                  <w:color w:val="000000" w:themeColor="text1"/>
                  <w:sz w:val="24"/>
                  <w:szCs w:val="24"/>
                  <w:u w:val="single"/>
                </w:rPr>
                <w:t xml:space="preserve">Неловкая ситуация </w:t>
              </w:r>
              <w:proofErr w:type="gramStart"/>
              <w:r w:rsidRPr="005854EE">
                <w:rPr>
                  <w:rFonts w:ascii="Times New Roman" w:eastAsia="Times New Roman" w:hAnsi="Times New Roman" w:cs="Times New Roman"/>
                  <w:color w:val="000000" w:themeColor="text1"/>
                  <w:sz w:val="24"/>
                  <w:szCs w:val="24"/>
                  <w:u w:val="single"/>
                </w:rPr>
                <w:t>с</w:t>
              </w:r>
              <w:proofErr w:type="gramEnd"/>
              <w:r w:rsidRPr="005854EE">
                <w:rPr>
                  <w:rFonts w:ascii="Times New Roman" w:eastAsia="Times New Roman" w:hAnsi="Times New Roman" w:cs="Times New Roman"/>
                  <w:color w:val="000000" w:themeColor="text1"/>
                  <w:sz w:val="24"/>
                  <w:szCs w:val="24"/>
                  <w:u w:val="single"/>
                </w:rPr>
                <w:t xml:space="preserve"> гравитационной постоянной</w:t>
              </w:r>
            </w:hyperlink>
            <w:r w:rsidRPr="005854EE">
              <w:rPr>
                <w:rFonts w:ascii="Times New Roman" w:eastAsia="Times New Roman" w:hAnsi="Times New Roman" w:cs="Times New Roman"/>
                <w:color w:val="000000" w:themeColor="text1"/>
                <w:sz w:val="24"/>
                <w:szCs w:val="24"/>
              </w:rPr>
              <w:t>.</w:t>
            </w:r>
          </w:p>
          <w:p w:rsidR="005854EE" w:rsidRPr="005854EE" w:rsidRDefault="005854EE" w:rsidP="004421D4">
            <w:pPr>
              <w:spacing w:before="75" w:after="100" w:afterAutospacing="1" w:line="240" w:lineRule="auto"/>
              <w:rPr>
                <w:rFonts w:eastAsia="Times New Roman"/>
                <w:color w:val="000000" w:themeColor="text1"/>
              </w:rPr>
            </w:pPr>
            <w:proofErr w:type="spellStart"/>
            <w:r w:rsidRPr="005854EE">
              <w:rPr>
                <w:rFonts w:eastAsia="Times New Roman"/>
                <w:color w:val="000000" w:themeColor="text1"/>
                <w:lang w:val="en-US"/>
              </w:rPr>
              <w:lastRenderedPageBreak/>
              <w:t>Foto</w:t>
            </w:r>
            <w:proofErr w:type="spellEnd"/>
            <w:r w:rsidRPr="005854EE">
              <w:rPr>
                <w:rFonts w:eastAsia="Times New Roman"/>
                <w:color w:val="000000" w:themeColor="text1"/>
              </w:rPr>
              <w:t>19</w:t>
            </w:r>
          </w:p>
          <w:p w:rsidR="005854EE" w:rsidRPr="005854EE" w:rsidRDefault="005854EE" w:rsidP="004421D4">
            <w:pPr>
              <w:spacing w:before="75" w:after="100" w:afterAutospacing="1" w:line="240" w:lineRule="auto"/>
              <w:rPr>
                <w:rFonts w:eastAsia="Times New Roman"/>
                <w:color w:val="000000" w:themeColor="text1"/>
              </w:rPr>
            </w:pPr>
            <w:r w:rsidRPr="005854EE">
              <w:rPr>
                <w:rFonts w:ascii="Times New Roman" w:eastAsia="Times New Roman" w:hAnsi="Times New Roman" w:cs="Times New Roman"/>
                <w:color w:val="000000" w:themeColor="text1"/>
                <w:sz w:val="24"/>
                <w:szCs w:val="24"/>
              </w:rPr>
              <w:t xml:space="preserve">Измерение </w:t>
            </w:r>
            <w:proofErr w:type="gramStart"/>
            <w:r w:rsidRPr="005854EE">
              <w:rPr>
                <w:rFonts w:ascii="Times New Roman" w:eastAsia="Times New Roman" w:hAnsi="Times New Roman" w:cs="Times New Roman"/>
                <w:color w:val="000000" w:themeColor="text1"/>
                <w:sz w:val="24"/>
                <w:szCs w:val="24"/>
              </w:rPr>
              <w:t>гравитационной</w:t>
            </w:r>
            <w:proofErr w:type="gramEnd"/>
            <w:r w:rsidRPr="005854EE">
              <w:rPr>
                <w:rFonts w:ascii="Times New Roman" w:eastAsia="Times New Roman" w:hAnsi="Times New Roman" w:cs="Times New Roman"/>
                <w:color w:val="000000" w:themeColor="text1"/>
                <w:sz w:val="24"/>
                <w:szCs w:val="24"/>
              </w:rPr>
              <w:t xml:space="preserve"> постоянной по состоянию на 2010 год. Рекомендованное NIST значение (показано </w:t>
            </w:r>
            <w:r w:rsidRPr="005854EE">
              <w:rPr>
                <w:rFonts w:ascii="Times New Roman" w:eastAsia="Times New Roman" w:hAnsi="Times New Roman" w:cs="Times New Roman"/>
                <w:i/>
                <w:iCs/>
                <w:color w:val="000000" w:themeColor="text1"/>
                <w:sz w:val="24"/>
                <w:szCs w:val="24"/>
              </w:rPr>
              <w:t>зеленым</w:t>
            </w:r>
            <w:r w:rsidRPr="005854EE">
              <w:rPr>
                <w:rFonts w:ascii="Times New Roman" w:eastAsia="Times New Roman" w:hAnsi="Times New Roman" w:cs="Times New Roman"/>
                <w:color w:val="000000" w:themeColor="text1"/>
                <w:sz w:val="24"/>
                <w:szCs w:val="24"/>
              </w:rPr>
              <w:t>) учитывает все предыдущие измерения; три новых измерения (</w:t>
            </w:r>
            <w:proofErr w:type="spellStart"/>
            <w:r w:rsidRPr="005854EE">
              <w:rPr>
                <w:rFonts w:ascii="Times New Roman" w:eastAsia="Times New Roman" w:hAnsi="Times New Roman" w:cs="Times New Roman"/>
                <w:color w:val="000000" w:themeColor="text1"/>
                <w:sz w:val="24"/>
                <w:szCs w:val="24"/>
              </w:rPr>
              <w:t>показаны</w:t>
            </w:r>
            <w:r w:rsidRPr="005854EE">
              <w:rPr>
                <w:rFonts w:ascii="Times New Roman" w:eastAsia="Times New Roman" w:hAnsi="Times New Roman" w:cs="Times New Roman"/>
                <w:i/>
                <w:iCs/>
                <w:color w:val="000000" w:themeColor="text1"/>
                <w:sz w:val="24"/>
                <w:szCs w:val="24"/>
              </w:rPr>
              <w:t>красным</w:t>
            </w:r>
            <w:proofErr w:type="spellEnd"/>
            <w:r w:rsidRPr="005854EE">
              <w:rPr>
                <w:rFonts w:ascii="Times New Roman" w:eastAsia="Times New Roman" w:hAnsi="Times New Roman" w:cs="Times New Roman"/>
                <w:color w:val="000000" w:themeColor="text1"/>
                <w:sz w:val="24"/>
                <w:szCs w:val="24"/>
              </w:rPr>
              <w:t>), несмотря на высокую заявленную точность, очень сильно расходятся друг с другом. Изображение с сайта </w:t>
            </w:r>
            <w:hyperlink r:id="rId23" w:tgtFrame="_blank" w:history="1">
              <w:r w:rsidRPr="005854EE">
                <w:rPr>
                  <w:rFonts w:ascii="Times New Roman" w:eastAsia="Times New Roman" w:hAnsi="Times New Roman" w:cs="Times New Roman"/>
                  <w:color w:val="000000" w:themeColor="text1"/>
                  <w:sz w:val="24"/>
                  <w:szCs w:val="24"/>
                  <w:u w:val="single"/>
                </w:rPr>
                <w:t>www.schlammi.com</w:t>
              </w:r>
            </w:hyperlink>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Совершенно ясно, что сама гравитационная постоянная тут не виновата; она действительно обязана быть одной и той же всегда и везде. Например, есть спутниковые данные, которые хоть и не позволяют хорошо измерить численное значение константы G, зато позволяют убедиться в ее неизменности — если бы G изменилась за год хоть на одну триллионную долю (то есть на 10</w:t>
            </w:r>
            <w:r w:rsidRPr="005854EE">
              <w:rPr>
                <w:rFonts w:ascii="Times New Roman" w:eastAsia="Times New Roman" w:hAnsi="Times New Roman" w:cs="Times New Roman"/>
                <w:color w:val="000000" w:themeColor="text1"/>
                <w:sz w:val="24"/>
                <w:szCs w:val="24"/>
                <w:vertAlign w:val="superscript"/>
              </w:rPr>
              <w:t>–12</w:t>
            </w:r>
            <w:r w:rsidRPr="005854EE">
              <w:rPr>
                <w:rFonts w:ascii="Times New Roman" w:eastAsia="Times New Roman" w:hAnsi="Times New Roman" w:cs="Times New Roman"/>
                <w:color w:val="000000" w:themeColor="text1"/>
                <w:sz w:val="24"/>
                <w:szCs w:val="24"/>
              </w:rPr>
              <w:t>), это уже было бы заметно. Поэтому единственный вытекающий отсюда вывод таков: в </w:t>
            </w:r>
            <w:proofErr w:type="gramStart"/>
            <w:r w:rsidRPr="005854EE">
              <w:rPr>
                <w:rFonts w:ascii="Times New Roman" w:eastAsia="Times New Roman" w:hAnsi="Times New Roman" w:cs="Times New Roman"/>
                <w:color w:val="000000" w:themeColor="text1"/>
                <w:sz w:val="24"/>
                <w:szCs w:val="24"/>
              </w:rPr>
              <w:t>каком-то</w:t>
            </w:r>
            <w:proofErr w:type="gramEnd"/>
            <w:r w:rsidRPr="005854EE">
              <w:rPr>
                <w:rFonts w:ascii="Times New Roman" w:eastAsia="Times New Roman" w:hAnsi="Times New Roman" w:cs="Times New Roman"/>
                <w:color w:val="000000" w:themeColor="text1"/>
                <w:sz w:val="24"/>
                <w:szCs w:val="24"/>
              </w:rPr>
              <w:t xml:space="preserve"> (или в каких-то) из этих трех экспериментов есть неучтенные источники погрешностей. Но вот в каком?</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Единственный способ попытаться разобраться, это повторять измерения на других установках, и желательно разными методами. К сожалению, особенного разнообразия методик здесь пока достичь не удается, поскольку во всех экспериментах используется то или иное механическое устройство. Но всё же разные реализации могут обладать разными инструментальными погрешностями, и сравнение их результатов позволит разобраться в ситуации.</w:t>
            </w:r>
          </w:p>
          <w:p w:rsidR="005854EE" w:rsidRPr="005854EE" w:rsidRDefault="005854EE" w:rsidP="004421D4">
            <w:pPr>
              <w:spacing w:before="150" w:after="0" w:line="240" w:lineRule="auto"/>
              <w:outlineLvl w:val="3"/>
              <w:rPr>
                <w:rFonts w:ascii="Times New Roman" w:eastAsia="Times New Roman" w:hAnsi="Times New Roman" w:cs="Times New Roman"/>
                <w:b/>
                <w:bCs/>
                <w:color w:val="000000" w:themeColor="text1"/>
                <w:sz w:val="24"/>
                <w:szCs w:val="24"/>
              </w:rPr>
            </w:pPr>
            <w:r w:rsidRPr="005854EE">
              <w:rPr>
                <w:rFonts w:ascii="Times New Roman" w:eastAsia="Times New Roman" w:hAnsi="Times New Roman" w:cs="Times New Roman"/>
                <w:b/>
                <w:bCs/>
                <w:color w:val="000000" w:themeColor="text1"/>
                <w:sz w:val="24"/>
                <w:szCs w:val="24"/>
              </w:rPr>
              <w:t>Новое измерение</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На днях в журнале </w:t>
            </w:r>
            <w:proofErr w:type="spellStart"/>
            <w:r w:rsidRPr="005854EE">
              <w:rPr>
                <w:rFonts w:ascii="Times New Roman" w:eastAsia="Times New Roman" w:hAnsi="Times New Roman" w:cs="Times New Roman"/>
                <w:i/>
                <w:iCs/>
                <w:color w:val="000000" w:themeColor="text1"/>
                <w:sz w:val="24"/>
                <w:szCs w:val="24"/>
              </w:rPr>
              <w:t>Physical</w:t>
            </w:r>
            <w:proofErr w:type="spellEnd"/>
            <w:r w:rsidRPr="005854EE">
              <w:rPr>
                <w:rFonts w:ascii="Times New Roman" w:eastAsia="Times New Roman" w:hAnsi="Times New Roman" w:cs="Times New Roman"/>
                <w:i/>
                <w:iCs/>
                <w:color w:val="000000" w:themeColor="text1"/>
                <w:sz w:val="24"/>
                <w:szCs w:val="24"/>
              </w:rPr>
              <w:t xml:space="preserve"> </w:t>
            </w:r>
            <w:proofErr w:type="spellStart"/>
            <w:r w:rsidRPr="005854EE">
              <w:rPr>
                <w:rFonts w:ascii="Times New Roman" w:eastAsia="Times New Roman" w:hAnsi="Times New Roman" w:cs="Times New Roman"/>
                <w:i/>
                <w:iCs/>
                <w:color w:val="000000" w:themeColor="text1"/>
                <w:sz w:val="24"/>
                <w:szCs w:val="24"/>
              </w:rPr>
              <w:t>Review</w:t>
            </w:r>
            <w:proofErr w:type="spellEnd"/>
            <w:r w:rsidRPr="005854EE">
              <w:rPr>
                <w:rFonts w:ascii="Times New Roman" w:eastAsia="Times New Roman" w:hAnsi="Times New Roman" w:cs="Times New Roman"/>
                <w:i/>
                <w:iCs/>
                <w:color w:val="000000" w:themeColor="text1"/>
                <w:sz w:val="24"/>
                <w:szCs w:val="24"/>
              </w:rPr>
              <w:t xml:space="preserve"> </w:t>
            </w:r>
            <w:proofErr w:type="spellStart"/>
            <w:r w:rsidRPr="005854EE">
              <w:rPr>
                <w:rFonts w:ascii="Times New Roman" w:eastAsia="Times New Roman" w:hAnsi="Times New Roman" w:cs="Times New Roman"/>
                <w:i/>
                <w:iCs/>
                <w:color w:val="000000" w:themeColor="text1"/>
                <w:sz w:val="24"/>
                <w:szCs w:val="24"/>
              </w:rPr>
              <w:t>Letters</w:t>
            </w:r>
            <w:proofErr w:type="spellEnd"/>
            <w:r w:rsidRPr="005854EE">
              <w:rPr>
                <w:rFonts w:ascii="Times New Roman" w:eastAsia="Times New Roman" w:hAnsi="Times New Roman" w:cs="Times New Roman"/>
                <w:color w:val="000000" w:themeColor="text1"/>
                <w:sz w:val="24"/>
                <w:szCs w:val="24"/>
              </w:rPr>
              <w:t> </w:t>
            </w:r>
            <w:hyperlink r:id="rId24" w:tgtFrame="_blank" w:history="1">
              <w:r w:rsidRPr="005854EE">
                <w:rPr>
                  <w:rFonts w:ascii="Times New Roman" w:eastAsia="Times New Roman" w:hAnsi="Times New Roman" w:cs="Times New Roman"/>
                  <w:color w:val="000000" w:themeColor="text1"/>
                  <w:sz w:val="24"/>
                  <w:szCs w:val="24"/>
                  <w:u w:val="single"/>
                </w:rPr>
                <w:t>было опубликовано</w:t>
              </w:r>
            </w:hyperlink>
            <w:r w:rsidRPr="005854EE">
              <w:rPr>
                <w:rFonts w:ascii="Times New Roman" w:eastAsia="Times New Roman" w:hAnsi="Times New Roman" w:cs="Times New Roman"/>
                <w:color w:val="000000" w:themeColor="text1"/>
                <w:sz w:val="24"/>
                <w:szCs w:val="24"/>
              </w:rPr>
              <w:t> одно такое измерение. Небольшая группа исследователей, работающих в </w:t>
            </w:r>
            <w:hyperlink r:id="rId25" w:tgtFrame="_blank" w:history="1">
              <w:r w:rsidRPr="005854EE">
                <w:rPr>
                  <w:rFonts w:ascii="Times New Roman" w:eastAsia="Times New Roman" w:hAnsi="Times New Roman" w:cs="Times New Roman"/>
                  <w:color w:val="000000" w:themeColor="text1"/>
                  <w:sz w:val="24"/>
                  <w:szCs w:val="24"/>
                  <w:u w:val="single"/>
                </w:rPr>
                <w:t>Международном бюро мер и весов</w:t>
              </w:r>
            </w:hyperlink>
            <w:r w:rsidRPr="005854EE">
              <w:rPr>
                <w:rFonts w:ascii="Times New Roman" w:eastAsia="Times New Roman" w:hAnsi="Times New Roman" w:cs="Times New Roman"/>
                <w:color w:val="000000" w:themeColor="text1"/>
                <w:sz w:val="24"/>
                <w:szCs w:val="24"/>
              </w:rPr>
              <w:t xml:space="preserve"> в Париже, с нуля построила аппарат, который позволил измерить </w:t>
            </w:r>
            <w:proofErr w:type="gramStart"/>
            <w:r w:rsidRPr="005854EE">
              <w:rPr>
                <w:rFonts w:ascii="Times New Roman" w:eastAsia="Times New Roman" w:hAnsi="Times New Roman" w:cs="Times New Roman"/>
                <w:color w:val="000000" w:themeColor="text1"/>
                <w:sz w:val="24"/>
                <w:szCs w:val="24"/>
              </w:rPr>
              <w:t>гравитационную</w:t>
            </w:r>
            <w:proofErr w:type="gramEnd"/>
            <w:r w:rsidRPr="005854EE">
              <w:rPr>
                <w:rFonts w:ascii="Times New Roman" w:eastAsia="Times New Roman" w:hAnsi="Times New Roman" w:cs="Times New Roman"/>
                <w:color w:val="000000" w:themeColor="text1"/>
                <w:sz w:val="24"/>
                <w:szCs w:val="24"/>
              </w:rPr>
              <w:t xml:space="preserve"> постоянную двумя разными способами. Он </w:t>
            </w:r>
            <w:proofErr w:type="gramStart"/>
            <w:r w:rsidRPr="005854EE">
              <w:rPr>
                <w:rFonts w:ascii="Times New Roman" w:eastAsia="Times New Roman" w:hAnsi="Times New Roman" w:cs="Times New Roman"/>
                <w:color w:val="000000" w:themeColor="text1"/>
                <w:sz w:val="24"/>
                <w:szCs w:val="24"/>
              </w:rPr>
              <w:t>представляет из себя</w:t>
            </w:r>
            <w:proofErr w:type="gramEnd"/>
            <w:r w:rsidRPr="005854EE">
              <w:rPr>
                <w:rFonts w:ascii="Times New Roman" w:eastAsia="Times New Roman" w:hAnsi="Times New Roman" w:cs="Times New Roman"/>
                <w:color w:val="000000" w:themeColor="text1"/>
                <w:sz w:val="24"/>
                <w:szCs w:val="24"/>
              </w:rPr>
              <w:t xml:space="preserve"> те же крутильные весы, только не с двумя, а с четырьмя одинаковыми цилиндрами, установленными на диске, подвешенном на металлической нити (внутренняя часть установки на рис. 1). Эти четыре груза </w:t>
            </w:r>
            <w:proofErr w:type="spellStart"/>
            <w:r w:rsidRPr="005854EE">
              <w:rPr>
                <w:rFonts w:ascii="Times New Roman" w:eastAsia="Times New Roman" w:hAnsi="Times New Roman" w:cs="Times New Roman"/>
                <w:color w:val="000000" w:themeColor="text1"/>
                <w:sz w:val="24"/>
                <w:szCs w:val="24"/>
              </w:rPr>
              <w:t>гравитационно</w:t>
            </w:r>
            <w:proofErr w:type="spellEnd"/>
            <w:r w:rsidRPr="005854EE">
              <w:rPr>
                <w:rFonts w:ascii="Times New Roman" w:eastAsia="Times New Roman" w:hAnsi="Times New Roman" w:cs="Times New Roman"/>
                <w:color w:val="000000" w:themeColor="text1"/>
                <w:sz w:val="24"/>
                <w:szCs w:val="24"/>
              </w:rPr>
              <w:t xml:space="preserve"> взаимодействуют с четырьмя другими, более крупными цилиндрами, насаженными на карусель, которую можно повернуть на произвольный угол. Схема с четырьмя телами вместо двух позволяет минимизировать гравитационное взаимодействие с несимметрично расположенными предметами (например, стенками лабораторной комнаты) и сфокусироваться именно на гравитационных силах внутри установки. Сама нить имеет не круглое, а прямоугольное сечение; это, скорее, не нить, а тонкая и узкая металлическая полоска. Такой выбор позволяет ровнее передавать нагрузку по ней и минимизировать зависимость от упругих свойств вещества. Весь аппарат находится в вакууме и при определенном температурном режиме, который выдерживается с точностью до сотой доли градуса.</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Это устройство позволяет выполнять три типа измерения гравитационной постоянной (см. подробности в самой статье и на </w:t>
            </w:r>
            <w:hyperlink r:id="rId26" w:tgtFrame="_blank" w:history="1">
              <w:r w:rsidRPr="005854EE">
                <w:rPr>
                  <w:rFonts w:ascii="Times New Roman" w:eastAsia="Times New Roman" w:hAnsi="Times New Roman" w:cs="Times New Roman"/>
                  <w:color w:val="000000" w:themeColor="text1"/>
                  <w:sz w:val="24"/>
                  <w:szCs w:val="24"/>
                  <w:u w:val="single"/>
                </w:rPr>
                <w:t>страничке исследовательской группы</w:t>
              </w:r>
            </w:hyperlink>
            <w:r w:rsidRPr="005854EE">
              <w:rPr>
                <w:rFonts w:ascii="Times New Roman" w:eastAsia="Times New Roman" w:hAnsi="Times New Roman" w:cs="Times New Roman"/>
                <w:color w:val="000000" w:themeColor="text1"/>
                <w:sz w:val="24"/>
                <w:szCs w:val="24"/>
              </w:rPr>
              <w:t>). Во-первых, это буквальное воспроизведение опыта Кавендиша: поднесли груз, весы повернулись на некоторый угол, и этот угол измеряется оптической системой. Во-вторых, его можно запустить в режиме крутильного маятника, когда внутренняя установка периодически вращается туда-сюда, а наличие дополнительных массивных тел изменяет период колебаний (этот способ, впрочем, исследователи не использовали). Наконец, их установка позволяет выполнять измерение гравитационной силы </w:t>
            </w:r>
            <w:r w:rsidRPr="005854EE">
              <w:rPr>
                <w:rFonts w:ascii="Times New Roman" w:eastAsia="Times New Roman" w:hAnsi="Times New Roman" w:cs="Times New Roman"/>
                <w:i/>
                <w:iCs/>
                <w:color w:val="000000" w:themeColor="text1"/>
                <w:sz w:val="24"/>
                <w:szCs w:val="24"/>
              </w:rPr>
              <w:t>без поворота</w:t>
            </w:r>
            <w:r w:rsidRPr="005854EE">
              <w:rPr>
                <w:rFonts w:ascii="Times New Roman" w:eastAsia="Times New Roman" w:hAnsi="Times New Roman" w:cs="Times New Roman"/>
                <w:color w:val="000000" w:themeColor="text1"/>
                <w:sz w:val="24"/>
                <w:szCs w:val="24"/>
              </w:rPr>
              <w:t xml:space="preserve"> грузиков. Это достигается с помощью </w:t>
            </w:r>
            <w:proofErr w:type="gramStart"/>
            <w:r w:rsidRPr="005854EE">
              <w:rPr>
                <w:rFonts w:ascii="Times New Roman" w:eastAsia="Times New Roman" w:hAnsi="Times New Roman" w:cs="Times New Roman"/>
                <w:color w:val="000000" w:themeColor="text1"/>
                <w:sz w:val="24"/>
                <w:szCs w:val="24"/>
              </w:rPr>
              <w:t>электростатического</w:t>
            </w:r>
            <w:proofErr w:type="gramEnd"/>
            <w:r w:rsidRPr="005854EE">
              <w:rPr>
                <w:rFonts w:ascii="Times New Roman" w:eastAsia="Times New Roman" w:hAnsi="Times New Roman" w:cs="Times New Roman"/>
                <w:color w:val="000000" w:themeColor="text1"/>
                <w:sz w:val="24"/>
                <w:szCs w:val="24"/>
              </w:rPr>
              <w:t xml:space="preserve"> </w:t>
            </w:r>
            <w:proofErr w:type="spellStart"/>
            <w:r w:rsidRPr="005854EE">
              <w:rPr>
                <w:rFonts w:ascii="Times New Roman" w:eastAsia="Times New Roman" w:hAnsi="Times New Roman" w:cs="Times New Roman"/>
                <w:color w:val="000000" w:themeColor="text1"/>
                <w:sz w:val="24"/>
                <w:szCs w:val="24"/>
              </w:rPr>
              <w:t>сервоконтроля</w:t>
            </w:r>
            <w:proofErr w:type="spellEnd"/>
            <w:r w:rsidRPr="005854EE">
              <w:rPr>
                <w:rFonts w:ascii="Times New Roman" w:eastAsia="Times New Roman" w:hAnsi="Times New Roman" w:cs="Times New Roman"/>
                <w:color w:val="000000" w:themeColor="text1"/>
                <w:sz w:val="24"/>
                <w:szCs w:val="24"/>
              </w:rPr>
              <w:t xml:space="preserve">: к взаимодействующим телам подводятся электрические заряды так, чтобы электростатическое отталкивание полностью компенсировало гравитационное притяжение. Такой подход позволяет избавиться от инструментальных погрешностей, связанных именно с механикой поворота. Измерения </w:t>
            </w:r>
            <w:r w:rsidRPr="005854EE">
              <w:rPr>
                <w:rFonts w:ascii="Times New Roman" w:eastAsia="Times New Roman" w:hAnsi="Times New Roman" w:cs="Times New Roman"/>
                <w:color w:val="000000" w:themeColor="text1"/>
                <w:sz w:val="24"/>
                <w:szCs w:val="24"/>
              </w:rPr>
              <w:lastRenderedPageBreak/>
              <w:t>показали, что два метода, классический и электростатический, дают согласующиеся результаты.</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Результат нового измерения показан красной точкой на рис. 4. Видно, что это измерение не только не разрешило наболевший вопрос, но и еще сильнее усугубило проблему: оно сильно отличается от всех остальных недавних измерений. Итак, к настоящему моменту у нас имеется уже четыре (или пять, если считать неопубликованные данные </w:t>
            </w:r>
            <w:hyperlink r:id="rId27" w:tgtFrame="_blank" w:history="1">
              <w:r w:rsidRPr="005854EE">
                <w:rPr>
                  <w:rFonts w:ascii="Times New Roman" w:eastAsia="Times New Roman" w:hAnsi="Times New Roman" w:cs="Times New Roman"/>
                  <w:color w:val="000000" w:themeColor="text1"/>
                  <w:sz w:val="24"/>
                  <w:szCs w:val="24"/>
                  <w:u w:val="single"/>
                </w:rPr>
                <w:t>калифорнийской группы</w:t>
              </w:r>
            </w:hyperlink>
            <w:r w:rsidRPr="005854EE">
              <w:rPr>
                <w:rFonts w:ascii="Times New Roman" w:eastAsia="Times New Roman" w:hAnsi="Times New Roman" w:cs="Times New Roman"/>
                <w:color w:val="000000" w:themeColor="text1"/>
                <w:sz w:val="24"/>
                <w:szCs w:val="24"/>
              </w:rPr>
              <w:t>) разных и при том довольно точных измерения, и </w:t>
            </w:r>
            <w:r w:rsidRPr="005854EE">
              <w:rPr>
                <w:rFonts w:ascii="Times New Roman" w:eastAsia="Times New Roman" w:hAnsi="Times New Roman" w:cs="Times New Roman"/>
                <w:b/>
                <w:bCs/>
                <w:color w:val="000000" w:themeColor="text1"/>
                <w:sz w:val="24"/>
                <w:szCs w:val="24"/>
              </w:rPr>
              <w:t>все они кардинально расходятся друг с другом!</w:t>
            </w:r>
            <w:r w:rsidRPr="005854EE">
              <w:rPr>
                <w:rFonts w:ascii="Times New Roman" w:eastAsia="Times New Roman" w:hAnsi="Times New Roman" w:cs="Times New Roman"/>
                <w:color w:val="000000" w:themeColor="text1"/>
                <w:sz w:val="24"/>
                <w:szCs w:val="24"/>
              </w:rPr>
              <w:t> Разница между двумя самыми крайними (и хронологически — самыми последними) значениями уже превышает </w:t>
            </w:r>
            <w:r w:rsidRPr="005854EE">
              <w:rPr>
                <w:rFonts w:ascii="Times New Roman" w:eastAsia="Times New Roman" w:hAnsi="Times New Roman" w:cs="Times New Roman"/>
                <w:b/>
                <w:bCs/>
                <w:color w:val="000000" w:themeColor="text1"/>
                <w:sz w:val="24"/>
                <w:szCs w:val="24"/>
              </w:rPr>
              <w:t>20(!) заявленных погрешностей</w:t>
            </w:r>
            <w:r w:rsidRPr="005854EE">
              <w:rPr>
                <w:rFonts w:ascii="Times New Roman" w:eastAsia="Times New Roman" w:hAnsi="Times New Roman" w:cs="Times New Roman"/>
                <w:color w:val="000000" w:themeColor="text1"/>
                <w:sz w:val="24"/>
                <w:szCs w:val="24"/>
              </w:rPr>
              <w:t>.</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Что касается нового эксперимента, тут надо добавить вот что. Эта группа исследователей </w:t>
            </w:r>
            <w:hyperlink r:id="rId28" w:tgtFrame="_blank" w:history="1">
              <w:r w:rsidRPr="005854EE">
                <w:rPr>
                  <w:rFonts w:ascii="Times New Roman" w:eastAsia="Times New Roman" w:hAnsi="Times New Roman" w:cs="Times New Roman"/>
                  <w:color w:val="000000" w:themeColor="text1"/>
                  <w:sz w:val="24"/>
                  <w:szCs w:val="24"/>
                  <w:u w:val="single"/>
                </w:rPr>
                <w:t>уже выполняла</w:t>
              </w:r>
            </w:hyperlink>
            <w:r w:rsidRPr="005854EE">
              <w:rPr>
                <w:rFonts w:ascii="Times New Roman" w:eastAsia="Times New Roman" w:hAnsi="Times New Roman" w:cs="Times New Roman"/>
                <w:color w:val="000000" w:themeColor="text1"/>
                <w:sz w:val="24"/>
                <w:szCs w:val="24"/>
              </w:rPr>
              <w:t xml:space="preserve"> аналогичный эксперимент в 2001 году. И тогда у них тоже получалось значение, близкое к </w:t>
            </w:r>
            <w:proofErr w:type="gramStart"/>
            <w:r w:rsidRPr="005854EE">
              <w:rPr>
                <w:rFonts w:ascii="Times New Roman" w:eastAsia="Times New Roman" w:hAnsi="Times New Roman" w:cs="Times New Roman"/>
                <w:color w:val="000000" w:themeColor="text1"/>
                <w:sz w:val="24"/>
                <w:szCs w:val="24"/>
              </w:rPr>
              <w:t>нынешнему</w:t>
            </w:r>
            <w:proofErr w:type="gramEnd"/>
            <w:r w:rsidRPr="005854EE">
              <w:rPr>
                <w:rFonts w:ascii="Times New Roman" w:eastAsia="Times New Roman" w:hAnsi="Times New Roman" w:cs="Times New Roman"/>
                <w:color w:val="000000" w:themeColor="text1"/>
                <w:sz w:val="24"/>
                <w:szCs w:val="24"/>
              </w:rPr>
              <w:t>, но только чуть менее точное (см. рис. 4). Их можно было бы заподозрить в простом повторении измерений на одном и том же железе, если бы не одно «но» — тогда это была </w:t>
            </w:r>
            <w:r w:rsidRPr="005854EE">
              <w:rPr>
                <w:rFonts w:ascii="Times New Roman" w:eastAsia="Times New Roman" w:hAnsi="Times New Roman" w:cs="Times New Roman"/>
                <w:i/>
                <w:iCs/>
                <w:color w:val="000000" w:themeColor="text1"/>
                <w:sz w:val="24"/>
                <w:szCs w:val="24"/>
              </w:rPr>
              <w:t>другая</w:t>
            </w:r>
            <w:r w:rsidRPr="005854EE">
              <w:rPr>
                <w:rFonts w:ascii="Times New Roman" w:eastAsia="Times New Roman" w:hAnsi="Times New Roman" w:cs="Times New Roman"/>
                <w:color w:val="000000" w:themeColor="text1"/>
                <w:sz w:val="24"/>
                <w:szCs w:val="24"/>
              </w:rPr>
              <w:t> установка. От той старой установки они сейчас взяли только 11-килограммовые внешние цилиндры, но весь центральный прибор был сейчас построен заново. Если бы у них действительно был какой-то неучтенный эффект, связанный именно с материалами или изготовлением аппарата, то он вполне мог измениться и «утащить за собой» новый результат. Но результат остался примерно на том же месте, что и в 2001 году. Авторы работы видят в этом лишнее доказательство чистоты и достоверности их измерения.</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Ситуация, когда сразу четыре или пять результатов, полученных разными группами, </w:t>
            </w:r>
            <w:r w:rsidRPr="005854EE">
              <w:rPr>
                <w:rFonts w:ascii="Times New Roman" w:eastAsia="Times New Roman" w:hAnsi="Times New Roman" w:cs="Times New Roman"/>
                <w:i/>
                <w:iCs/>
                <w:color w:val="000000" w:themeColor="text1"/>
                <w:sz w:val="24"/>
                <w:szCs w:val="24"/>
              </w:rPr>
              <w:t>все</w:t>
            </w:r>
            <w:r w:rsidRPr="005854EE">
              <w:rPr>
                <w:rFonts w:ascii="Times New Roman" w:eastAsia="Times New Roman" w:hAnsi="Times New Roman" w:cs="Times New Roman"/>
                <w:color w:val="000000" w:themeColor="text1"/>
                <w:sz w:val="24"/>
                <w:szCs w:val="24"/>
              </w:rPr>
              <w:t> различаются на десяток-другой заявленных погрешностей, по-видимому, для физики беспрецедентна. Какой бы высокой ни была точность каждого измерения и как бы авторы ею ни гордились, для установления истины она сейчас не имеет никакого значения. И пока что пытаться на их основании узнать истинное значение гравитационной постоянной можно только одним способом: поставить значение где-то посередине и приписать погрешность, которая будет охватывать весь этот интервал (то есть раза в полтора-два </w:t>
            </w:r>
            <w:r w:rsidRPr="005854EE">
              <w:rPr>
                <w:rFonts w:ascii="Times New Roman" w:eastAsia="Times New Roman" w:hAnsi="Times New Roman" w:cs="Times New Roman"/>
                <w:i/>
                <w:iCs/>
                <w:color w:val="000000" w:themeColor="text1"/>
                <w:sz w:val="24"/>
                <w:szCs w:val="24"/>
              </w:rPr>
              <w:t>ухудшить</w:t>
            </w:r>
            <w:r w:rsidRPr="005854EE">
              <w:rPr>
                <w:rFonts w:ascii="Times New Roman" w:eastAsia="Times New Roman" w:hAnsi="Times New Roman" w:cs="Times New Roman"/>
                <w:color w:val="000000" w:themeColor="text1"/>
                <w:sz w:val="24"/>
                <w:szCs w:val="24"/>
              </w:rPr>
              <w:t xml:space="preserve"> нынешнюю рекомендованную погрешность). Можно лишь надеяться, что следующие измерения будут попадать в этот </w:t>
            </w:r>
            <w:proofErr w:type="gramStart"/>
            <w:r w:rsidRPr="005854EE">
              <w:rPr>
                <w:rFonts w:ascii="Times New Roman" w:eastAsia="Times New Roman" w:hAnsi="Times New Roman" w:cs="Times New Roman"/>
                <w:color w:val="000000" w:themeColor="text1"/>
                <w:sz w:val="24"/>
                <w:szCs w:val="24"/>
              </w:rPr>
              <w:t>интервал</w:t>
            </w:r>
            <w:proofErr w:type="gramEnd"/>
            <w:r w:rsidRPr="005854EE">
              <w:rPr>
                <w:rFonts w:ascii="Times New Roman" w:eastAsia="Times New Roman" w:hAnsi="Times New Roman" w:cs="Times New Roman"/>
                <w:color w:val="000000" w:themeColor="text1"/>
                <w:sz w:val="24"/>
                <w:szCs w:val="24"/>
              </w:rPr>
              <w:t xml:space="preserve"> и постепенно будут давать предпочтение какому-то одному значению.</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color w:val="000000" w:themeColor="text1"/>
                <w:sz w:val="24"/>
                <w:szCs w:val="24"/>
              </w:rPr>
              <w:t xml:space="preserve">Так или иначе, но </w:t>
            </w:r>
            <w:proofErr w:type="gramStart"/>
            <w:r w:rsidRPr="005854EE">
              <w:rPr>
                <w:rFonts w:ascii="Times New Roman" w:eastAsia="Times New Roman" w:hAnsi="Times New Roman" w:cs="Times New Roman"/>
                <w:color w:val="000000" w:themeColor="text1"/>
                <w:sz w:val="24"/>
                <w:szCs w:val="24"/>
              </w:rPr>
              <w:t>гравитационная</w:t>
            </w:r>
            <w:proofErr w:type="gramEnd"/>
            <w:r w:rsidRPr="005854EE">
              <w:rPr>
                <w:rFonts w:ascii="Times New Roman" w:eastAsia="Times New Roman" w:hAnsi="Times New Roman" w:cs="Times New Roman"/>
                <w:color w:val="000000" w:themeColor="text1"/>
                <w:sz w:val="24"/>
                <w:szCs w:val="24"/>
              </w:rPr>
              <w:t xml:space="preserve"> постоянная продолжает оставаться головоломкой измерительной физики. Через сколько лет (или десятилетий) эта ситуация действительно начнет улучшаться, сейчас предсказать трудно.</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lang w:val="en-US"/>
              </w:rPr>
            </w:pPr>
            <w:r w:rsidRPr="005854EE">
              <w:rPr>
                <w:rFonts w:ascii="Times New Roman" w:eastAsia="Times New Roman" w:hAnsi="Times New Roman" w:cs="Times New Roman"/>
                <w:b/>
                <w:bCs/>
                <w:color w:val="000000" w:themeColor="text1"/>
                <w:sz w:val="24"/>
                <w:szCs w:val="24"/>
              </w:rPr>
              <w:t>Источник</w:t>
            </w:r>
            <w:r w:rsidRPr="005854EE">
              <w:rPr>
                <w:rFonts w:ascii="Times New Roman" w:eastAsia="Times New Roman" w:hAnsi="Times New Roman" w:cs="Times New Roman"/>
                <w:b/>
                <w:bCs/>
                <w:color w:val="000000" w:themeColor="text1"/>
                <w:sz w:val="24"/>
                <w:szCs w:val="24"/>
                <w:lang w:val="en-US"/>
              </w:rPr>
              <w:t>: </w:t>
            </w:r>
            <w:r w:rsidRPr="005854EE">
              <w:rPr>
                <w:rFonts w:ascii="Times New Roman" w:eastAsia="Times New Roman" w:hAnsi="Times New Roman" w:cs="Times New Roman"/>
                <w:color w:val="000000" w:themeColor="text1"/>
                <w:sz w:val="24"/>
                <w:szCs w:val="24"/>
                <w:lang w:val="en-US"/>
              </w:rPr>
              <w:t>T. Quinn, H. Parks, C. </w:t>
            </w:r>
            <w:proofErr w:type="spellStart"/>
            <w:r w:rsidRPr="005854EE">
              <w:rPr>
                <w:rFonts w:ascii="Times New Roman" w:eastAsia="Times New Roman" w:hAnsi="Times New Roman" w:cs="Times New Roman"/>
                <w:color w:val="000000" w:themeColor="text1"/>
                <w:sz w:val="24"/>
                <w:szCs w:val="24"/>
                <w:lang w:val="en-US"/>
              </w:rPr>
              <w:t>Speake</w:t>
            </w:r>
            <w:proofErr w:type="spellEnd"/>
            <w:r w:rsidRPr="005854EE">
              <w:rPr>
                <w:rFonts w:ascii="Times New Roman" w:eastAsia="Times New Roman" w:hAnsi="Times New Roman" w:cs="Times New Roman"/>
                <w:color w:val="000000" w:themeColor="text1"/>
                <w:sz w:val="24"/>
                <w:szCs w:val="24"/>
                <w:lang w:val="en-US"/>
              </w:rPr>
              <w:t>, and R. Davis. </w:t>
            </w:r>
            <w:hyperlink r:id="rId29" w:tgtFrame="_blank" w:history="1">
              <w:r w:rsidRPr="005854EE">
                <w:rPr>
                  <w:rFonts w:ascii="Times New Roman" w:eastAsia="Times New Roman" w:hAnsi="Times New Roman" w:cs="Times New Roman"/>
                  <w:color w:val="000000" w:themeColor="text1"/>
                  <w:sz w:val="24"/>
                  <w:szCs w:val="24"/>
                  <w:u w:val="single"/>
                  <w:lang w:val="en-US"/>
                </w:rPr>
                <w:t>Improved Determination of G Using Two Methods</w:t>
              </w:r>
            </w:hyperlink>
            <w:r w:rsidRPr="005854EE">
              <w:rPr>
                <w:rFonts w:ascii="Times New Roman" w:eastAsia="Times New Roman" w:hAnsi="Times New Roman" w:cs="Times New Roman"/>
                <w:color w:val="000000" w:themeColor="text1"/>
                <w:sz w:val="24"/>
                <w:szCs w:val="24"/>
                <w:lang w:val="en-US"/>
              </w:rPr>
              <w:t> // </w:t>
            </w:r>
            <w:r w:rsidRPr="005854EE">
              <w:rPr>
                <w:rFonts w:ascii="Times New Roman" w:eastAsia="Times New Roman" w:hAnsi="Times New Roman" w:cs="Times New Roman"/>
                <w:i/>
                <w:iCs/>
                <w:color w:val="000000" w:themeColor="text1"/>
                <w:sz w:val="24"/>
                <w:szCs w:val="24"/>
                <w:lang w:val="en-US"/>
              </w:rPr>
              <w:t xml:space="preserve">Phys. Rev. </w:t>
            </w:r>
            <w:proofErr w:type="spellStart"/>
            <w:r w:rsidRPr="005854EE">
              <w:rPr>
                <w:rFonts w:ascii="Times New Roman" w:eastAsia="Times New Roman" w:hAnsi="Times New Roman" w:cs="Times New Roman"/>
                <w:i/>
                <w:iCs/>
                <w:color w:val="000000" w:themeColor="text1"/>
                <w:sz w:val="24"/>
                <w:szCs w:val="24"/>
                <w:lang w:val="en-US"/>
              </w:rPr>
              <w:t>Lett</w:t>
            </w:r>
            <w:proofErr w:type="spellEnd"/>
            <w:r w:rsidRPr="005854EE">
              <w:rPr>
                <w:rFonts w:ascii="Times New Roman" w:eastAsia="Times New Roman" w:hAnsi="Times New Roman" w:cs="Times New Roman"/>
                <w:i/>
                <w:iCs/>
                <w:color w:val="000000" w:themeColor="text1"/>
                <w:sz w:val="24"/>
                <w:szCs w:val="24"/>
                <w:lang w:val="en-US"/>
              </w:rPr>
              <w:t>.</w:t>
            </w:r>
            <w:r w:rsidRPr="005854EE">
              <w:rPr>
                <w:rFonts w:ascii="Times New Roman" w:eastAsia="Times New Roman" w:hAnsi="Times New Roman" w:cs="Times New Roman"/>
                <w:color w:val="000000" w:themeColor="text1"/>
                <w:sz w:val="24"/>
                <w:szCs w:val="24"/>
                <w:lang w:val="en-US"/>
              </w:rPr>
              <w:t> 111, 101102 (2013).</w:t>
            </w:r>
          </w:p>
          <w:p w:rsidR="005854EE" w:rsidRPr="005854EE" w:rsidRDefault="005854EE" w:rsidP="004421D4">
            <w:pPr>
              <w:spacing w:before="75" w:after="100" w:afterAutospacing="1" w:line="240" w:lineRule="auto"/>
              <w:rPr>
                <w:rFonts w:ascii="Times New Roman" w:eastAsia="Times New Roman" w:hAnsi="Times New Roman" w:cs="Times New Roman"/>
                <w:color w:val="000000" w:themeColor="text1"/>
                <w:sz w:val="24"/>
                <w:szCs w:val="24"/>
              </w:rPr>
            </w:pPr>
            <w:r w:rsidRPr="005854EE">
              <w:rPr>
                <w:rFonts w:ascii="Times New Roman" w:eastAsia="Times New Roman" w:hAnsi="Times New Roman" w:cs="Times New Roman"/>
                <w:b/>
                <w:bCs/>
                <w:color w:val="000000" w:themeColor="text1"/>
                <w:sz w:val="24"/>
                <w:szCs w:val="24"/>
              </w:rPr>
              <w:t>См. также:</w:t>
            </w:r>
            <w:r w:rsidRPr="005854EE">
              <w:rPr>
                <w:rFonts w:ascii="Times New Roman" w:eastAsia="Times New Roman" w:hAnsi="Times New Roman" w:cs="Times New Roman"/>
                <w:color w:val="000000" w:themeColor="text1"/>
                <w:sz w:val="24"/>
                <w:szCs w:val="24"/>
              </w:rPr>
              <w:br/>
              <w:t xml:space="preserve">1) Милюков В. К., </w:t>
            </w:r>
            <w:proofErr w:type="spellStart"/>
            <w:r w:rsidRPr="005854EE">
              <w:rPr>
                <w:rFonts w:ascii="Times New Roman" w:eastAsia="Times New Roman" w:hAnsi="Times New Roman" w:cs="Times New Roman"/>
                <w:color w:val="000000" w:themeColor="text1"/>
                <w:sz w:val="24"/>
                <w:szCs w:val="24"/>
              </w:rPr>
              <w:t>Сагитов</w:t>
            </w:r>
            <w:proofErr w:type="spellEnd"/>
            <w:r w:rsidRPr="005854EE">
              <w:rPr>
                <w:rFonts w:ascii="Times New Roman" w:eastAsia="Times New Roman" w:hAnsi="Times New Roman" w:cs="Times New Roman"/>
                <w:color w:val="000000" w:themeColor="text1"/>
                <w:sz w:val="24"/>
                <w:szCs w:val="24"/>
              </w:rPr>
              <w:t xml:space="preserve"> М. У. Гравитационная постоянная в астрономии. Серия</w:t>
            </w:r>
            <w:r w:rsidRPr="005854EE">
              <w:rPr>
                <w:rFonts w:ascii="Times New Roman" w:eastAsia="Times New Roman" w:hAnsi="Times New Roman" w:cs="Times New Roman"/>
                <w:color w:val="000000" w:themeColor="text1"/>
                <w:sz w:val="24"/>
                <w:szCs w:val="24"/>
                <w:lang w:val="en-US"/>
              </w:rPr>
              <w:t xml:space="preserve">: </w:t>
            </w:r>
            <w:r w:rsidRPr="005854EE">
              <w:rPr>
                <w:rFonts w:ascii="Times New Roman" w:eastAsia="Times New Roman" w:hAnsi="Times New Roman" w:cs="Times New Roman"/>
                <w:color w:val="000000" w:themeColor="text1"/>
                <w:sz w:val="24"/>
                <w:szCs w:val="24"/>
              </w:rPr>
              <w:t>Космонавтика</w:t>
            </w:r>
            <w:r w:rsidRPr="005854EE">
              <w:rPr>
                <w:rFonts w:ascii="Times New Roman" w:eastAsia="Times New Roman" w:hAnsi="Times New Roman" w:cs="Times New Roman"/>
                <w:color w:val="000000" w:themeColor="text1"/>
                <w:sz w:val="24"/>
                <w:szCs w:val="24"/>
                <w:lang w:val="en-US"/>
              </w:rPr>
              <w:t xml:space="preserve">, </w:t>
            </w:r>
            <w:r w:rsidRPr="005854EE">
              <w:rPr>
                <w:rFonts w:ascii="Times New Roman" w:eastAsia="Times New Roman" w:hAnsi="Times New Roman" w:cs="Times New Roman"/>
                <w:color w:val="000000" w:themeColor="text1"/>
                <w:sz w:val="24"/>
                <w:szCs w:val="24"/>
              </w:rPr>
              <w:t>астрономия</w:t>
            </w:r>
            <w:r w:rsidRPr="005854EE">
              <w:rPr>
                <w:rFonts w:ascii="Times New Roman" w:eastAsia="Times New Roman" w:hAnsi="Times New Roman" w:cs="Times New Roman"/>
                <w:color w:val="000000" w:themeColor="text1"/>
                <w:sz w:val="24"/>
                <w:szCs w:val="24"/>
                <w:lang w:val="en-US"/>
              </w:rPr>
              <w:t xml:space="preserve">, </w:t>
            </w:r>
            <w:r w:rsidRPr="005854EE">
              <w:rPr>
                <w:rFonts w:ascii="Times New Roman" w:eastAsia="Times New Roman" w:hAnsi="Times New Roman" w:cs="Times New Roman"/>
                <w:color w:val="000000" w:themeColor="text1"/>
                <w:sz w:val="24"/>
                <w:szCs w:val="24"/>
              </w:rPr>
              <w:t>М</w:t>
            </w:r>
            <w:r w:rsidRPr="005854EE">
              <w:rPr>
                <w:rFonts w:ascii="Times New Roman" w:eastAsia="Times New Roman" w:hAnsi="Times New Roman" w:cs="Times New Roman"/>
                <w:color w:val="000000" w:themeColor="text1"/>
                <w:sz w:val="24"/>
                <w:szCs w:val="24"/>
                <w:lang w:val="en-US"/>
              </w:rPr>
              <w:t xml:space="preserve">., </w:t>
            </w:r>
            <w:r w:rsidRPr="005854EE">
              <w:rPr>
                <w:rFonts w:ascii="Times New Roman" w:eastAsia="Times New Roman" w:hAnsi="Times New Roman" w:cs="Times New Roman"/>
                <w:color w:val="000000" w:themeColor="text1"/>
                <w:sz w:val="24"/>
                <w:szCs w:val="24"/>
              </w:rPr>
              <w:t>Знание</w:t>
            </w:r>
            <w:r w:rsidRPr="005854EE">
              <w:rPr>
                <w:rFonts w:ascii="Times New Roman" w:eastAsia="Times New Roman" w:hAnsi="Times New Roman" w:cs="Times New Roman"/>
                <w:color w:val="000000" w:themeColor="text1"/>
                <w:sz w:val="24"/>
                <w:szCs w:val="24"/>
                <w:lang w:val="en-US"/>
              </w:rPr>
              <w:t>, 1985 </w:t>
            </w:r>
            <w:r w:rsidRPr="005854EE">
              <w:rPr>
                <w:rFonts w:ascii="Times New Roman" w:eastAsia="Times New Roman" w:hAnsi="Times New Roman" w:cs="Times New Roman"/>
                <w:color w:val="000000" w:themeColor="text1"/>
                <w:sz w:val="24"/>
                <w:szCs w:val="24"/>
              </w:rPr>
              <w:t>г</w:t>
            </w:r>
            <w:r w:rsidRPr="005854EE">
              <w:rPr>
                <w:rFonts w:ascii="Times New Roman" w:eastAsia="Times New Roman" w:hAnsi="Times New Roman" w:cs="Times New Roman"/>
                <w:color w:val="000000" w:themeColor="text1"/>
                <w:sz w:val="24"/>
                <w:szCs w:val="24"/>
                <w:lang w:val="en-US"/>
              </w:rPr>
              <w:t>.</w:t>
            </w:r>
            <w:r w:rsidRPr="005854EE">
              <w:rPr>
                <w:rFonts w:ascii="Times New Roman" w:eastAsia="Times New Roman" w:hAnsi="Times New Roman" w:cs="Times New Roman"/>
                <w:color w:val="000000" w:themeColor="text1"/>
                <w:sz w:val="24"/>
                <w:szCs w:val="24"/>
                <w:lang w:val="en-US"/>
              </w:rPr>
              <w:br/>
              <w:t>2) C. </w:t>
            </w:r>
            <w:proofErr w:type="spellStart"/>
            <w:r w:rsidRPr="005854EE">
              <w:rPr>
                <w:rFonts w:ascii="Times New Roman" w:eastAsia="Times New Roman" w:hAnsi="Times New Roman" w:cs="Times New Roman"/>
                <w:color w:val="000000" w:themeColor="text1"/>
                <w:sz w:val="24"/>
                <w:szCs w:val="24"/>
                <w:lang w:val="en-US"/>
              </w:rPr>
              <w:t>Speake</w:t>
            </w:r>
            <w:proofErr w:type="spellEnd"/>
            <w:r w:rsidRPr="005854EE">
              <w:rPr>
                <w:rFonts w:ascii="Times New Roman" w:eastAsia="Times New Roman" w:hAnsi="Times New Roman" w:cs="Times New Roman"/>
                <w:color w:val="000000" w:themeColor="text1"/>
                <w:sz w:val="24"/>
                <w:szCs w:val="24"/>
                <w:lang w:val="en-US"/>
              </w:rPr>
              <w:t>. </w:t>
            </w:r>
            <w:hyperlink r:id="rId30" w:tgtFrame="_blank" w:history="1">
              <w:r w:rsidRPr="005854EE">
                <w:rPr>
                  <w:rFonts w:ascii="Times New Roman" w:eastAsia="Times New Roman" w:hAnsi="Times New Roman" w:cs="Times New Roman"/>
                  <w:color w:val="000000" w:themeColor="text1"/>
                  <w:sz w:val="24"/>
                  <w:szCs w:val="24"/>
                  <w:u w:val="single"/>
                  <w:lang w:val="en-US"/>
                </w:rPr>
                <w:t>Newton's constant and the twenty-first century laboratory</w:t>
              </w:r>
            </w:hyperlink>
            <w:r w:rsidRPr="005854EE">
              <w:rPr>
                <w:rFonts w:ascii="Times New Roman" w:eastAsia="Times New Roman" w:hAnsi="Times New Roman" w:cs="Times New Roman"/>
                <w:color w:val="000000" w:themeColor="text1"/>
                <w:sz w:val="24"/>
                <w:szCs w:val="24"/>
                <w:lang w:val="en-US"/>
              </w:rPr>
              <w:t> // </w:t>
            </w:r>
            <w:r w:rsidRPr="005854EE">
              <w:rPr>
                <w:rFonts w:ascii="Times New Roman" w:eastAsia="Times New Roman" w:hAnsi="Times New Roman" w:cs="Times New Roman"/>
                <w:i/>
                <w:iCs/>
                <w:color w:val="000000" w:themeColor="text1"/>
                <w:sz w:val="24"/>
                <w:szCs w:val="24"/>
                <w:lang w:val="en-US"/>
              </w:rPr>
              <w:t xml:space="preserve">Phil. </w:t>
            </w:r>
            <w:proofErr w:type="spellStart"/>
            <w:r w:rsidRPr="005854EE">
              <w:rPr>
                <w:rFonts w:ascii="Times New Roman" w:eastAsia="Times New Roman" w:hAnsi="Times New Roman" w:cs="Times New Roman"/>
                <w:i/>
                <w:iCs/>
                <w:color w:val="000000" w:themeColor="text1"/>
                <w:sz w:val="24"/>
                <w:szCs w:val="24"/>
              </w:rPr>
              <w:t>Trans</w:t>
            </w:r>
            <w:proofErr w:type="spellEnd"/>
            <w:r w:rsidRPr="005854EE">
              <w:rPr>
                <w:rFonts w:ascii="Times New Roman" w:eastAsia="Times New Roman" w:hAnsi="Times New Roman" w:cs="Times New Roman"/>
                <w:i/>
                <w:iCs/>
                <w:color w:val="000000" w:themeColor="text1"/>
                <w:sz w:val="24"/>
                <w:szCs w:val="24"/>
              </w:rPr>
              <w:t xml:space="preserve">. R. </w:t>
            </w:r>
            <w:proofErr w:type="spellStart"/>
            <w:r w:rsidRPr="005854EE">
              <w:rPr>
                <w:rFonts w:ascii="Times New Roman" w:eastAsia="Times New Roman" w:hAnsi="Times New Roman" w:cs="Times New Roman"/>
                <w:i/>
                <w:iCs/>
                <w:color w:val="000000" w:themeColor="text1"/>
                <w:sz w:val="24"/>
                <w:szCs w:val="24"/>
              </w:rPr>
              <w:t>Soc</w:t>
            </w:r>
            <w:proofErr w:type="spellEnd"/>
            <w:r w:rsidRPr="005854EE">
              <w:rPr>
                <w:rFonts w:ascii="Times New Roman" w:eastAsia="Times New Roman" w:hAnsi="Times New Roman" w:cs="Times New Roman"/>
                <w:i/>
                <w:iCs/>
                <w:color w:val="000000" w:themeColor="text1"/>
                <w:sz w:val="24"/>
                <w:szCs w:val="24"/>
              </w:rPr>
              <w:t>. A.</w:t>
            </w:r>
            <w:r w:rsidRPr="005854EE">
              <w:rPr>
                <w:rFonts w:ascii="Times New Roman" w:eastAsia="Times New Roman" w:hAnsi="Times New Roman" w:cs="Times New Roman"/>
                <w:color w:val="000000" w:themeColor="text1"/>
                <w:sz w:val="24"/>
                <w:szCs w:val="24"/>
              </w:rPr>
              <w:t> 2005. V. 363. P. 2265–2287.</w:t>
            </w:r>
          </w:p>
        </w:tc>
      </w:tr>
    </w:tbl>
    <w:p w:rsidR="005854EE" w:rsidRPr="005854EE" w:rsidRDefault="005854EE" w:rsidP="00553959">
      <w:pPr>
        <w:rPr>
          <w:rFonts w:ascii="Times New Roman" w:hAnsi="Times New Roman" w:cs="Times New Roman"/>
          <w:color w:val="000000" w:themeColor="text1"/>
          <w:sz w:val="24"/>
          <w:szCs w:val="24"/>
          <w:lang w:val="en-US"/>
        </w:rPr>
      </w:pPr>
      <w:bookmarkStart w:id="8" w:name="_GoBack"/>
      <w:bookmarkEnd w:id="8"/>
    </w:p>
    <w:sectPr w:rsidR="005854EE" w:rsidRPr="005854EE" w:rsidSect="00A66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BF"/>
    <w:rsid w:val="00291D3F"/>
    <w:rsid w:val="00357C29"/>
    <w:rsid w:val="004F7E0E"/>
    <w:rsid w:val="00553959"/>
    <w:rsid w:val="005854EE"/>
    <w:rsid w:val="00727FF0"/>
    <w:rsid w:val="008E1D39"/>
    <w:rsid w:val="00A66664"/>
    <w:rsid w:val="00DA4FBF"/>
    <w:rsid w:val="00EA1EC4"/>
    <w:rsid w:val="00EC6B82"/>
    <w:rsid w:val="00F52526"/>
    <w:rsid w:val="00FF4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1D3F"/>
    <w:pPr>
      <w:spacing w:before="100" w:beforeAutospacing="1" w:after="100" w:afterAutospacing="1" w:line="240" w:lineRule="auto"/>
      <w:outlineLvl w:val="1"/>
    </w:pPr>
    <w:rPr>
      <w:rFonts w:ascii="Verdana" w:eastAsia="Times New Roman" w:hAnsi="Verdana" w:cs="Times New Roman"/>
      <w:b/>
      <w:bCs/>
      <w:color w:val="19197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FBF"/>
    <w:rPr>
      <w:color w:val="0000FF"/>
      <w:u w:val="single"/>
    </w:rPr>
  </w:style>
  <w:style w:type="character" w:styleId="a4">
    <w:name w:val="FollowedHyperlink"/>
    <w:basedOn w:val="a0"/>
    <w:uiPriority w:val="99"/>
    <w:semiHidden/>
    <w:unhideWhenUsed/>
    <w:rsid w:val="008E1D39"/>
    <w:rPr>
      <w:color w:val="800080" w:themeColor="followedHyperlink"/>
      <w:u w:val="single"/>
    </w:rPr>
  </w:style>
  <w:style w:type="character" w:styleId="a5">
    <w:name w:val="Strong"/>
    <w:basedOn w:val="a0"/>
    <w:uiPriority w:val="22"/>
    <w:qFormat/>
    <w:rsid w:val="008E1D39"/>
    <w:rPr>
      <w:b/>
      <w:bCs/>
    </w:rPr>
  </w:style>
  <w:style w:type="character" w:styleId="a6">
    <w:name w:val="Emphasis"/>
    <w:basedOn w:val="a0"/>
    <w:uiPriority w:val="20"/>
    <w:qFormat/>
    <w:rsid w:val="008E1D39"/>
    <w:rPr>
      <w:i/>
      <w:iCs/>
    </w:rPr>
  </w:style>
  <w:style w:type="paragraph" w:styleId="a7">
    <w:name w:val="Balloon Text"/>
    <w:basedOn w:val="a"/>
    <w:link w:val="a8"/>
    <w:uiPriority w:val="99"/>
    <w:semiHidden/>
    <w:unhideWhenUsed/>
    <w:rsid w:val="008E1D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1D39"/>
    <w:rPr>
      <w:rFonts w:ascii="Tahoma" w:hAnsi="Tahoma" w:cs="Tahoma"/>
      <w:sz w:val="16"/>
      <w:szCs w:val="16"/>
    </w:rPr>
  </w:style>
  <w:style w:type="character" w:customStyle="1" w:styleId="20">
    <w:name w:val="Заголовок 2 Знак"/>
    <w:basedOn w:val="a0"/>
    <w:link w:val="2"/>
    <w:uiPriority w:val="9"/>
    <w:rsid w:val="00291D3F"/>
    <w:rPr>
      <w:rFonts w:ascii="Verdana" w:eastAsia="Times New Roman" w:hAnsi="Verdana" w:cs="Times New Roman"/>
      <w:b/>
      <w:bCs/>
      <w:color w:val="191970"/>
      <w:sz w:val="27"/>
      <w:szCs w:val="27"/>
    </w:rPr>
  </w:style>
  <w:style w:type="paragraph" w:styleId="a9">
    <w:name w:val="Normal (Web)"/>
    <w:basedOn w:val="a"/>
    <w:uiPriority w:val="99"/>
    <w:semiHidden/>
    <w:unhideWhenUsed/>
    <w:rsid w:val="00291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1">
    <w:name w:val="em1"/>
    <w:basedOn w:val="a0"/>
    <w:rsid w:val="00291D3F"/>
    <w:rPr>
      <w:b/>
      <w:bCs/>
    </w:rPr>
  </w:style>
  <w:style w:type="character" w:customStyle="1" w:styleId="term1">
    <w:name w:val="term1"/>
    <w:basedOn w:val="a0"/>
    <w:rsid w:val="00291D3F"/>
    <w:rPr>
      <w:b/>
      <w:bCs/>
      <w:i/>
      <w:iCs/>
      <w:color w:val="121F48"/>
    </w:rPr>
  </w:style>
  <w:style w:type="character" w:customStyle="1" w:styleId="number1">
    <w:name w:val="number1"/>
    <w:basedOn w:val="a0"/>
    <w:rsid w:val="00291D3F"/>
    <w:rPr>
      <w:rFonts w:ascii="Times" w:hAnsi="Times" w:cs="Times" w:hint="default"/>
      <w:sz w:val="21"/>
      <w:szCs w:val="21"/>
    </w:rPr>
  </w:style>
  <w:style w:type="character" w:customStyle="1" w:styleId="formula">
    <w:name w:val="formula"/>
    <w:basedOn w:val="a0"/>
    <w:rsid w:val="00291D3F"/>
  </w:style>
  <w:style w:type="character" w:customStyle="1" w:styleId="m1">
    <w:name w:val="m1"/>
    <w:basedOn w:val="a0"/>
    <w:rsid w:val="00291D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1D3F"/>
    <w:pPr>
      <w:spacing w:before="100" w:beforeAutospacing="1" w:after="100" w:afterAutospacing="1" w:line="240" w:lineRule="auto"/>
      <w:outlineLvl w:val="1"/>
    </w:pPr>
    <w:rPr>
      <w:rFonts w:ascii="Verdana" w:eastAsia="Times New Roman" w:hAnsi="Verdana" w:cs="Times New Roman"/>
      <w:b/>
      <w:bCs/>
      <w:color w:val="19197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FBF"/>
    <w:rPr>
      <w:color w:val="0000FF"/>
      <w:u w:val="single"/>
    </w:rPr>
  </w:style>
  <w:style w:type="character" w:styleId="a4">
    <w:name w:val="FollowedHyperlink"/>
    <w:basedOn w:val="a0"/>
    <w:uiPriority w:val="99"/>
    <w:semiHidden/>
    <w:unhideWhenUsed/>
    <w:rsid w:val="008E1D39"/>
    <w:rPr>
      <w:color w:val="800080" w:themeColor="followedHyperlink"/>
      <w:u w:val="single"/>
    </w:rPr>
  </w:style>
  <w:style w:type="character" w:styleId="a5">
    <w:name w:val="Strong"/>
    <w:basedOn w:val="a0"/>
    <w:uiPriority w:val="22"/>
    <w:qFormat/>
    <w:rsid w:val="008E1D39"/>
    <w:rPr>
      <w:b/>
      <w:bCs/>
    </w:rPr>
  </w:style>
  <w:style w:type="character" w:styleId="a6">
    <w:name w:val="Emphasis"/>
    <w:basedOn w:val="a0"/>
    <w:uiPriority w:val="20"/>
    <w:qFormat/>
    <w:rsid w:val="008E1D39"/>
    <w:rPr>
      <w:i/>
      <w:iCs/>
    </w:rPr>
  </w:style>
  <w:style w:type="paragraph" w:styleId="a7">
    <w:name w:val="Balloon Text"/>
    <w:basedOn w:val="a"/>
    <w:link w:val="a8"/>
    <w:uiPriority w:val="99"/>
    <w:semiHidden/>
    <w:unhideWhenUsed/>
    <w:rsid w:val="008E1D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1D39"/>
    <w:rPr>
      <w:rFonts w:ascii="Tahoma" w:hAnsi="Tahoma" w:cs="Tahoma"/>
      <w:sz w:val="16"/>
      <w:szCs w:val="16"/>
    </w:rPr>
  </w:style>
  <w:style w:type="character" w:customStyle="1" w:styleId="20">
    <w:name w:val="Заголовок 2 Знак"/>
    <w:basedOn w:val="a0"/>
    <w:link w:val="2"/>
    <w:uiPriority w:val="9"/>
    <w:rsid w:val="00291D3F"/>
    <w:rPr>
      <w:rFonts w:ascii="Verdana" w:eastAsia="Times New Roman" w:hAnsi="Verdana" w:cs="Times New Roman"/>
      <w:b/>
      <w:bCs/>
      <w:color w:val="191970"/>
      <w:sz w:val="27"/>
      <w:szCs w:val="27"/>
    </w:rPr>
  </w:style>
  <w:style w:type="paragraph" w:styleId="a9">
    <w:name w:val="Normal (Web)"/>
    <w:basedOn w:val="a"/>
    <w:uiPriority w:val="99"/>
    <w:semiHidden/>
    <w:unhideWhenUsed/>
    <w:rsid w:val="00291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1">
    <w:name w:val="em1"/>
    <w:basedOn w:val="a0"/>
    <w:rsid w:val="00291D3F"/>
    <w:rPr>
      <w:b/>
      <w:bCs/>
    </w:rPr>
  </w:style>
  <w:style w:type="character" w:customStyle="1" w:styleId="term1">
    <w:name w:val="term1"/>
    <w:basedOn w:val="a0"/>
    <w:rsid w:val="00291D3F"/>
    <w:rPr>
      <w:b/>
      <w:bCs/>
      <w:i/>
      <w:iCs/>
      <w:color w:val="121F48"/>
    </w:rPr>
  </w:style>
  <w:style w:type="character" w:customStyle="1" w:styleId="number1">
    <w:name w:val="number1"/>
    <w:basedOn w:val="a0"/>
    <w:rsid w:val="00291D3F"/>
    <w:rPr>
      <w:rFonts w:ascii="Times" w:hAnsi="Times" w:cs="Times" w:hint="default"/>
      <w:sz w:val="21"/>
      <w:szCs w:val="21"/>
    </w:rPr>
  </w:style>
  <w:style w:type="character" w:customStyle="1" w:styleId="formula">
    <w:name w:val="formula"/>
    <w:basedOn w:val="a0"/>
    <w:rsid w:val="00291D3F"/>
  </w:style>
  <w:style w:type="character" w:customStyle="1" w:styleId="m1">
    <w:name w:val="m1"/>
    <w:basedOn w:val="a0"/>
    <w:rsid w:val="00291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2289">
      <w:bodyDiv w:val="1"/>
      <w:marLeft w:val="1695"/>
      <w:marRight w:val="450"/>
      <w:marTop w:val="0"/>
      <w:marBottom w:val="0"/>
      <w:divBdr>
        <w:top w:val="none" w:sz="0" w:space="0" w:color="auto"/>
        <w:left w:val="none" w:sz="0" w:space="0" w:color="auto"/>
        <w:bottom w:val="none" w:sz="0" w:space="0" w:color="auto"/>
        <w:right w:val="none" w:sz="0" w:space="0" w:color="auto"/>
      </w:divBdr>
      <w:divsChild>
        <w:div w:id="52942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physics.ru/courses/op25part1/content/chapter1/section/paragraph10/theory.html" TargetMode="External"/><Relationship Id="rId26" Type="http://schemas.openxmlformats.org/officeDocument/2006/relationships/hyperlink" Target="http://www.bipm.org/en/scientific/mass/research_mass/big_g.html" TargetMode="External"/><Relationship Id="rId3" Type="http://schemas.openxmlformats.org/officeDocument/2006/relationships/settings" Target="settings.xml"/><Relationship Id="rId21" Type="http://schemas.openxmlformats.org/officeDocument/2006/relationships/hyperlink" Target="http://elementy.ru/news/430437"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http://www.bipm.org/" TargetMode="External"/><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hyperlink" Target="http://igorivanov.blogspot.com/2008/02/blog-post_23.html" TargetMode="External"/><Relationship Id="rId29" Type="http://schemas.openxmlformats.org/officeDocument/2006/relationships/hyperlink" Target="http://prl.aps.org/abstract/PRL/v111/i10/e101102"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hyperlink" Target="http://prl.aps.org/abstract/PRL/v111/i10/e101102" TargetMode="External"/><Relationship Id="rId32" Type="http://schemas.openxmlformats.org/officeDocument/2006/relationships/theme" Target="theme/theme1.xml"/><Relationship Id="rId5" Type="http://schemas.openxmlformats.org/officeDocument/2006/relationships/hyperlink" Target="http://pravda.tvob.ru/izobreteniya/480-sushhestvuet-li-vsemirnoe-tyagotenie" TargetMode="External"/><Relationship Id="rId15" Type="http://schemas.openxmlformats.org/officeDocument/2006/relationships/image" Target="media/image10.gif"/><Relationship Id="rId23" Type="http://schemas.openxmlformats.org/officeDocument/2006/relationships/hyperlink" Target="http://www.schlammi.com/ri_g.html" TargetMode="External"/><Relationship Id="rId28" Type="http://schemas.openxmlformats.org/officeDocument/2006/relationships/hyperlink" Target="http://prl.aps.org/abstract/PRL/v87/i11/e111101" TargetMode="External"/><Relationship Id="rId10" Type="http://schemas.openxmlformats.org/officeDocument/2006/relationships/image" Target="media/image5.gif"/><Relationship Id="rId19" Type="http://schemas.openxmlformats.org/officeDocument/2006/relationships/hyperlink" Target="https://en.wikipedia.org/wiki/File:Cavendish_Torsion_Balance_Diagram.sv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yperlink" Target="http://igorivanov.blogspot.com/2010/08/gravitational-constant.html" TargetMode="External"/><Relationship Id="rId27" Type="http://schemas.openxmlformats.org/officeDocument/2006/relationships/hyperlink" Target="http://www.physics.uci.edu/gravity/" TargetMode="External"/><Relationship Id="rId30" Type="http://schemas.openxmlformats.org/officeDocument/2006/relationships/hyperlink" Target="http://rsta.royalsocietypublishing.org/content/363/1834/2265.sh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10064</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Matveev Konstantin Vladislavovich</cp:lastModifiedBy>
  <cp:revision>4</cp:revision>
  <dcterms:created xsi:type="dcterms:W3CDTF">2013-10-01T06:37:00Z</dcterms:created>
  <dcterms:modified xsi:type="dcterms:W3CDTF">2013-10-07T07:26:00Z</dcterms:modified>
</cp:coreProperties>
</file>